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9" w:rsidRDefault="00385189" w:rsidP="00385189">
      <w:pPr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678180" cy="800100"/>
            <wp:effectExtent l="19050" t="0" r="762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89" w:rsidRDefault="00385189" w:rsidP="00385189">
      <w:pPr>
        <w:jc w:val="center"/>
        <w:rPr>
          <w:color w:val="000000"/>
          <w:sz w:val="18"/>
          <w:szCs w:val="18"/>
        </w:rPr>
      </w:pP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МЕСТНАЯ АДМИНИСТРАЦИЯ СЕЛЬСКОГО ПОСЕЛЕНИЯ КАРАГАЧ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ПРОХЛАДНЕНСКОГО МУНИЦИПАЛЬНОГО РАЙОНА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КАБАРДИНО – БАЛКАРСКОЙ РЕСПУБЛИКИ</w:t>
      </w:r>
    </w:p>
    <w:p w:rsidR="00385189" w:rsidRPr="00F30B79" w:rsidRDefault="00385189" w:rsidP="00385189">
      <w:pPr>
        <w:jc w:val="center"/>
        <w:rPr>
          <w:b/>
          <w:color w:val="000000"/>
          <w:sz w:val="18"/>
          <w:szCs w:val="18"/>
        </w:rPr>
      </w:pP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КЪЭБЭРДЕЙ – БАЛЪКЪЭР РЕСПУБЛИКЭМ ШЫ</w:t>
      </w:r>
      <w:r w:rsidRPr="00F30B79">
        <w:rPr>
          <w:b/>
          <w:color w:val="000000"/>
          <w:sz w:val="20"/>
          <w:szCs w:val="20"/>
          <w:lang w:val="en-US"/>
        </w:rPr>
        <w:t>I</w:t>
      </w:r>
      <w:r w:rsidRPr="00F30B79">
        <w:rPr>
          <w:b/>
          <w:color w:val="000000"/>
          <w:sz w:val="20"/>
          <w:szCs w:val="20"/>
        </w:rPr>
        <w:t>Э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ПРОХЛАДНЭ МУНИЦИПАЛЬНЭ РАЙОНЫМ ЩЫЩ КЬЭРЭГЬЭШ КЪУАЖЭ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ЖЫЛАГЪУЭМ И АДМИНИСТРАЦЭ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КЪАБАРТЫ – МАЛКАЪАР РЕСПУБЛИКАНЫ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ПРОХЛАДНА МУНИЦИПАЛЬНЫЙ РАЙОНУНУ КАРАГАЧ ЭЛ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ПОСЕЛЕНИЯСНЫ АДМИНИСТРАЦИЯСЫ</w:t>
      </w:r>
    </w:p>
    <w:p w:rsidR="00385189" w:rsidRDefault="00385189" w:rsidP="00385189">
      <w:pPr>
        <w:outlineLvl w:val="0"/>
        <w:rPr>
          <w:color w:val="000000"/>
        </w:rPr>
      </w:pPr>
    </w:p>
    <w:p w:rsidR="00385189" w:rsidRPr="004F6EF9" w:rsidRDefault="00385189" w:rsidP="00385189">
      <w:pPr>
        <w:jc w:val="center"/>
        <w:rPr>
          <w:color w:val="000000"/>
          <w:sz w:val="22"/>
          <w:szCs w:val="22"/>
          <w:u w:val="single"/>
        </w:rPr>
      </w:pPr>
      <w:r w:rsidRPr="004F6EF9">
        <w:rPr>
          <w:color w:val="000000"/>
          <w:sz w:val="22"/>
          <w:szCs w:val="22"/>
          <w:u w:val="single"/>
        </w:rPr>
        <w:t>п-и 3610</w:t>
      </w:r>
      <w:r>
        <w:rPr>
          <w:color w:val="000000"/>
          <w:sz w:val="22"/>
          <w:szCs w:val="22"/>
          <w:u w:val="single"/>
        </w:rPr>
        <w:t>22</w:t>
      </w:r>
      <w:r w:rsidRPr="004F6EF9">
        <w:rPr>
          <w:color w:val="000000"/>
          <w:sz w:val="22"/>
          <w:szCs w:val="22"/>
          <w:u w:val="single"/>
        </w:rPr>
        <w:t>, КБР, Прохладненский район, с.</w:t>
      </w:r>
      <w:r>
        <w:rPr>
          <w:color w:val="000000"/>
          <w:sz w:val="22"/>
          <w:szCs w:val="22"/>
          <w:u w:val="single"/>
        </w:rPr>
        <w:t>Карагач</w:t>
      </w:r>
      <w:r w:rsidRPr="004F6EF9">
        <w:rPr>
          <w:color w:val="000000"/>
          <w:sz w:val="22"/>
          <w:szCs w:val="22"/>
          <w:u w:val="single"/>
        </w:rPr>
        <w:t xml:space="preserve"> , ул.</w:t>
      </w:r>
      <w:r>
        <w:rPr>
          <w:color w:val="000000"/>
          <w:sz w:val="22"/>
          <w:szCs w:val="22"/>
          <w:u w:val="single"/>
        </w:rPr>
        <w:t>Абубекирова, №102</w:t>
      </w:r>
      <w:r w:rsidRPr="004F6EF9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т</w:t>
      </w:r>
      <w:r w:rsidRPr="004F6EF9">
        <w:rPr>
          <w:color w:val="000000"/>
          <w:sz w:val="22"/>
          <w:szCs w:val="22"/>
          <w:u w:val="single"/>
        </w:rPr>
        <w:t xml:space="preserve">ел.: </w:t>
      </w:r>
      <w:r>
        <w:rPr>
          <w:color w:val="000000"/>
          <w:sz w:val="22"/>
          <w:szCs w:val="22"/>
          <w:u w:val="single"/>
        </w:rPr>
        <w:t>51</w:t>
      </w:r>
      <w:r w:rsidRPr="004F6EF9">
        <w:rPr>
          <w:color w:val="000000"/>
          <w:sz w:val="22"/>
          <w:szCs w:val="22"/>
          <w:u w:val="single"/>
        </w:rPr>
        <w:t>-2-</w:t>
      </w:r>
      <w:r>
        <w:rPr>
          <w:color w:val="000000"/>
          <w:sz w:val="22"/>
          <w:szCs w:val="22"/>
          <w:u w:val="single"/>
        </w:rPr>
        <w:t>4</w:t>
      </w:r>
      <w:r w:rsidRPr="004F6EF9">
        <w:rPr>
          <w:color w:val="000000"/>
          <w:sz w:val="22"/>
          <w:szCs w:val="22"/>
          <w:u w:val="single"/>
        </w:rPr>
        <w:t>2</w:t>
      </w:r>
    </w:p>
    <w:p w:rsidR="00385189" w:rsidRPr="004F6EF9" w:rsidRDefault="00385189" w:rsidP="00385189">
      <w:pPr>
        <w:rPr>
          <w:color w:val="000000"/>
          <w:u w:val="single"/>
        </w:rPr>
      </w:pPr>
    </w:p>
    <w:p w:rsidR="00385189" w:rsidRDefault="00385189" w:rsidP="0038518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</w:t>
      </w:r>
      <w:r w:rsidR="00F30B79">
        <w:rPr>
          <w:color w:val="000000"/>
          <w:sz w:val="22"/>
          <w:szCs w:val="22"/>
        </w:rPr>
        <w:t xml:space="preserve">                              </w:t>
      </w:r>
    </w:p>
    <w:p w:rsidR="00385189" w:rsidRPr="00C30005" w:rsidRDefault="00385189" w:rsidP="00385189">
      <w:pPr>
        <w:ind w:left="-539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РАСПОРЯЖЕНИЕ  №</w:t>
      </w:r>
      <w:r w:rsidR="00F30B79">
        <w:rPr>
          <w:b/>
          <w:sz w:val="22"/>
          <w:szCs w:val="22"/>
        </w:rPr>
        <w:t>3</w:t>
      </w:r>
      <w:r w:rsidR="00DA6C56">
        <w:rPr>
          <w:b/>
          <w:sz w:val="22"/>
          <w:szCs w:val="22"/>
        </w:rPr>
        <w:t>4</w:t>
      </w:r>
    </w:p>
    <w:p w:rsidR="00385189" w:rsidRPr="00C30005" w:rsidRDefault="00385189" w:rsidP="00385189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УНАФЭ                       №</w:t>
      </w:r>
      <w:r w:rsidR="00F30B79">
        <w:rPr>
          <w:b/>
          <w:sz w:val="22"/>
          <w:szCs w:val="22"/>
        </w:rPr>
        <w:t>3</w:t>
      </w:r>
      <w:r w:rsidR="00DA6C56">
        <w:rPr>
          <w:b/>
          <w:sz w:val="22"/>
          <w:szCs w:val="22"/>
        </w:rPr>
        <w:t>4</w:t>
      </w:r>
    </w:p>
    <w:p w:rsidR="00F30B79" w:rsidRDefault="00385189" w:rsidP="00F30B79">
      <w:pPr>
        <w:ind w:left="-539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БУЙРУКЪ                  №</w:t>
      </w:r>
      <w:r w:rsidR="00F30B79">
        <w:rPr>
          <w:b/>
          <w:sz w:val="22"/>
          <w:szCs w:val="22"/>
        </w:rPr>
        <w:t>3</w:t>
      </w:r>
      <w:r w:rsidR="00DA6C56">
        <w:rPr>
          <w:b/>
          <w:sz w:val="22"/>
          <w:szCs w:val="22"/>
        </w:rPr>
        <w:t>4</w:t>
      </w:r>
    </w:p>
    <w:p w:rsidR="00F30B79" w:rsidRDefault="00F30B79" w:rsidP="00F30B79">
      <w:pPr>
        <w:ind w:left="-539"/>
        <w:outlineLvl w:val="0"/>
      </w:pPr>
      <w:r>
        <w:rPr>
          <w:b/>
        </w:rPr>
        <w:t xml:space="preserve">               от 09.04. 2024 г.                                     </w:t>
      </w:r>
    </w:p>
    <w:p w:rsidR="00DA6C56" w:rsidRPr="0009645E" w:rsidRDefault="00DA6C56" w:rsidP="00DA6C56">
      <w:pPr>
        <w:rPr>
          <w:bCs/>
        </w:rPr>
      </w:pPr>
      <w:r w:rsidRPr="0009645E">
        <w:rPr>
          <w:bCs/>
        </w:rPr>
        <w:t>Об утверждении Плана мероприятий</w:t>
      </w:r>
    </w:p>
    <w:p w:rsidR="00DA6C56" w:rsidRPr="0009645E" w:rsidRDefault="00DA6C56" w:rsidP="00DA6C56">
      <w:pPr>
        <w:rPr>
          <w:bCs/>
        </w:rPr>
      </w:pPr>
      <w:r w:rsidRPr="0009645E">
        <w:rPr>
          <w:bCs/>
        </w:rPr>
        <w:t xml:space="preserve">по повышению эффективности деятельности муниципальных учреждений </w:t>
      </w:r>
      <w:r>
        <w:rPr>
          <w:bCs/>
        </w:rPr>
        <w:t>сельского поселения Кара</w:t>
      </w:r>
      <w:r w:rsidR="00F078CE">
        <w:rPr>
          <w:bCs/>
        </w:rPr>
        <w:t>гач</w:t>
      </w:r>
      <w:r>
        <w:rPr>
          <w:bCs/>
        </w:rPr>
        <w:t xml:space="preserve"> </w:t>
      </w:r>
      <w:r w:rsidRPr="0009645E">
        <w:rPr>
          <w:bCs/>
        </w:rPr>
        <w:t>Прохладненского муниципального района</w:t>
      </w:r>
    </w:p>
    <w:p w:rsidR="00DA6C56" w:rsidRPr="0009645E" w:rsidRDefault="00DA6C56" w:rsidP="00DA6C56">
      <w:pPr>
        <w:rPr>
          <w:b/>
          <w:bCs/>
        </w:rPr>
      </w:pPr>
    </w:p>
    <w:p w:rsidR="00DA6C56" w:rsidRPr="0009645E" w:rsidRDefault="00DA6C56" w:rsidP="00DA6C56">
      <w:r w:rsidRPr="0009645E">
        <w:t xml:space="preserve">       В соответствии с заключенным Соглашением от 2</w:t>
      </w:r>
      <w:r>
        <w:t>9</w:t>
      </w:r>
      <w:r w:rsidRPr="0009645E">
        <w:t xml:space="preserve">.01.2024 № </w:t>
      </w:r>
      <w:r>
        <w:t>1р</w:t>
      </w:r>
      <w:r w:rsidRPr="0009645E">
        <w:t xml:space="preserve"> «О мерах по социально-экономическому развитию и оздоровлению муниципальных финансов </w:t>
      </w:r>
      <w:r>
        <w:t xml:space="preserve">сельского поселения Карагач </w:t>
      </w:r>
      <w:r w:rsidRPr="0009645E">
        <w:t xml:space="preserve">Прохладненского муниципального района Кабардино-Балкарской Республики»,  </w:t>
      </w:r>
    </w:p>
    <w:p w:rsidR="00DA6C56" w:rsidRPr="0009645E" w:rsidRDefault="00DA6C56" w:rsidP="00DA6C56"/>
    <w:p w:rsidR="00DA6C56" w:rsidRPr="0009645E" w:rsidRDefault="00DA6C56" w:rsidP="00DA6C56">
      <w:r w:rsidRPr="0009645E">
        <w:t>Приказываю:</w:t>
      </w:r>
    </w:p>
    <w:p w:rsidR="00DA6C56" w:rsidRPr="0009645E" w:rsidRDefault="00DA6C56" w:rsidP="00DA6C56"/>
    <w:p w:rsidR="00DA6C56" w:rsidRPr="0009645E" w:rsidRDefault="00DA6C56" w:rsidP="00DA6C56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09645E">
        <w:t>Утвердить прилагаемый П</w:t>
      </w:r>
      <w:r w:rsidRPr="0009645E">
        <w:rPr>
          <w:bCs/>
        </w:rPr>
        <w:t xml:space="preserve">лан мероприятий по повышению эффективности деятельности муниципальных учреждений </w:t>
      </w:r>
      <w:r>
        <w:rPr>
          <w:bCs/>
        </w:rPr>
        <w:t xml:space="preserve">сельского поселения Карагач </w:t>
      </w:r>
      <w:r w:rsidRPr="0009645E">
        <w:rPr>
          <w:bCs/>
        </w:rPr>
        <w:t>Прохладненского муниципального района (далее-План)</w:t>
      </w:r>
      <w:r w:rsidRPr="0009645E">
        <w:t>.</w:t>
      </w:r>
    </w:p>
    <w:p w:rsidR="00DA6C56" w:rsidRPr="0009645E" w:rsidRDefault="00DA6C56" w:rsidP="00DA6C56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09645E">
        <w:t>Главн</w:t>
      </w:r>
      <w:r>
        <w:t xml:space="preserve">ому </w:t>
      </w:r>
      <w:r w:rsidRPr="0009645E">
        <w:t xml:space="preserve"> распорядител</w:t>
      </w:r>
      <w:r>
        <w:t>ю</w:t>
      </w:r>
      <w:r w:rsidRPr="0009645E">
        <w:t xml:space="preserve"> средств </w:t>
      </w:r>
      <w:r>
        <w:t xml:space="preserve">местного </w:t>
      </w:r>
      <w:r w:rsidRPr="0009645E">
        <w:t xml:space="preserve"> бюджета предоставить информацию о реализации мероприятий Плана в срок до  1 февраля 2025 года.</w:t>
      </w:r>
    </w:p>
    <w:p w:rsidR="00DA6C56" w:rsidRPr="0009645E" w:rsidRDefault="00DA6C56" w:rsidP="00DA6C56">
      <w:r w:rsidRPr="0009645E">
        <w:t xml:space="preserve">  </w:t>
      </w:r>
      <w:r>
        <w:t xml:space="preserve">    </w:t>
      </w:r>
      <w:r w:rsidRPr="0009645E">
        <w:t xml:space="preserve">  </w:t>
      </w:r>
      <w:r>
        <w:t>3</w:t>
      </w:r>
      <w:r w:rsidRPr="0009645E">
        <w:t xml:space="preserve">.     Контроль за исполнением настоящего приказа оставляю за собой. </w:t>
      </w:r>
    </w:p>
    <w:p w:rsidR="00DA6C56" w:rsidRPr="0009645E" w:rsidRDefault="00DA6C56" w:rsidP="00DA6C56"/>
    <w:p w:rsidR="00DA6C56" w:rsidRDefault="00DA6C56" w:rsidP="00DA6C56"/>
    <w:p w:rsidR="00DA6C56" w:rsidRDefault="00DA6C56" w:rsidP="00DA6C56"/>
    <w:p w:rsidR="00DA6C56" w:rsidRPr="0009645E" w:rsidRDefault="00DA6C56" w:rsidP="00DA6C56"/>
    <w:p w:rsidR="00DA6C56" w:rsidRDefault="00DA6C56" w:rsidP="00DA6C56">
      <w:r>
        <w:t>Глава сельского поселения Карагач</w:t>
      </w:r>
    </w:p>
    <w:p w:rsidR="00DA6C56" w:rsidRPr="0009645E" w:rsidRDefault="00DA6C56" w:rsidP="00DA6C56">
      <w:r>
        <w:t>Прохладненского муниципального района КБР                                                    Заптиев А.З.</w:t>
      </w:r>
    </w:p>
    <w:p w:rsidR="00DA6C56" w:rsidRPr="0009645E" w:rsidRDefault="00DA6C56" w:rsidP="00DA6C56"/>
    <w:p w:rsidR="00DA6C56" w:rsidRPr="0009645E" w:rsidRDefault="00DA6C56" w:rsidP="00DA6C56"/>
    <w:p w:rsidR="00DA6C56" w:rsidRPr="0009645E" w:rsidRDefault="00DA6C56" w:rsidP="00DA6C56">
      <w:pPr>
        <w:rPr>
          <w:bCs/>
        </w:rPr>
      </w:pPr>
    </w:p>
    <w:p w:rsidR="00DA6C56" w:rsidRPr="00C33A88" w:rsidRDefault="00DA6C56" w:rsidP="00DA6C56"/>
    <w:p w:rsidR="00DA6C56" w:rsidRDefault="00DA6C56" w:rsidP="00DA6C56">
      <w:pPr>
        <w:jc w:val="right"/>
        <w:outlineLvl w:val="1"/>
        <w:rPr>
          <w:bCs/>
          <w:sz w:val="26"/>
          <w:szCs w:val="26"/>
        </w:rPr>
        <w:sectPr w:rsidR="00DA6C56" w:rsidSect="00F63DF8">
          <w:headerReference w:type="default" r:id="rId9"/>
          <w:pgSz w:w="11906" w:h="16838"/>
          <w:pgMar w:top="709" w:right="851" w:bottom="397" w:left="851" w:header="709" w:footer="709" w:gutter="0"/>
          <w:cols w:space="708"/>
          <w:docGrid w:linePitch="360"/>
        </w:sectPr>
      </w:pPr>
    </w:p>
    <w:p w:rsidR="00DA6C56" w:rsidRDefault="00DA6C56" w:rsidP="00DA6C56">
      <w:pPr>
        <w:jc w:val="right"/>
        <w:outlineLvl w:val="1"/>
        <w:rPr>
          <w:bCs/>
          <w:sz w:val="26"/>
          <w:szCs w:val="26"/>
        </w:rPr>
      </w:pPr>
      <w:r w:rsidRPr="0059483D">
        <w:rPr>
          <w:bCs/>
          <w:sz w:val="26"/>
          <w:szCs w:val="26"/>
        </w:rPr>
        <w:lastRenderedPageBreak/>
        <w:t xml:space="preserve">Утвержден </w:t>
      </w:r>
      <w:r>
        <w:rPr>
          <w:bCs/>
          <w:sz w:val="26"/>
          <w:szCs w:val="26"/>
        </w:rPr>
        <w:t xml:space="preserve">распоряжением </w:t>
      </w:r>
    </w:p>
    <w:p w:rsidR="00DA6C56" w:rsidRDefault="00DA6C56" w:rsidP="00DA6C56">
      <w:pPr>
        <w:jc w:val="right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главы местной администрации </w:t>
      </w:r>
    </w:p>
    <w:p w:rsidR="00DA6C56" w:rsidRPr="0059483D" w:rsidRDefault="00DA6C56" w:rsidP="00DA6C56">
      <w:pPr>
        <w:jc w:val="right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с.п.Карагач от 09.04.2024года №34</w:t>
      </w:r>
    </w:p>
    <w:p w:rsidR="00DA6C56" w:rsidRPr="0059483D" w:rsidRDefault="00DA6C56" w:rsidP="00DA6C56">
      <w:pPr>
        <w:jc w:val="center"/>
        <w:outlineLvl w:val="1"/>
        <w:rPr>
          <w:b/>
          <w:bCs/>
          <w:sz w:val="26"/>
          <w:szCs w:val="26"/>
        </w:rPr>
      </w:pPr>
    </w:p>
    <w:p w:rsidR="00DA6C56" w:rsidRPr="0059483D" w:rsidRDefault="00DA6C56" w:rsidP="00DA6C56">
      <w:pPr>
        <w:jc w:val="center"/>
        <w:outlineLvl w:val="1"/>
        <w:rPr>
          <w:b/>
          <w:bCs/>
          <w:sz w:val="26"/>
          <w:szCs w:val="26"/>
        </w:rPr>
      </w:pPr>
      <w:r w:rsidRPr="0059483D">
        <w:rPr>
          <w:b/>
          <w:bCs/>
          <w:sz w:val="26"/>
          <w:szCs w:val="26"/>
        </w:rPr>
        <w:t>План мероприятий по повышению эффективности деятельности муниципальных учреждений</w:t>
      </w:r>
      <w:r>
        <w:rPr>
          <w:b/>
          <w:bCs/>
          <w:sz w:val="26"/>
          <w:szCs w:val="26"/>
        </w:rPr>
        <w:t xml:space="preserve"> сельского поселения Карагач </w:t>
      </w:r>
    </w:p>
    <w:p w:rsidR="00DA6C56" w:rsidRPr="0059483D" w:rsidRDefault="00DA6C56" w:rsidP="00DA6C56">
      <w:pPr>
        <w:jc w:val="center"/>
        <w:outlineLvl w:val="1"/>
        <w:rPr>
          <w:b/>
          <w:bCs/>
          <w:sz w:val="26"/>
          <w:szCs w:val="26"/>
        </w:rPr>
      </w:pPr>
      <w:r w:rsidRPr="0059483D">
        <w:rPr>
          <w:b/>
          <w:bCs/>
          <w:sz w:val="26"/>
          <w:szCs w:val="26"/>
        </w:rPr>
        <w:t>Прохладненского муниципального района</w:t>
      </w:r>
    </w:p>
    <w:p w:rsidR="00DA6C56" w:rsidRPr="0059483D" w:rsidRDefault="00DA6C56" w:rsidP="00DA6C56">
      <w:pPr>
        <w:jc w:val="center"/>
        <w:outlineLvl w:val="1"/>
        <w:rPr>
          <w:b/>
          <w:bCs/>
          <w:sz w:val="26"/>
          <w:szCs w:val="26"/>
        </w:rPr>
      </w:pPr>
    </w:p>
    <w:tbl>
      <w:tblPr>
        <w:tblpPr w:leftFromText="180" w:rightFromText="180" w:vertAnchor="text" w:tblpX="-80" w:tblpY="1"/>
        <w:tblOverlap w:val="never"/>
        <w:tblW w:w="158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5534"/>
        <w:gridCol w:w="4252"/>
        <w:gridCol w:w="2268"/>
        <w:gridCol w:w="3119"/>
      </w:tblGrid>
      <w:tr w:rsidR="00DA6C56" w:rsidRPr="0059483D" w:rsidTr="007728F9">
        <w:trPr>
          <w:trHeight w:val="597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A6C56" w:rsidRPr="0059483D" w:rsidTr="007728F9">
        <w:trPr>
          <w:trHeight w:val="2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C56" w:rsidRPr="0059483D" w:rsidTr="007728F9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расходов муниципальных учреждений</w:t>
            </w:r>
          </w:p>
        </w:tc>
      </w:tr>
      <w:tr w:rsidR="00DA6C56" w:rsidRPr="0059483D" w:rsidTr="007728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мониторинга расходов на содержание муниципальных учреждений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неэффективных расходов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с.п.Карагач </w:t>
            </w: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C56" w:rsidRPr="0059483D" w:rsidTr="007728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от предпринимательской и иной приносящей доход деятельности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Рост доходов, полученных от приносящей доход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им.Абубекирова Н.Б.с.п.Карагач»</w:t>
            </w: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C56" w:rsidRPr="0059483D" w:rsidTr="007728F9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b/>
                <w:sz w:val="24"/>
                <w:szCs w:val="24"/>
              </w:rPr>
              <w:t>2. Достижение целевых показателей повышения средней заработной платы работников муниципальных учреждений</w:t>
            </w:r>
          </w:p>
        </w:tc>
      </w:tr>
      <w:tr w:rsidR="00DA6C56" w:rsidRPr="0059483D" w:rsidTr="007728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целевых показателей средней заработной платы работников муниципальных учреждений, определенных Указами Президента Российской Федерации</w:t>
            </w:r>
          </w:p>
          <w:p w:rsidR="00DA6C56" w:rsidRPr="0059483D" w:rsidRDefault="00DA6C56" w:rsidP="007728F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средней заработной платы работников муниципальных учреждений, определенных Указами Президента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с.п.Карагач </w:t>
            </w: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C56" w:rsidRPr="0059483D" w:rsidTr="007728F9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b/>
                <w:sz w:val="24"/>
                <w:szCs w:val="24"/>
              </w:rPr>
              <w:t>3. Улучшение оценки качества работы муниципальных учреждений</w:t>
            </w:r>
          </w:p>
        </w:tc>
      </w:tr>
      <w:tr w:rsidR="00DA6C56" w:rsidRPr="0059483D" w:rsidTr="007728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инвентаризации муниципального имущества, находящегося на праве оперативного управления в муниципальных учреждениях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неиспользуемого имущества непригодного к дальнейшей эксплуатации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с.п.Карагач</w:t>
            </w:r>
          </w:p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им.Абубекирова Н.Б.с.п.Карагач»</w:t>
            </w: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C56" w:rsidRPr="0059483D" w:rsidTr="007728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Своевременное списание неиспользуемого имущества, непригодного к дальнейшей эксплуатации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Default="00DA6C56" w:rsidP="00DA6C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с.п.Карагач</w:t>
            </w:r>
          </w:p>
          <w:p w:rsidR="00DA6C56" w:rsidRPr="0059483D" w:rsidRDefault="00DA6C56" w:rsidP="00DA6C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 им.Абубекирова Н.Б.с.п.Карагач»</w:t>
            </w: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C56" w:rsidRPr="0059483D" w:rsidTr="007728F9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b/>
                <w:sz w:val="24"/>
                <w:szCs w:val="24"/>
              </w:rPr>
              <w:t>4. Оптимизация сети муниципальных учреждений</w:t>
            </w:r>
          </w:p>
        </w:tc>
      </w:tr>
      <w:tr w:rsidR="00DA6C56" w:rsidRPr="0059483D" w:rsidTr="007728F9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Мониторинг сети и штатной численности муниципальных учреждений с целью выявления необходимости оптимизации неэффективных учреждений, неэффективных расходов, численности персонала учреждений путем перераспределения функциональных обязанностей, нагрузки на персонал в разрезе отделов, должностей и конкретных работников, в том числе путем исключения дублирующих структур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Default="00DA6C56" w:rsidP="00DA6C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с.п.Карагач</w:t>
            </w:r>
          </w:p>
          <w:p w:rsidR="00DA6C56" w:rsidRPr="0059483D" w:rsidRDefault="00DA6C56" w:rsidP="00772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56" w:rsidRPr="0059483D" w:rsidTr="007728F9"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b/>
                <w:sz w:val="24"/>
                <w:szCs w:val="24"/>
              </w:rPr>
              <w:t>5. Сокращение административных вопросов, исключение дублирования функций муниципальных учреждений</w:t>
            </w:r>
          </w:p>
        </w:tc>
      </w:tr>
      <w:tr w:rsidR="00DA6C56" w:rsidRPr="0059483D" w:rsidTr="007728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r w:rsidRPr="0059483D">
              <w:rPr>
                <w:rFonts w:eastAsia="Calibri"/>
              </w:rPr>
              <w:t>Проведение детального анализа штатной численности и наличия дублирующих функций в муниципальных учреждениях в целях дальнейшей оптимизации дублирующего функционала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бюджета, качественное предоставление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Pr="0059483D" w:rsidRDefault="00DA6C56" w:rsidP="007728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56" w:rsidRDefault="00DA6C56" w:rsidP="00DA6C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с.п.Карагач</w:t>
            </w:r>
          </w:p>
          <w:p w:rsidR="00DA6C56" w:rsidRPr="0059483D" w:rsidRDefault="00DA6C56" w:rsidP="00772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C56" w:rsidRPr="00C33A88" w:rsidRDefault="00DA6C56" w:rsidP="00DA6C56"/>
    <w:p w:rsidR="00385189" w:rsidRDefault="00385189" w:rsidP="00DA6C56">
      <w:pPr>
        <w:spacing w:before="100" w:beforeAutospacing="1" w:after="100" w:afterAutospacing="1"/>
        <w:ind w:right="3405"/>
      </w:pPr>
    </w:p>
    <w:sectPr w:rsidR="00385189" w:rsidSect="00DA6C56">
      <w:pgSz w:w="16840" w:h="11910" w:orient="landscape"/>
      <w:pgMar w:top="1134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8C" w:rsidRDefault="0042208C" w:rsidP="00466486">
      <w:r>
        <w:separator/>
      </w:r>
    </w:p>
  </w:endnote>
  <w:endnote w:type="continuationSeparator" w:id="1">
    <w:p w:rsidR="0042208C" w:rsidRDefault="0042208C" w:rsidP="00466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8C" w:rsidRDefault="0042208C" w:rsidP="00466486">
      <w:r>
        <w:separator/>
      </w:r>
    </w:p>
  </w:footnote>
  <w:footnote w:type="continuationSeparator" w:id="1">
    <w:p w:rsidR="0042208C" w:rsidRDefault="0042208C" w:rsidP="00466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75" w:rsidRDefault="0042208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8BF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83745A"/>
    <w:multiLevelType w:val="hybridMultilevel"/>
    <w:tmpl w:val="1B6420EA"/>
    <w:lvl w:ilvl="0" w:tplc="2D764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C5196C"/>
    <w:multiLevelType w:val="hybridMultilevel"/>
    <w:tmpl w:val="E0526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72ACA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1B5402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A35E5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331AB9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D561D6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EB22A8"/>
    <w:multiLevelType w:val="hybridMultilevel"/>
    <w:tmpl w:val="A086CAE6"/>
    <w:lvl w:ilvl="0" w:tplc="0700F3C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6E2C615C"/>
    <w:multiLevelType w:val="hybridMultilevel"/>
    <w:tmpl w:val="A5EE4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7BE41E6A"/>
    <w:multiLevelType w:val="hybridMultilevel"/>
    <w:tmpl w:val="420AF640"/>
    <w:lvl w:ilvl="0" w:tplc="F68CE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4DF"/>
    <w:rsid w:val="00047967"/>
    <w:rsid w:val="000715F2"/>
    <w:rsid w:val="00084096"/>
    <w:rsid w:val="000A7D64"/>
    <w:rsid w:val="000C4BAF"/>
    <w:rsid w:val="000C596D"/>
    <w:rsid w:val="000F54A4"/>
    <w:rsid w:val="0014183E"/>
    <w:rsid w:val="0017557E"/>
    <w:rsid w:val="00177920"/>
    <w:rsid w:val="00185DAF"/>
    <w:rsid w:val="0019097A"/>
    <w:rsid w:val="001B1CEC"/>
    <w:rsid w:val="001E0CFA"/>
    <w:rsid w:val="001E6624"/>
    <w:rsid w:val="00225688"/>
    <w:rsid w:val="002808BF"/>
    <w:rsid w:val="002867CD"/>
    <w:rsid w:val="002B7809"/>
    <w:rsid w:val="00373099"/>
    <w:rsid w:val="00385189"/>
    <w:rsid w:val="00390E9D"/>
    <w:rsid w:val="003A3FB2"/>
    <w:rsid w:val="003C390E"/>
    <w:rsid w:val="003F1F71"/>
    <w:rsid w:val="00420876"/>
    <w:rsid w:val="0042208C"/>
    <w:rsid w:val="00446B56"/>
    <w:rsid w:val="004534DF"/>
    <w:rsid w:val="00466486"/>
    <w:rsid w:val="004866FC"/>
    <w:rsid w:val="00493F38"/>
    <w:rsid w:val="004B2DA2"/>
    <w:rsid w:val="004B6AFD"/>
    <w:rsid w:val="004C68F8"/>
    <w:rsid w:val="004D053C"/>
    <w:rsid w:val="004D42D1"/>
    <w:rsid w:val="004D5D67"/>
    <w:rsid w:val="004D61B2"/>
    <w:rsid w:val="004F2C11"/>
    <w:rsid w:val="004F6EF9"/>
    <w:rsid w:val="005062B4"/>
    <w:rsid w:val="005449A4"/>
    <w:rsid w:val="00557DF0"/>
    <w:rsid w:val="0057412F"/>
    <w:rsid w:val="005847F2"/>
    <w:rsid w:val="00591A4E"/>
    <w:rsid w:val="00656348"/>
    <w:rsid w:val="006611F5"/>
    <w:rsid w:val="006B5F0F"/>
    <w:rsid w:val="006B61ED"/>
    <w:rsid w:val="00703C3E"/>
    <w:rsid w:val="00741F0D"/>
    <w:rsid w:val="00762E68"/>
    <w:rsid w:val="007E3F95"/>
    <w:rsid w:val="007E4B63"/>
    <w:rsid w:val="007F398C"/>
    <w:rsid w:val="00810345"/>
    <w:rsid w:val="008118C9"/>
    <w:rsid w:val="00812765"/>
    <w:rsid w:val="0081555C"/>
    <w:rsid w:val="008248F4"/>
    <w:rsid w:val="00833B8C"/>
    <w:rsid w:val="0085447E"/>
    <w:rsid w:val="0085570D"/>
    <w:rsid w:val="0087459D"/>
    <w:rsid w:val="00892839"/>
    <w:rsid w:val="00895427"/>
    <w:rsid w:val="008B3B32"/>
    <w:rsid w:val="008C1A3E"/>
    <w:rsid w:val="008D642C"/>
    <w:rsid w:val="00900CBC"/>
    <w:rsid w:val="00903CAC"/>
    <w:rsid w:val="0090563E"/>
    <w:rsid w:val="00912466"/>
    <w:rsid w:val="009164AE"/>
    <w:rsid w:val="00923C13"/>
    <w:rsid w:val="00955CFD"/>
    <w:rsid w:val="00990E9F"/>
    <w:rsid w:val="009C3381"/>
    <w:rsid w:val="009D00E6"/>
    <w:rsid w:val="00A06F26"/>
    <w:rsid w:val="00A13506"/>
    <w:rsid w:val="00A31339"/>
    <w:rsid w:val="00A547D9"/>
    <w:rsid w:val="00A5484E"/>
    <w:rsid w:val="00A76676"/>
    <w:rsid w:val="00A84CA0"/>
    <w:rsid w:val="00AA0B62"/>
    <w:rsid w:val="00AB4BC7"/>
    <w:rsid w:val="00AC6E90"/>
    <w:rsid w:val="00AD1638"/>
    <w:rsid w:val="00AD2B7F"/>
    <w:rsid w:val="00AF3C55"/>
    <w:rsid w:val="00B2684A"/>
    <w:rsid w:val="00B52D0A"/>
    <w:rsid w:val="00B7348D"/>
    <w:rsid w:val="00BA1D07"/>
    <w:rsid w:val="00BA7E67"/>
    <w:rsid w:val="00BC3A96"/>
    <w:rsid w:val="00BC4399"/>
    <w:rsid w:val="00BD0831"/>
    <w:rsid w:val="00BD4233"/>
    <w:rsid w:val="00BE33E7"/>
    <w:rsid w:val="00BE36BE"/>
    <w:rsid w:val="00BF298A"/>
    <w:rsid w:val="00C04C3D"/>
    <w:rsid w:val="00C11953"/>
    <w:rsid w:val="00C30005"/>
    <w:rsid w:val="00C4050B"/>
    <w:rsid w:val="00C7520E"/>
    <w:rsid w:val="00C82CBC"/>
    <w:rsid w:val="00C9637C"/>
    <w:rsid w:val="00CA373B"/>
    <w:rsid w:val="00CB5D58"/>
    <w:rsid w:val="00CC2793"/>
    <w:rsid w:val="00CC51C9"/>
    <w:rsid w:val="00CE526B"/>
    <w:rsid w:val="00CE5F53"/>
    <w:rsid w:val="00CF1398"/>
    <w:rsid w:val="00CF64F1"/>
    <w:rsid w:val="00D419C7"/>
    <w:rsid w:val="00D837E0"/>
    <w:rsid w:val="00DA6C56"/>
    <w:rsid w:val="00DB67A6"/>
    <w:rsid w:val="00DB7F4B"/>
    <w:rsid w:val="00DE32A0"/>
    <w:rsid w:val="00DE48B2"/>
    <w:rsid w:val="00DE5F91"/>
    <w:rsid w:val="00E17F15"/>
    <w:rsid w:val="00E27857"/>
    <w:rsid w:val="00E46FCE"/>
    <w:rsid w:val="00E6155E"/>
    <w:rsid w:val="00E9483D"/>
    <w:rsid w:val="00E94D33"/>
    <w:rsid w:val="00EC19FF"/>
    <w:rsid w:val="00EC2254"/>
    <w:rsid w:val="00EC4BA2"/>
    <w:rsid w:val="00ED016C"/>
    <w:rsid w:val="00ED06DA"/>
    <w:rsid w:val="00EE4A2C"/>
    <w:rsid w:val="00F078CE"/>
    <w:rsid w:val="00F15F30"/>
    <w:rsid w:val="00F22490"/>
    <w:rsid w:val="00F255CB"/>
    <w:rsid w:val="00F30B79"/>
    <w:rsid w:val="00F7545E"/>
    <w:rsid w:val="00F90A1A"/>
    <w:rsid w:val="00F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DF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F30B79"/>
    <w:pPr>
      <w:widowControl w:val="0"/>
      <w:autoSpaceDE w:val="0"/>
      <w:autoSpaceDN w:val="0"/>
      <w:spacing w:before="1"/>
      <w:ind w:left="18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3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534D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5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B7F4B"/>
    <w:pPr>
      <w:autoSpaceDE w:val="0"/>
      <w:autoSpaceDN w:val="0"/>
      <w:adjustRightInd w:val="0"/>
    </w:pPr>
    <w:rPr>
      <w:rFonts w:eastAsia="Calibri"/>
      <w:b/>
      <w:bCs/>
      <w:sz w:val="30"/>
      <w:szCs w:val="30"/>
      <w:lang w:eastAsia="en-US"/>
    </w:rPr>
  </w:style>
  <w:style w:type="paragraph" w:styleId="a4">
    <w:name w:val="Title"/>
    <w:basedOn w:val="a"/>
    <w:link w:val="a5"/>
    <w:qFormat/>
    <w:rsid w:val="00A84CA0"/>
    <w:pPr>
      <w:jc w:val="center"/>
    </w:pPr>
    <w:rPr>
      <w:sz w:val="40"/>
      <w:szCs w:val="20"/>
    </w:rPr>
  </w:style>
  <w:style w:type="character" w:customStyle="1" w:styleId="a5">
    <w:name w:val="Название Знак"/>
    <w:basedOn w:val="a0"/>
    <w:link w:val="a4"/>
    <w:rsid w:val="00A84CA0"/>
    <w:rPr>
      <w:sz w:val="40"/>
    </w:rPr>
  </w:style>
  <w:style w:type="paragraph" w:styleId="a6">
    <w:name w:val="Balloon Text"/>
    <w:basedOn w:val="a"/>
    <w:link w:val="a7"/>
    <w:rsid w:val="00C405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405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B61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30B79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F30B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30B79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F30B79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30B79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F30B79"/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F30B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DA6C5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DA6C5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2B33-BB5C-446C-9FAA-DC3917ED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лена пк</cp:lastModifiedBy>
  <cp:revision>7</cp:revision>
  <cp:lastPrinted>2024-04-09T13:34:00Z</cp:lastPrinted>
  <dcterms:created xsi:type="dcterms:W3CDTF">2024-04-09T13:00:00Z</dcterms:created>
  <dcterms:modified xsi:type="dcterms:W3CDTF">2024-04-18T13:49:00Z</dcterms:modified>
</cp:coreProperties>
</file>