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B5" w:rsidRPr="00B039B5" w:rsidRDefault="00B039B5" w:rsidP="00B039B5">
      <w:pPr>
        <w:jc w:val="center"/>
        <w:rPr>
          <w:sz w:val="24"/>
          <w:szCs w:val="24"/>
        </w:rPr>
      </w:pPr>
      <w:r w:rsidRPr="00B039B5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6" o:title=""/>
          </v:shape>
          <o:OLEObject Type="Embed" ProgID="Unknown" ShapeID="_x0000_i1025" DrawAspect="Content" ObjectID="_1775046574" r:id="rId7"/>
        </w:objec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</w:p>
    <w:p w:rsidR="00365DC8" w:rsidRDefault="00365DC8" w:rsidP="00365DC8">
      <w:pPr>
        <w:jc w:val="center"/>
        <w:rPr>
          <w:b/>
          <w:bCs/>
        </w:rPr>
      </w:pPr>
      <w:r>
        <w:rPr>
          <w:b/>
          <w:bCs/>
        </w:rPr>
        <w:t xml:space="preserve">МЕСТНАЯ АДМИНИСТРАЦИЯ  СЕЛЬСКОГО ПОСЕЛЕНИЯ </w:t>
      </w:r>
    </w:p>
    <w:p w:rsidR="00365DC8" w:rsidRDefault="00365DC8" w:rsidP="00365DC8">
      <w:pPr>
        <w:jc w:val="center"/>
        <w:rPr>
          <w:b/>
          <w:bCs/>
        </w:rPr>
      </w:pPr>
      <w:r>
        <w:rPr>
          <w:b/>
          <w:bCs/>
        </w:rPr>
        <w:t xml:space="preserve">КАРАГАЧ СЕЛЬСКОЕ ПОСЕЛЕНИЕ КАРАГАЧ СЕЛЬСКОГО ПОСЕЛЕНИЯ КАРАГАЧ ПРОХЛАДНЕНСКОГО МУНИЦИПАЛЬНОГО РАЙОНА </w:t>
      </w:r>
    </w:p>
    <w:p w:rsidR="00365DC8" w:rsidRDefault="00365DC8" w:rsidP="00365DC8">
      <w:pPr>
        <w:jc w:val="center"/>
        <w:rPr>
          <w:b/>
          <w:bCs/>
        </w:rPr>
      </w:pPr>
      <w:r>
        <w:rPr>
          <w:b/>
          <w:bCs/>
        </w:rPr>
        <w:t>КАБАРДИНО-БАЛКАРСКОЙ РЕСПУБЛИКИ</w:t>
      </w:r>
    </w:p>
    <w:p w:rsidR="00365DC8" w:rsidRDefault="00365DC8" w:rsidP="00365DC8">
      <w:pPr>
        <w:jc w:val="center"/>
        <w:rPr>
          <w:b/>
        </w:rPr>
      </w:pPr>
    </w:p>
    <w:p w:rsidR="00365DC8" w:rsidRDefault="00365DC8" w:rsidP="00365DC8">
      <w:pPr>
        <w:jc w:val="center"/>
        <w:rPr>
          <w:b/>
        </w:rPr>
      </w:pPr>
      <w:r>
        <w:rPr>
          <w:b/>
        </w:rPr>
        <w:t>КЪЭБЭРДЕЙ-БАЛЪКЪЭР  РЕСПУБЛИКЭМ И</w:t>
      </w:r>
    </w:p>
    <w:p w:rsidR="00365DC8" w:rsidRDefault="00365DC8" w:rsidP="00365DC8">
      <w:pPr>
        <w:jc w:val="center"/>
        <w:rPr>
          <w:b/>
        </w:rPr>
      </w:pPr>
      <w:r>
        <w:rPr>
          <w:b/>
        </w:rPr>
        <w:t xml:space="preserve">   ПРОХЛАДНЭ  МУНИЦИПАЛЬНЭ  КУЕЙМ ХЫХЬЭ КЪЭРЭГЪЭШ КЪУАЖЭ</w:t>
      </w:r>
    </w:p>
    <w:p w:rsidR="00365DC8" w:rsidRDefault="00365DC8" w:rsidP="00365DC8">
      <w:pPr>
        <w:jc w:val="center"/>
        <w:rPr>
          <w:b/>
        </w:rPr>
      </w:pPr>
      <w:r>
        <w:rPr>
          <w:b/>
        </w:rPr>
        <w:t xml:space="preserve"> ЖЫЛАГЪУЭМ И Щ1ЫП1Э АДМИНИСТРАЦЭ</w:t>
      </w:r>
    </w:p>
    <w:p w:rsidR="00365DC8" w:rsidRDefault="00365DC8" w:rsidP="00365DC8">
      <w:pPr>
        <w:jc w:val="center"/>
        <w:rPr>
          <w:b/>
        </w:rPr>
      </w:pPr>
    </w:p>
    <w:p w:rsidR="00365DC8" w:rsidRDefault="00365DC8" w:rsidP="00365DC8">
      <w:pPr>
        <w:jc w:val="center"/>
        <w:rPr>
          <w:b/>
        </w:rPr>
      </w:pPr>
      <w:r>
        <w:rPr>
          <w:b/>
        </w:rPr>
        <w:t xml:space="preserve">КЪАБАРТЫ-МАЛКЪАР  РЕСПУБЛИКАНЫ  ПРОХЛАДНЫЙ МУНИЦИПАЛЬНЫЙ </w:t>
      </w:r>
    </w:p>
    <w:p w:rsidR="00365DC8" w:rsidRDefault="00365DC8" w:rsidP="00365DC8">
      <w:pPr>
        <w:jc w:val="center"/>
        <w:rPr>
          <w:b/>
        </w:rPr>
      </w:pPr>
      <w:r>
        <w:rPr>
          <w:b/>
        </w:rPr>
        <w:t xml:space="preserve"> РАЙОНУНУ КАРАГАЧ ЭЛИНЫ АДМИНИСТРАЦИЯСЫНЫ</w:t>
      </w:r>
    </w:p>
    <w:p w:rsidR="00DA6AC4" w:rsidRPr="00365DC8" w:rsidRDefault="00DA6AC4" w:rsidP="00365DC8">
      <w:pPr>
        <w:pStyle w:val="3"/>
        <w:rPr>
          <w:b w:val="0"/>
        </w:rPr>
      </w:pPr>
    </w:p>
    <w:p w:rsidR="00DA6AC4" w:rsidRPr="00365DC8" w:rsidRDefault="00365DC8" w:rsidP="00DA6AC4">
      <w:pPr>
        <w:ind w:left="5948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9B5" w:rsidRPr="00B039B5">
        <w:rPr>
          <w:b/>
          <w:sz w:val="24"/>
          <w:szCs w:val="24"/>
        </w:rPr>
        <w:t xml:space="preserve"> </w:t>
      </w:r>
      <w:r w:rsidR="00B039B5" w:rsidRPr="00365DC8">
        <w:rPr>
          <w:b/>
          <w:sz w:val="24"/>
          <w:szCs w:val="24"/>
        </w:rPr>
        <w:t xml:space="preserve">ПОСТАНОВЛЕНИЕ № </w:t>
      </w:r>
      <w:r w:rsidRPr="00365DC8">
        <w:rPr>
          <w:b/>
          <w:sz w:val="24"/>
          <w:szCs w:val="24"/>
        </w:rPr>
        <w:t>167</w:t>
      </w:r>
    </w:p>
    <w:p w:rsidR="00B039B5" w:rsidRPr="00365DC8" w:rsidRDefault="00B039B5" w:rsidP="00DA6AC4">
      <w:pPr>
        <w:ind w:left="5240" w:firstLine="425"/>
        <w:jc w:val="right"/>
        <w:rPr>
          <w:b/>
          <w:sz w:val="24"/>
          <w:szCs w:val="24"/>
        </w:rPr>
      </w:pPr>
      <w:r w:rsidRPr="00365DC8">
        <w:rPr>
          <w:b/>
          <w:sz w:val="24"/>
          <w:szCs w:val="24"/>
        </w:rPr>
        <w:t xml:space="preserve">             ПОСТАНОВЛЕНЭ № </w:t>
      </w:r>
      <w:r w:rsidR="00365DC8" w:rsidRPr="00365DC8">
        <w:rPr>
          <w:b/>
          <w:sz w:val="24"/>
          <w:szCs w:val="24"/>
        </w:rPr>
        <w:t>167</w:t>
      </w:r>
    </w:p>
    <w:p w:rsidR="00B039B5" w:rsidRPr="00B039B5" w:rsidRDefault="006E24A7" w:rsidP="006E24A7">
      <w:pPr>
        <w:ind w:left="4532"/>
        <w:jc w:val="center"/>
        <w:rPr>
          <w:b/>
          <w:sz w:val="24"/>
          <w:szCs w:val="24"/>
        </w:rPr>
      </w:pPr>
      <w:r w:rsidRPr="00365DC8">
        <w:rPr>
          <w:b/>
          <w:sz w:val="24"/>
          <w:szCs w:val="24"/>
        </w:rPr>
        <w:t xml:space="preserve">                             </w:t>
      </w:r>
      <w:r w:rsidR="00B039B5" w:rsidRPr="00365DC8">
        <w:rPr>
          <w:b/>
          <w:sz w:val="24"/>
          <w:szCs w:val="24"/>
        </w:rPr>
        <w:t xml:space="preserve">   БЕГИМ № </w:t>
      </w:r>
      <w:r w:rsidR="00365DC8" w:rsidRPr="00365DC8">
        <w:rPr>
          <w:b/>
          <w:sz w:val="24"/>
          <w:szCs w:val="24"/>
        </w:rPr>
        <w:t>167</w:t>
      </w:r>
    </w:p>
    <w:p w:rsidR="00B039B5" w:rsidRPr="00B039B5" w:rsidRDefault="00B039B5" w:rsidP="00B039B5">
      <w:pPr>
        <w:pStyle w:val="1"/>
        <w:ind w:left="284"/>
        <w:jc w:val="right"/>
        <w:rPr>
          <w:bCs/>
          <w:color w:val="000000"/>
          <w:sz w:val="24"/>
        </w:rPr>
      </w:pPr>
      <w:r w:rsidRPr="00B039B5">
        <w:rPr>
          <w:b/>
          <w:bCs/>
          <w:color w:val="000000"/>
          <w:sz w:val="24"/>
        </w:rPr>
        <w:t xml:space="preserve">                                                                                       </w:t>
      </w:r>
    </w:p>
    <w:p w:rsidR="00B039B5" w:rsidRPr="00B039B5" w:rsidRDefault="00B039B5" w:rsidP="00B039B5">
      <w:pPr>
        <w:jc w:val="both"/>
        <w:rPr>
          <w:color w:val="000000"/>
          <w:sz w:val="28"/>
          <w:szCs w:val="28"/>
        </w:rPr>
      </w:pPr>
      <w:r w:rsidRPr="00365DC8">
        <w:rPr>
          <w:color w:val="000000"/>
          <w:sz w:val="28"/>
          <w:szCs w:val="28"/>
        </w:rPr>
        <w:t>30 декабря 201</w:t>
      </w:r>
      <w:r w:rsidR="00365DC8" w:rsidRPr="00365DC8">
        <w:rPr>
          <w:color w:val="000000"/>
          <w:sz w:val="28"/>
          <w:szCs w:val="28"/>
        </w:rPr>
        <w:t>7</w:t>
      </w:r>
      <w:r w:rsidR="00DA6AC4" w:rsidRPr="00365DC8">
        <w:rPr>
          <w:color w:val="000000"/>
          <w:sz w:val="28"/>
          <w:szCs w:val="28"/>
        </w:rPr>
        <w:t xml:space="preserve"> </w:t>
      </w:r>
      <w:r w:rsidRPr="00365DC8">
        <w:rPr>
          <w:color w:val="000000"/>
          <w:sz w:val="28"/>
          <w:szCs w:val="28"/>
        </w:rPr>
        <w:t>г.</w:t>
      </w:r>
      <w:r w:rsidRPr="00B039B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B039B5">
        <w:rPr>
          <w:color w:val="000000"/>
          <w:sz w:val="28"/>
          <w:szCs w:val="28"/>
        </w:rPr>
        <w:t xml:space="preserve">                       </w:t>
      </w:r>
      <w:r w:rsidR="00DA6AC4">
        <w:rPr>
          <w:color w:val="000000"/>
          <w:sz w:val="28"/>
          <w:szCs w:val="28"/>
        </w:rPr>
        <w:t xml:space="preserve">                      </w:t>
      </w:r>
      <w:r w:rsidRPr="00B039B5">
        <w:rPr>
          <w:color w:val="000000"/>
          <w:sz w:val="28"/>
          <w:szCs w:val="28"/>
        </w:rPr>
        <w:t xml:space="preserve">          </w:t>
      </w:r>
      <w:r w:rsidR="00DA6AC4">
        <w:rPr>
          <w:color w:val="000000"/>
          <w:sz w:val="28"/>
          <w:szCs w:val="28"/>
        </w:rPr>
        <w:t>с.п. Карагач</w:t>
      </w:r>
    </w:p>
    <w:p w:rsidR="00DA6AC4" w:rsidRDefault="00DA6AC4" w:rsidP="00B039B5">
      <w:pPr>
        <w:jc w:val="both"/>
        <w:rPr>
          <w:sz w:val="28"/>
          <w:szCs w:val="28"/>
        </w:rPr>
      </w:pPr>
    </w:p>
    <w:p w:rsidR="0045665C" w:rsidRDefault="00B039B5" w:rsidP="0045665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</w:t>
      </w:r>
    </w:p>
    <w:p w:rsidR="00B039B5" w:rsidRDefault="00B039B5" w:rsidP="00456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65C">
        <w:rPr>
          <w:sz w:val="28"/>
          <w:szCs w:val="28"/>
        </w:rPr>
        <w:t>с</w:t>
      </w:r>
      <w:r>
        <w:rPr>
          <w:sz w:val="28"/>
          <w:szCs w:val="28"/>
        </w:rPr>
        <w:t>пециалиста</w:t>
      </w:r>
      <w:r w:rsidR="00DA6AC4">
        <w:rPr>
          <w:sz w:val="28"/>
          <w:szCs w:val="28"/>
        </w:rPr>
        <w:t xml:space="preserve"> военно</w:t>
      </w:r>
      <w:r w:rsidR="0045665C">
        <w:rPr>
          <w:sz w:val="28"/>
          <w:szCs w:val="28"/>
        </w:rPr>
        <w:t>-</w:t>
      </w:r>
      <w:r>
        <w:rPr>
          <w:sz w:val="28"/>
          <w:szCs w:val="28"/>
        </w:rPr>
        <w:t>учетного стола, осуществляющего первичный</w:t>
      </w:r>
    </w:p>
    <w:p w:rsidR="00B039B5" w:rsidRDefault="00B039B5" w:rsidP="0045665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воинский учет на территории</w:t>
      </w:r>
      <w:r w:rsidR="00456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A6AC4">
        <w:rPr>
          <w:sz w:val="28"/>
          <w:szCs w:val="28"/>
        </w:rPr>
        <w:t xml:space="preserve">Карагач </w:t>
      </w:r>
    </w:p>
    <w:p w:rsidR="00B039B5" w:rsidRDefault="00B039B5" w:rsidP="004566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 КБР</w:t>
      </w:r>
    </w:p>
    <w:p w:rsidR="00B039B5" w:rsidRDefault="00B039B5" w:rsidP="00B039B5">
      <w:pPr>
        <w:jc w:val="both"/>
        <w:rPr>
          <w:sz w:val="28"/>
          <w:szCs w:val="28"/>
        </w:rPr>
      </w:pPr>
    </w:p>
    <w:p w:rsidR="00B039B5" w:rsidRDefault="00B039B5" w:rsidP="00B03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>
        <w:t xml:space="preserve"> </w:t>
      </w:r>
      <w:r>
        <w:rPr>
          <w:sz w:val="28"/>
          <w:szCs w:val="28"/>
        </w:rPr>
        <w:t xml:space="preserve">Трудовым Кодексом Российской Федерации, </w:t>
      </w:r>
      <w:r w:rsidR="00180257">
        <w:rPr>
          <w:sz w:val="28"/>
          <w:szCs w:val="28"/>
        </w:rPr>
        <w:t xml:space="preserve">статьей 8 </w:t>
      </w:r>
      <w:r>
        <w:rPr>
          <w:sz w:val="28"/>
          <w:szCs w:val="28"/>
        </w:rPr>
        <w:t>Федеральн</w:t>
      </w:r>
      <w:r w:rsidR="00180257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80257">
        <w:rPr>
          <w:sz w:val="28"/>
          <w:szCs w:val="28"/>
        </w:rPr>
        <w:t>а</w:t>
      </w:r>
      <w:r>
        <w:rPr>
          <w:sz w:val="28"/>
          <w:szCs w:val="28"/>
        </w:rPr>
        <w:t xml:space="preserve"> от 28 марта 1998</w:t>
      </w:r>
      <w:r w:rsidR="00DA6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180257">
        <w:rPr>
          <w:sz w:val="28"/>
          <w:szCs w:val="28"/>
        </w:rPr>
        <w:t>№</w:t>
      </w:r>
      <w:r w:rsidR="00DA6AC4">
        <w:rPr>
          <w:sz w:val="28"/>
          <w:szCs w:val="28"/>
        </w:rPr>
        <w:t xml:space="preserve"> </w:t>
      </w:r>
      <w:r w:rsidR="00180257">
        <w:rPr>
          <w:sz w:val="28"/>
          <w:szCs w:val="28"/>
        </w:rPr>
        <w:t xml:space="preserve">53-ФЗ </w:t>
      </w:r>
      <w:r>
        <w:rPr>
          <w:sz w:val="28"/>
          <w:szCs w:val="28"/>
        </w:rPr>
        <w:t>«</w:t>
      </w:r>
      <w:r w:rsidRPr="00B039B5">
        <w:rPr>
          <w:bCs/>
          <w:color w:val="333333"/>
          <w:sz w:val="28"/>
          <w:szCs w:val="28"/>
          <w:shd w:val="clear" w:color="auto" w:fill="FFFFFF"/>
        </w:rPr>
        <w:t>О воинской обязанности и военной службе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», </w:t>
      </w:r>
      <w:r w:rsidR="00180257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 ст</w:t>
      </w:r>
      <w:r w:rsidR="00180257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37 Федерального закона от 06 октября 2003 </w:t>
      </w:r>
      <w:r w:rsidR="00DA6AC4">
        <w:rPr>
          <w:sz w:val="28"/>
          <w:szCs w:val="28"/>
        </w:rPr>
        <w:t>г. Р</w:t>
      </w:r>
      <w:r>
        <w:rPr>
          <w:sz w:val="28"/>
          <w:szCs w:val="28"/>
        </w:rPr>
        <w:t xml:space="preserve">оссийской Федерации», </w:t>
      </w:r>
      <w:r w:rsidR="006E2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27 ноября 2006 </w:t>
      </w:r>
      <w:r w:rsidR="00DA6AC4">
        <w:rPr>
          <w:sz w:val="28"/>
          <w:szCs w:val="28"/>
        </w:rPr>
        <w:t xml:space="preserve"> </w:t>
      </w:r>
      <w:r>
        <w:rPr>
          <w:sz w:val="28"/>
          <w:szCs w:val="28"/>
        </w:rPr>
        <w:t>г. №719 «Об утверждении Положения о воинском учете», постановлением</w:t>
      </w:r>
      <w:r w:rsidR="006E2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Правительства РФ </w:t>
      </w:r>
      <w:r w:rsidR="006E2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E2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апреля 2006 г. </w:t>
      </w:r>
      <w:r w:rsidR="006E2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258 «О субвенциях на осуществление полномочий по первичному воинскому учету на территориях, где отсутствуют военные комиссариаты», </w:t>
      </w:r>
      <w:r w:rsidR="00180257"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: </w:t>
      </w:r>
    </w:p>
    <w:p w:rsidR="00B039B5" w:rsidRDefault="00B039B5" w:rsidP="00B039B5">
      <w:pPr>
        <w:ind w:firstLine="708"/>
        <w:jc w:val="both"/>
        <w:rPr>
          <w:sz w:val="28"/>
          <w:szCs w:val="28"/>
        </w:rPr>
      </w:pPr>
    </w:p>
    <w:p w:rsidR="0045665C" w:rsidRDefault="00B039B5" w:rsidP="0045665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5665C">
        <w:rPr>
          <w:sz w:val="28"/>
          <w:szCs w:val="28"/>
        </w:rPr>
        <w:t>Утвердить</w:t>
      </w:r>
      <w:r w:rsidR="0045665C">
        <w:rPr>
          <w:sz w:val="28"/>
          <w:szCs w:val="28"/>
        </w:rPr>
        <w:t xml:space="preserve"> </w:t>
      </w:r>
      <w:r w:rsidR="0045665C" w:rsidRPr="0045665C">
        <w:rPr>
          <w:sz w:val="28"/>
          <w:szCs w:val="28"/>
        </w:rPr>
        <w:t xml:space="preserve"> </w:t>
      </w:r>
      <w:r w:rsidRPr="0045665C">
        <w:rPr>
          <w:sz w:val="28"/>
          <w:szCs w:val="28"/>
        </w:rPr>
        <w:t>прилагаемое</w:t>
      </w:r>
      <w:r w:rsidR="0045665C">
        <w:rPr>
          <w:sz w:val="28"/>
          <w:szCs w:val="28"/>
        </w:rPr>
        <w:t xml:space="preserve">  </w:t>
      </w:r>
      <w:r w:rsidR="0045665C" w:rsidRPr="0045665C">
        <w:rPr>
          <w:sz w:val="28"/>
          <w:szCs w:val="28"/>
        </w:rPr>
        <w:t xml:space="preserve"> </w:t>
      </w:r>
      <w:r w:rsidR="006E24A7">
        <w:rPr>
          <w:sz w:val="28"/>
          <w:szCs w:val="28"/>
        </w:rPr>
        <w:t>П</w:t>
      </w:r>
      <w:r w:rsidRPr="0045665C">
        <w:rPr>
          <w:sz w:val="28"/>
          <w:szCs w:val="28"/>
        </w:rPr>
        <w:t>оло</w:t>
      </w:r>
      <w:r w:rsidR="0045665C" w:rsidRPr="0045665C">
        <w:rPr>
          <w:sz w:val="28"/>
          <w:szCs w:val="28"/>
        </w:rPr>
        <w:t>жение</w:t>
      </w:r>
      <w:r w:rsidR="0045665C">
        <w:rPr>
          <w:sz w:val="28"/>
          <w:szCs w:val="28"/>
        </w:rPr>
        <w:t xml:space="preserve">  </w:t>
      </w:r>
      <w:r w:rsidR="0045665C" w:rsidRPr="0045665C">
        <w:rPr>
          <w:sz w:val="28"/>
          <w:szCs w:val="28"/>
        </w:rPr>
        <w:t xml:space="preserve"> об </w:t>
      </w:r>
      <w:r w:rsidR="0045665C">
        <w:rPr>
          <w:sz w:val="28"/>
          <w:szCs w:val="28"/>
        </w:rPr>
        <w:t xml:space="preserve"> </w:t>
      </w:r>
      <w:r w:rsidR="0045665C" w:rsidRPr="0045665C">
        <w:rPr>
          <w:sz w:val="28"/>
          <w:szCs w:val="28"/>
        </w:rPr>
        <w:t xml:space="preserve">оплате </w:t>
      </w:r>
      <w:r w:rsidR="0045665C">
        <w:rPr>
          <w:sz w:val="28"/>
          <w:szCs w:val="28"/>
        </w:rPr>
        <w:t xml:space="preserve"> </w:t>
      </w:r>
      <w:r w:rsidR="0045665C" w:rsidRPr="0045665C">
        <w:rPr>
          <w:sz w:val="28"/>
          <w:szCs w:val="28"/>
        </w:rPr>
        <w:t>труда</w:t>
      </w:r>
      <w:r w:rsidR="0045665C">
        <w:rPr>
          <w:sz w:val="28"/>
          <w:szCs w:val="28"/>
        </w:rPr>
        <w:t xml:space="preserve">  </w:t>
      </w:r>
      <w:r w:rsidRPr="0045665C">
        <w:rPr>
          <w:sz w:val="28"/>
          <w:szCs w:val="28"/>
        </w:rPr>
        <w:t>специалиста</w:t>
      </w:r>
    </w:p>
    <w:p w:rsidR="00B039B5" w:rsidRPr="0045665C" w:rsidRDefault="006E24A7" w:rsidP="0045665C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</w:t>
      </w:r>
      <w:r w:rsidR="00B039B5" w:rsidRPr="0045665C">
        <w:rPr>
          <w:sz w:val="28"/>
          <w:szCs w:val="28"/>
        </w:rPr>
        <w:t xml:space="preserve">учетного стола, осуществляющего первичный воинский учет на территории сельского поселения </w:t>
      </w:r>
      <w:r>
        <w:rPr>
          <w:sz w:val="28"/>
          <w:szCs w:val="28"/>
        </w:rPr>
        <w:t xml:space="preserve">Карагач </w:t>
      </w:r>
      <w:r w:rsidR="00B039B5" w:rsidRPr="0045665C">
        <w:rPr>
          <w:sz w:val="28"/>
          <w:szCs w:val="28"/>
        </w:rPr>
        <w:t xml:space="preserve"> Прохладненского муниципального района КБР. </w:t>
      </w:r>
    </w:p>
    <w:p w:rsidR="00B039B5" w:rsidRDefault="00B039B5" w:rsidP="00B03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039B5" w:rsidRDefault="00B039B5" w:rsidP="00B039B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>3. Настоящее постановление вступает в силу с момента его подписания и распространяется на правоотношения</w:t>
      </w:r>
      <w:r w:rsidR="006E24A7">
        <w:rPr>
          <w:bCs/>
          <w:color w:val="000000"/>
          <w:sz w:val="28"/>
        </w:rPr>
        <w:t xml:space="preserve">, </w:t>
      </w:r>
      <w:r>
        <w:rPr>
          <w:bCs/>
          <w:color w:val="000000"/>
          <w:sz w:val="28"/>
        </w:rPr>
        <w:t xml:space="preserve"> </w:t>
      </w:r>
      <w:r w:rsidRPr="00694D2F">
        <w:rPr>
          <w:bCs/>
          <w:color w:val="000000"/>
          <w:sz w:val="28"/>
        </w:rPr>
        <w:t xml:space="preserve">возникшие с </w:t>
      </w:r>
      <w:r w:rsidR="00694D2F" w:rsidRPr="00694D2F">
        <w:rPr>
          <w:bCs/>
          <w:color w:val="000000"/>
          <w:sz w:val="28"/>
        </w:rPr>
        <w:t>01</w:t>
      </w:r>
      <w:r w:rsidR="00694D2F">
        <w:rPr>
          <w:bCs/>
          <w:color w:val="000000"/>
          <w:sz w:val="28"/>
        </w:rPr>
        <w:t xml:space="preserve"> января 201</w:t>
      </w:r>
      <w:r w:rsidR="00365DC8">
        <w:rPr>
          <w:bCs/>
          <w:color w:val="000000"/>
          <w:sz w:val="28"/>
        </w:rPr>
        <w:t>8</w:t>
      </w:r>
      <w:r w:rsidR="00694D2F">
        <w:rPr>
          <w:bCs/>
          <w:color w:val="000000"/>
          <w:sz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B039B5" w:rsidRDefault="00B039B5" w:rsidP="00B039B5">
      <w:pPr>
        <w:ind w:left="708"/>
        <w:jc w:val="both"/>
        <w:rPr>
          <w:sz w:val="28"/>
          <w:szCs w:val="28"/>
        </w:rPr>
      </w:pPr>
    </w:p>
    <w:p w:rsidR="00B039B5" w:rsidRDefault="00B039B5" w:rsidP="00B039B5">
      <w:pPr>
        <w:ind w:left="708"/>
        <w:jc w:val="both"/>
        <w:rPr>
          <w:sz w:val="28"/>
          <w:szCs w:val="28"/>
        </w:rPr>
      </w:pPr>
    </w:p>
    <w:p w:rsidR="003A6926" w:rsidRDefault="003A6926" w:rsidP="00B039B5">
      <w:pPr>
        <w:jc w:val="both"/>
        <w:rPr>
          <w:color w:val="000000"/>
          <w:sz w:val="28"/>
        </w:rPr>
      </w:pPr>
    </w:p>
    <w:p w:rsidR="0045665C" w:rsidRDefault="003A6926" w:rsidP="003A6926">
      <w:pPr>
        <w:jc w:val="both"/>
        <w:rPr>
          <w:color w:val="000000"/>
        </w:rPr>
      </w:pPr>
      <w:r>
        <w:rPr>
          <w:color w:val="000000"/>
          <w:sz w:val="28"/>
        </w:rPr>
        <w:t xml:space="preserve">Глава сельского поселения Карагач    </w:t>
      </w:r>
      <w:r w:rsidR="00B039B5" w:rsidRPr="007E62A9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   </w:t>
      </w:r>
      <w:r w:rsidR="00B039B5" w:rsidRPr="007E62A9">
        <w:rPr>
          <w:bCs/>
          <w:color w:val="000000"/>
          <w:sz w:val="28"/>
          <w:szCs w:val="28"/>
        </w:rPr>
        <w:t xml:space="preserve">  </w:t>
      </w:r>
      <w:r w:rsidR="00D76DB5">
        <w:rPr>
          <w:bCs/>
          <w:color w:val="000000"/>
          <w:sz w:val="28"/>
          <w:szCs w:val="28"/>
        </w:rPr>
        <w:t xml:space="preserve"> </w:t>
      </w:r>
      <w:r w:rsidR="00365DC8">
        <w:rPr>
          <w:bCs/>
          <w:color w:val="000000"/>
          <w:sz w:val="28"/>
          <w:szCs w:val="28"/>
        </w:rPr>
        <w:t xml:space="preserve">  </w:t>
      </w:r>
      <w:r w:rsidR="006764F6">
        <w:rPr>
          <w:bCs/>
          <w:color w:val="000000"/>
          <w:sz w:val="28"/>
          <w:szCs w:val="28"/>
        </w:rPr>
        <w:t xml:space="preserve"> </w:t>
      </w:r>
      <w:r w:rsidR="00365DC8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</w:t>
      </w:r>
      <w:r w:rsidR="00365DC8">
        <w:rPr>
          <w:bCs/>
          <w:color w:val="000000"/>
          <w:sz w:val="28"/>
          <w:szCs w:val="28"/>
        </w:rPr>
        <w:t xml:space="preserve">  </w:t>
      </w:r>
      <w:r w:rsidR="00D76DB5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Мамхегов В.З.</w:t>
      </w:r>
      <w:r w:rsidR="00B039B5" w:rsidRPr="007E62A9">
        <w:rPr>
          <w:bCs/>
          <w:color w:val="000000"/>
          <w:sz w:val="28"/>
          <w:szCs w:val="28"/>
        </w:rPr>
        <w:t xml:space="preserve">     </w:t>
      </w:r>
      <w:r w:rsidR="00B039B5">
        <w:rPr>
          <w:bCs/>
          <w:color w:val="000000"/>
          <w:sz w:val="28"/>
          <w:szCs w:val="28"/>
        </w:rPr>
        <w:t xml:space="preserve">                      </w:t>
      </w:r>
    </w:p>
    <w:p w:rsidR="0094574E" w:rsidRDefault="0094574E" w:rsidP="00B039B5">
      <w:pPr>
        <w:pStyle w:val="ConsNormal"/>
        <w:widowControl/>
        <w:tabs>
          <w:tab w:val="left" w:pos="7515"/>
          <w:tab w:val="right" w:pos="9355"/>
        </w:tabs>
        <w:spacing w:line="240" w:lineRule="atLeast"/>
        <w:ind w:left="-426" w:right="0" w:firstLine="852"/>
        <w:jc w:val="right"/>
        <w:rPr>
          <w:rFonts w:ascii="Times New Roman" w:hAnsi="Times New Roman" w:cs="Times New Roman"/>
        </w:rPr>
      </w:pPr>
    </w:p>
    <w:p w:rsidR="0094574E" w:rsidRDefault="0094574E" w:rsidP="00B039B5">
      <w:pPr>
        <w:pStyle w:val="ConsNormal"/>
        <w:widowControl/>
        <w:tabs>
          <w:tab w:val="left" w:pos="7515"/>
          <w:tab w:val="right" w:pos="9355"/>
        </w:tabs>
        <w:spacing w:line="240" w:lineRule="atLeast"/>
        <w:ind w:left="-426" w:right="0" w:firstLine="852"/>
        <w:jc w:val="right"/>
        <w:rPr>
          <w:rFonts w:ascii="Times New Roman" w:hAnsi="Times New Roman" w:cs="Times New Roman"/>
        </w:rPr>
      </w:pPr>
    </w:p>
    <w:p w:rsidR="00B039B5" w:rsidRDefault="00B039B5" w:rsidP="00B039B5">
      <w:pPr>
        <w:pStyle w:val="ConsNormal"/>
        <w:widowControl/>
        <w:tabs>
          <w:tab w:val="left" w:pos="7515"/>
          <w:tab w:val="right" w:pos="9355"/>
        </w:tabs>
        <w:spacing w:line="240" w:lineRule="atLeast"/>
        <w:ind w:left="-426" w:right="0" w:firstLine="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039B5" w:rsidRDefault="00B039B5" w:rsidP="00B039B5">
      <w:pPr>
        <w:pStyle w:val="ConsNormal"/>
        <w:widowControl/>
        <w:spacing w:line="240" w:lineRule="atLeast"/>
        <w:ind w:left="-426" w:right="0" w:firstLine="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местной администрации </w:t>
      </w:r>
    </w:p>
    <w:p w:rsidR="00B039B5" w:rsidRDefault="00B039B5" w:rsidP="00B039B5">
      <w:pPr>
        <w:pStyle w:val="ConsNormal"/>
        <w:widowControl/>
        <w:spacing w:line="240" w:lineRule="atLeast"/>
        <w:ind w:left="-426" w:right="0" w:firstLine="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</w:t>
      </w:r>
      <w:r w:rsidR="0094574E">
        <w:rPr>
          <w:rFonts w:ascii="Times New Roman" w:hAnsi="Times New Roman" w:cs="Times New Roman"/>
        </w:rPr>
        <w:t xml:space="preserve">Карагач </w:t>
      </w:r>
    </w:p>
    <w:p w:rsidR="00B039B5" w:rsidRDefault="00B039B5" w:rsidP="00B039B5">
      <w:pPr>
        <w:pStyle w:val="ConsNormal"/>
        <w:widowControl/>
        <w:spacing w:line="240" w:lineRule="atLeast"/>
        <w:ind w:left="-426" w:right="0" w:firstLine="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Прохладненского муниципального района КБР</w:t>
      </w:r>
    </w:p>
    <w:p w:rsidR="00B039B5" w:rsidRDefault="00B039B5" w:rsidP="00B039B5">
      <w:pPr>
        <w:pStyle w:val="ConsNormal"/>
        <w:widowControl/>
        <w:spacing w:line="240" w:lineRule="atLeast"/>
        <w:ind w:left="-426" w:right="0" w:firstLine="852"/>
        <w:jc w:val="right"/>
        <w:rPr>
          <w:rFonts w:ascii="Times New Roman" w:hAnsi="Times New Roman" w:cs="Times New Roman"/>
        </w:rPr>
      </w:pPr>
      <w:r w:rsidRPr="003A6926">
        <w:rPr>
          <w:rFonts w:ascii="Times New Roman" w:hAnsi="Times New Roman" w:cs="Times New Roman"/>
        </w:rPr>
        <w:t>от 30 декабря  201</w:t>
      </w:r>
      <w:r w:rsidR="003A6926" w:rsidRPr="003A6926">
        <w:rPr>
          <w:rFonts w:ascii="Times New Roman" w:hAnsi="Times New Roman" w:cs="Times New Roman"/>
        </w:rPr>
        <w:t>7</w:t>
      </w:r>
      <w:r w:rsidRPr="003A6926">
        <w:rPr>
          <w:rFonts w:ascii="Times New Roman" w:hAnsi="Times New Roman" w:cs="Times New Roman"/>
        </w:rPr>
        <w:t xml:space="preserve"> г. №</w:t>
      </w:r>
      <w:r w:rsidR="003A6926" w:rsidRPr="003A6926">
        <w:rPr>
          <w:rFonts w:ascii="Times New Roman" w:hAnsi="Times New Roman" w:cs="Times New Roman"/>
        </w:rPr>
        <w:t>167</w:t>
      </w:r>
      <w:r w:rsidR="00D76DB5">
        <w:rPr>
          <w:rFonts w:ascii="Times New Roman" w:hAnsi="Times New Roman" w:cs="Times New Roman"/>
        </w:rPr>
        <w:t xml:space="preserve"> </w:t>
      </w:r>
    </w:p>
    <w:p w:rsidR="00B039B5" w:rsidRDefault="00B039B5" w:rsidP="00B039B5">
      <w:pPr>
        <w:ind w:left="6372"/>
        <w:jc w:val="right"/>
        <w:rPr>
          <w:sz w:val="28"/>
          <w:szCs w:val="28"/>
        </w:rPr>
      </w:pPr>
    </w:p>
    <w:p w:rsidR="00B039B5" w:rsidRDefault="00B039B5" w:rsidP="00B039B5">
      <w:pPr>
        <w:ind w:left="6372"/>
        <w:jc w:val="right"/>
        <w:rPr>
          <w:sz w:val="28"/>
          <w:szCs w:val="28"/>
        </w:rPr>
      </w:pPr>
    </w:p>
    <w:p w:rsidR="00B039B5" w:rsidRDefault="00B039B5" w:rsidP="00B039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039B5" w:rsidRDefault="00B039B5" w:rsidP="00B039B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</w:t>
      </w:r>
      <w:r w:rsidR="0045665C">
        <w:rPr>
          <w:sz w:val="28"/>
          <w:szCs w:val="28"/>
        </w:rPr>
        <w:t>лате труда специалиста  военно-</w:t>
      </w:r>
      <w:r>
        <w:rPr>
          <w:sz w:val="28"/>
          <w:szCs w:val="28"/>
        </w:rPr>
        <w:t xml:space="preserve">учетного стола, </w:t>
      </w:r>
    </w:p>
    <w:p w:rsidR="00B039B5" w:rsidRDefault="00B039B5" w:rsidP="00B039B5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осуществляющего первичный воинский учет на территории</w:t>
      </w:r>
    </w:p>
    <w:p w:rsidR="00B039B5" w:rsidRDefault="00B039B5" w:rsidP="00B03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4574E">
        <w:rPr>
          <w:sz w:val="28"/>
          <w:szCs w:val="28"/>
        </w:rPr>
        <w:t xml:space="preserve">Карагач </w:t>
      </w:r>
    </w:p>
    <w:p w:rsidR="00B039B5" w:rsidRDefault="00B039B5" w:rsidP="00B039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 КБР</w:t>
      </w:r>
    </w:p>
    <w:p w:rsidR="00B039B5" w:rsidRDefault="00B039B5" w:rsidP="007302C6">
      <w:pPr>
        <w:jc w:val="center"/>
        <w:rPr>
          <w:sz w:val="28"/>
          <w:szCs w:val="28"/>
        </w:rPr>
      </w:pPr>
    </w:p>
    <w:p w:rsidR="007302C6" w:rsidRPr="007302C6" w:rsidRDefault="007302C6" w:rsidP="007302C6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302C6">
        <w:rPr>
          <w:sz w:val="28"/>
          <w:szCs w:val="28"/>
        </w:rPr>
        <w:t>бщие положения</w:t>
      </w:r>
    </w:p>
    <w:p w:rsidR="007302C6" w:rsidRDefault="007302C6" w:rsidP="00B039B5">
      <w:pPr>
        <w:rPr>
          <w:sz w:val="28"/>
          <w:szCs w:val="28"/>
        </w:rPr>
      </w:pPr>
    </w:p>
    <w:p w:rsidR="00180257" w:rsidRDefault="00B039B5" w:rsidP="0018025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0257">
        <w:rPr>
          <w:rFonts w:ascii="Times New Roman" w:hAnsi="Times New Roman"/>
          <w:sz w:val="28"/>
          <w:szCs w:val="28"/>
        </w:rPr>
        <w:t>Настоящее</w:t>
      </w:r>
      <w:r w:rsidR="00180257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 </w:t>
      </w:r>
      <w:r w:rsidR="0094574E">
        <w:rPr>
          <w:rFonts w:ascii="Times New Roman" w:hAnsi="Times New Roman"/>
          <w:sz w:val="28"/>
          <w:szCs w:val="28"/>
        </w:rPr>
        <w:t>П</w:t>
      </w:r>
      <w:r w:rsidRPr="00180257">
        <w:rPr>
          <w:rFonts w:ascii="Times New Roman" w:hAnsi="Times New Roman"/>
          <w:sz w:val="28"/>
          <w:szCs w:val="28"/>
        </w:rPr>
        <w:t>оложение</w:t>
      </w:r>
      <w:r w:rsidR="00180257" w:rsidRPr="00180257">
        <w:rPr>
          <w:rFonts w:ascii="Times New Roman" w:hAnsi="Times New Roman"/>
          <w:sz w:val="28"/>
          <w:szCs w:val="28"/>
        </w:rPr>
        <w:t xml:space="preserve"> </w:t>
      </w:r>
      <w:r w:rsidR="00180257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>разработано</w:t>
      </w:r>
      <w:r w:rsidR="00180257">
        <w:rPr>
          <w:rFonts w:ascii="Times New Roman" w:hAnsi="Times New Roman"/>
          <w:sz w:val="28"/>
          <w:szCs w:val="28"/>
        </w:rPr>
        <w:t xml:space="preserve"> </w:t>
      </w:r>
      <w:r w:rsidR="00180257" w:rsidRPr="00180257">
        <w:rPr>
          <w:rFonts w:ascii="Times New Roman" w:hAnsi="Times New Roman"/>
          <w:sz w:val="28"/>
          <w:szCs w:val="28"/>
        </w:rPr>
        <w:t xml:space="preserve"> в </w:t>
      </w:r>
      <w:r w:rsidR="00180257">
        <w:rPr>
          <w:rFonts w:ascii="Times New Roman" w:hAnsi="Times New Roman"/>
          <w:sz w:val="28"/>
          <w:szCs w:val="28"/>
        </w:rPr>
        <w:t xml:space="preserve"> </w:t>
      </w:r>
      <w:r w:rsidR="00180257" w:rsidRPr="00180257">
        <w:rPr>
          <w:rFonts w:ascii="Times New Roman" w:hAnsi="Times New Roman"/>
          <w:sz w:val="28"/>
          <w:szCs w:val="28"/>
        </w:rPr>
        <w:t>соответствии</w:t>
      </w:r>
      <w:r w:rsidR="00180257">
        <w:rPr>
          <w:rFonts w:ascii="Times New Roman" w:hAnsi="Times New Roman"/>
          <w:sz w:val="28"/>
          <w:szCs w:val="28"/>
        </w:rPr>
        <w:t xml:space="preserve"> </w:t>
      </w:r>
      <w:r w:rsidR="00180257" w:rsidRPr="00180257">
        <w:rPr>
          <w:rFonts w:ascii="Times New Roman" w:hAnsi="Times New Roman"/>
          <w:sz w:val="28"/>
          <w:szCs w:val="28"/>
        </w:rPr>
        <w:t>с</w:t>
      </w:r>
      <w:r w:rsidR="00180257" w:rsidRPr="00180257">
        <w:rPr>
          <w:rFonts w:ascii="Times New Roman" w:hAnsi="Times New Roman"/>
        </w:rPr>
        <w:t xml:space="preserve"> </w:t>
      </w:r>
      <w:r w:rsidR="00180257">
        <w:rPr>
          <w:rFonts w:ascii="Times New Roman" w:hAnsi="Times New Roman"/>
        </w:rPr>
        <w:t xml:space="preserve">  </w:t>
      </w:r>
      <w:r w:rsidR="00180257">
        <w:rPr>
          <w:rFonts w:ascii="Times New Roman" w:hAnsi="Times New Roman"/>
          <w:sz w:val="28"/>
          <w:szCs w:val="28"/>
        </w:rPr>
        <w:t>Трудовым</w:t>
      </w:r>
    </w:p>
    <w:p w:rsidR="00B039B5" w:rsidRPr="00180257" w:rsidRDefault="00180257" w:rsidP="0018025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0257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Российской Федерации, статьей 8 Федерального закона от 28 марта 1998г. </w:t>
      </w:r>
      <w:r w:rsidR="00B40ECE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>№53-ФЗ</w:t>
      </w:r>
      <w:r w:rsidR="00B40ECE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 «</w:t>
      </w:r>
      <w:r w:rsidRPr="0018025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О воинской обязанности и военной службе», </w:t>
      </w:r>
      <w:r w:rsidRPr="00180257">
        <w:rPr>
          <w:rFonts w:ascii="Times New Roman" w:hAnsi="Times New Roman"/>
          <w:sz w:val="28"/>
          <w:szCs w:val="28"/>
        </w:rPr>
        <w:t xml:space="preserve"> пунктом 1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0257">
        <w:rPr>
          <w:rFonts w:ascii="Times New Roman" w:hAnsi="Times New Roman"/>
          <w:sz w:val="28"/>
          <w:szCs w:val="28"/>
        </w:rPr>
        <w:t xml:space="preserve">статьи 37 Федерального закона от 06 октября 2003 года  №131-ФЗ «Об общих принципах организации местного самоуправления в Российской Федерации», постановлением Правительства </w:t>
      </w:r>
      <w:r w:rsidR="00B40ECE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Российской Федерации от 27 ноября 2006 г. №719 «Об утверждении Положения о воинском учете», постановлением Правительства </w:t>
      </w:r>
      <w:r w:rsidR="00B40ECE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РФ от </w:t>
      </w:r>
      <w:r w:rsidR="00B40ECE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29 апреля </w:t>
      </w:r>
      <w:r w:rsidR="00B40ECE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2006 г. </w:t>
      </w:r>
      <w:r w:rsidR="00B40ECE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№ 258 </w:t>
      </w:r>
      <w:r w:rsidR="00B40ECE">
        <w:rPr>
          <w:rFonts w:ascii="Times New Roman" w:hAnsi="Times New Roman"/>
          <w:sz w:val="28"/>
          <w:szCs w:val="28"/>
        </w:rPr>
        <w:t xml:space="preserve"> </w:t>
      </w:r>
      <w:r w:rsidRPr="00180257">
        <w:rPr>
          <w:rFonts w:ascii="Times New Roman" w:hAnsi="Times New Roman"/>
          <w:sz w:val="28"/>
          <w:szCs w:val="28"/>
        </w:rPr>
        <w:t xml:space="preserve">«О субвенциях на осуществление полномочий по первичному воинскому учету на территориях, где отсутствуют военные комиссариаты», статьей 19 Устава сельского поселения </w:t>
      </w:r>
      <w:r w:rsidR="00B40ECE">
        <w:rPr>
          <w:rFonts w:ascii="Times New Roman" w:hAnsi="Times New Roman"/>
          <w:sz w:val="28"/>
          <w:szCs w:val="28"/>
        </w:rPr>
        <w:t xml:space="preserve">Карагач </w:t>
      </w:r>
      <w:r w:rsidRPr="00180257">
        <w:rPr>
          <w:rFonts w:ascii="Times New Roman" w:hAnsi="Times New Roman"/>
          <w:sz w:val="28"/>
          <w:szCs w:val="28"/>
        </w:rPr>
        <w:t xml:space="preserve"> Прохладненского муниципального района КБР</w:t>
      </w:r>
      <w:r w:rsidR="00B039B5" w:rsidRPr="00180257">
        <w:rPr>
          <w:rFonts w:ascii="Times New Roman" w:hAnsi="Times New Roman"/>
          <w:sz w:val="28"/>
          <w:szCs w:val="28"/>
        </w:rPr>
        <w:t>.</w:t>
      </w:r>
    </w:p>
    <w:p w:rsidR="00B039B5" w:rsidRDefault="00B039B5" w:rsidP="00B039B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применяется при определении размеров и</w:t>
      </w:r>
    </w:p>
    <w:p w:rsidR="00B039B5" w:rsidRDefault="00B039B5" w:rsidP="00B039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оп</w:t>
      </w:r>
      <w:r w:rsidR="003E01A2">
        <w:rPr>
          <w:rFonts w:ascii="Times New Roman" w:hAnsi="Times New Roman"/>
          <w:sz w:val="28"/>
          <w:szCs w:val="28"/>
        </w:rPr>
        <w:t>латы труда специалиста военно-</w:t>
      </w:r>
      <w:r>
        <w:rPr>
          <w:rFonts w:ascii="Times New Roman" w:hAnsi="Times New Roman"/>
          <w:sz w:val="28"/>
          <w:szCs w:val="28"/>
        </w:rPr>
        <w:t>учетного стола (далее –</w:t>
      </w:r>
      <w:r w:rsidR="003E0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ВУС), осуществляющего полномочия по первичному воинскому учету на территории сельского поселения </w:t>
      </w:r>
      <w:r w:rsidR="003E01A2">
        <w:rPr>
          <w:rFonts w:ascii="Times New Roman" w:hAnsi="Times New Roman"/>
          <w:sz w:val="28"/>
          <w:szCs w:val="28"/>
        </w:rPr>
        <w:t xml:space="preserve">Карагач </w:t>
      </w:r>
      <w:r>
        <w:rPr>
          <w:rFonts w:ascii="Times New Roman" w:hAnsi="Times New Roman"/>
          <w:sz w:val="28"/>
          <w:szCs w:val="28"/>
        </w:rPr>
        <w:t xml:space="preserve"> Прохладненского муниципального района.</w:t>
      </w:r>
    </w:p>
    <w:p w:rsidR="00B039B5" w:rsidRDefault="00B039B5" w:rsidP="00B039B5">
      <w:pPr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1.3. Финансирование осуществляется за счет субвенций</w:t>
      </w:r>
      <w:r w:rsidR="003E01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поступающих в бюджет сельского поселения </w:t>
      </w:r>
      <w:r w:rsidR="003E01A2">
        <w:rPr>
          <w:sz w:val="28"/>
          <w:szCs w:val="28"/>
        </w:rPr>
        <w:t xml:space="preserve">Карагач </w:t>
      </w:r>
      <w:r>
        <w:rPr>
          <w:sz w:val="28"/>
          <w:szCs w:val="28"/>
        </w:rPr>
        <w:t xml:space="preserve"> Прохладненского муниципального района КБР на осуществление полномочий по первичному воинскому учёту на территориях, где отсутствуют военные комиссариаты.</w:t>
      </w:r>
    </w:p>
    <w:p w:rsidR="00B039B5" w:rsidRDefault="00B039B5" w:rsidP="00B039B5">
      <w:pPr>
        <w:ind w:firstLine="708"/>
        <w:jc w:val="both"/>
        <w:rPr>
          <w:sz w:val="28"/>
          <w:szCs w:val="28"/>
        </w:rPr>
      </w:pPr>
    </w:p>
    <w:p w:rsidR="00B039B5" w:rsidRDefault="00B039B5" w:rsidP="00B039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II. Оплата труда специалиста военно-учетного стола</w:t>
      </w:r>
    </w:p>
    <w:p w:rsidR="00B039B5" w:rsidRDefault="00B039B5" w:rsidP="00B039B5">
      <w:pPr>
        <w:ind w:firstLine="708"/>
        <w:jc w:val="both"/>
        <w:rPr>
          <w:sz w:val="28"/>
          <w:szCs w:val="28"/>
        </w:rPr>
      </w:pPr>
    </w:p>
    <w:p w:rsidR="00B039B5" w:rsidRDefault="00B039B5" w:rsidP="00B03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Заработная плата специалиста ВУС</w:t>
      </w:r>
      <w:r w:rsidR="00FA4AFE">
        <w:rPr>
          <w:sz w:val="28"/>
          <w:szCs w:val="28"/>
        </w:rPr>
        <w:t xml:space="preserve">  </w:t>
      </w:r>
      <w:r>
        <w:rPr>
          <w:sz w:val="28"/>
          <w:szCs w:val="28"/>
        </w:rPr>
        <w:t>состоит из должностного оклада, компенсационных выплат, стимулирующих и иных дополнительных выплат.</w:t>
      </w:r>
    </w:p>
    <w:p w:rsidR="00B039B5" w:rsidRDefault="00B039B5" w:rsidP="00B039B5">
      <w:pPr>
        <w:ind w:left="708" w:firstLine="75"/>
        <w:jc w:val="both"/>
        <w:rPr>
          <w:sz w:val="28"/>
          <w:szCs w:val="28"/>
        </w:rPr>
      </w:pPr>
      <w:r>
        <w:rPr>
          <w:sz w:val="28"/>
          <w:szCs w:val="28"/>
        </w:rPr>
        <w:t>2.2.  Выплата         должностного          оклада,           компенсационных,</w:t>
      </w:r>
    </w:p>
    <w:p w:rsidR="00B039B5" w:rsidRDefault="00B039B5" w:rsidP="00B03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стимулирующих и иных дополнительных выплат производится ежемесячно </w:t>
      </w:r>
      <w:r>
        <w:rPr>
          <w:color w:val="000000"/>
          <w:sz w:val="28"/>
          <w:szCs w:val="28"/>
          <w:bdr w:val="none" w:sz="0" w:space="0" w:color="auto" w:frame="1"/>
        </w:rPr>
        <w:t>из средств субвенции.</w:t>
      </w:r>
    </w:p>
    <w:p w:rsidR="00B039B5" w:rsidRDefault="00B039B5" w:rsidP="00B039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Специалисту ВУС устанавливается месячный должностной оклад, исходя из оклада инспектора, определенного по таблице 82 приложения №1 к </w:t>
      </w:r>
      <w:r>
        <w:rPr>
          <w:rFonts w:ascii="Times New Roman" w:hAnsi="Times New Roman"/>
          <w:sz w:val="28"/>
          <w:szCs w:val="28"/>
        </w:rPr>
        <w:lastRenderedPageBreak/>
        <w:t xml:space="preserve">приказу Министра Обороны РФ от 10 ноября 2008 года № 555 с учетом повышений в размере </w:t>
      </w:r>
      <w:r w:rsidR="001963DA">
        <w:rPr>
          <w:rFonts w:ascii="Times New Roman" w:hAnsi="Times New Roman"/>
          <w:sz w:val="28"/>
          <w:szCs w:val="28"/>
        </w:rPr>
        <w:t>3733,00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039B5" w:rsidRDefault="00B039B5" w:rsidP="00B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Специалисту ВУС производятся следующие выплаты стимулирующего характера в пределах годового фонда оплаты труда:</w:t>
      </w:r>
    </w:p>
    <w:p w:rsidR="00B039B5" w:rsidRDefault="00130F46" w:rsidP="00B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039B5">
        <w:rPr>
          <w:sz w:val="28"/>
          <w:szCs w:val="28"/>
        </w:rPr>
        <w:t>) премиальные выплаты по итогам работы за месяц (квартал). Премия предельными размерами не ограничивается;</w:t>
      </w:r>
    </w:p>
    <w:p w:rsidR="00B039B5" w:rsidRDefault="00130F46" w:rsidP="00B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039B5">
        <w:rPr>
          <w:sz w:val="28"/>
          <w:szCs w:val="28"/>
        </w:rPr>
        <w:t>) единовременное денежное вознаграждение за добросовестное исполнение должностных обязанностей по итогам календарного года.</w:t>
      </w:r>
    </w:p>
    <w:p w:rsidR="00B039B5" w:rsidRDefault="00B039B5" w:rsidP="00B03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расчете годового фонда оплаты труда специалиста ВУС учитываются следующие показатели:</w:t>
      </w:r>
    </w:p>
    <w:p w:rsidR="00B039B5" w:rsidRDefault="00B039B5" w:rsidP="00B03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нормы содержания в органах местного самоуправления  освобожденных военно-учетных работников и работников, выполняющих обязанности по совместительству, установленные в соответствии с пунктом 11 Положения о воинском учете, утвержденным Постановлением Правительства РФ от 27 ноября 2006 года № 719;</w:t>
      </w:r>
    </w:p>
    <w:p w:rsidR="00B039B5" w:rsidRDefault="00B039B5" w:rsidP="00B03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количество военно-учетных работников в органах местного самоуправления, определенное в соответствии с пунктом 13 Положения о воинском учете, утвержденным </w:t>
      </w:r>
      <w:r w:rsidR="00B6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27 ноября 2006 года № 719;</w:t>
      </w:r>
    </w:p>
    <w:p w:rsidR="00B039B5" w:rsidRDefault="00B039B5" w:rsidP="00B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месячные должностные оклады освобожденных военно-учетных работников (работников, выполняющих обязанности по совместительству) – 12 окладов в год;</w:t>
      </w:r>
    </w:p>
    <w:p w:rsidR="00B039B5" w:rsidRDefault="00B039B5" w:rsidP="00B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выплаты стимулирующего характера (в расчете на год):</w:t>
      </w:r>
    </w:p>
    <w:p w:rsidR="00B039B5" w:rsidRDefault="00B039B5" w:rsidP="00B03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премиальные выплаты по итогам работы в размере </w:t>
      </w:r>
      <w:r w:rsidR="006764F6">
        <w:rPr>
          <w:sz w:val="28"/>
          <w:szCs w:val="28"/>
        </w:rPr>
        <w:t>18,504</w:t>
      </w:r>
      <w:r>
        <w:rPr>
          <w:sz w:val="28"/>
          <w:szCs w:val="28"/>
        </w:rPr>
        <w:t xml:space="preserve"> месячных должностных окладов;</w:t>
      </w:r>
    </w:p>
    <w:p w:rsidR="00B039B5" w:rsidRDefault="00B039B5" w:rsidP="00B03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Премиальные выплаты по итогам работы за месяц (квартал), единовременное денежное вознаграждение за добросовестное исполнение должностных обязанностей по итогам календарного года выплачиваются в соответствии с показателями премирования (прилагаются). </w:t>
      </w:r>
    </w:p>
    <w:p w:rsidR="00B039B5" w:rsidRDefault="00B039B5" w:rsidP="00B03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A159C">
        <w:rPr>
          <w:sz w:val="28"/>
          <w:szCs w:val="28"/>
        </w:rPr>
        <w:t xml:space="preserve"> </w:t>
      </w:r>
      <w:r>
        <w:rPr>
          <w:sz w:val="28"/>
          <w:szCs w:val="28"/>
        </w:rPr>
        <w:t>недобросовестном</w:t>
      </w:r>
      <w:r w:rsidR="00CA1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исполнении специалистом ВУС своих должностных обязанностей, упущениях в работе, влияющих на качество воинского учета, и невыполнении им показателей премирования, премиальные выплаты по итогам работы и единовременное денежное вознаграждение за добросовестное исполнение должностных обязанностей по итогам календарного года могут снижаться на основании  распоряжения главы местной администрации сельского поселения </w:t>
      </w:r>
      <w:r w:rsidR="00CA159C">
        <w:rPr>
          <w:sz w:val="28"/>
          <w:szCs w:val="28"/>
        </w:rPr>
        <w:t xml:space="preserve">Карагач </w:t>
      </w:r>
      <w:r>
        <w:rPr>
          <w:sz w:val="28"/>
          <w:szCs w:val="28"/>
        </w:rPr>
        <w:t xml:space="preserve"> Прохладненского муниципального</w:t>
      </w:r>
      <w:r w:rsidR="00CA159C">
        <w:rPr>
          <w:sz w:val="28"/>
          <w:szCs w:val="28"/>
        </w:rPr>
        <w:t xml:space="preserve"> района КБР</w:t>
      </w:r>
      <w:r>
        <w:rPr>
          <w:sz w:val="28"/>
          <w:szCs w:val="28"/>
        </w:rPr>
        <w:t>.</w:t>
      </w:r>
    </w:p>
    <w:p w:rsidR="00B039B5" w:rsidRDefault="00B039B5" w:rsidP="00B03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При образовании к концу года экономии средст</w:t>
      </w:r>
      <w:r w:rsidR="00220E2E">
        <w:rPr>
          <w:sz w:val="28"/>
          <w:szCs w:val="28"/>
        </w:rPr>
        <w:t xml:space="preserve">в на оплату труда специалистов </w:t>
      </w:r>
      <w:r>
        <w:rPr>
          <w:sz w:val="28"/>
          <w:szCs w:val="28"/>
        </w:rPr>
        <w:t>ВУС</w:t>
      </w:r>
      <w:r w:rsidR="00270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такие средства распоряжением главы местной администрации сельского поселения </w:t>
      </w:r>
      <w:r w:rsidR="00270C70">
        <w:rPr>
          <w:sz w:val="28"/>
          <w:szCs w:val="28"/>
        </w:rPr>
        <w:t xml:space="preserve">Карагач </w:t>
      </w:r>
      <w:r>
        <w:rPr>
          <w:sz w:val="28"/>
          <w:szCs w:val="28"/>
        </w:rPr>
        <w:t xml:space="preserve"> Прохладненского муниципального района</w:t>
      </w:r>
      <w:r w:rsidR="00270C70">
        <w:rPr>
          <w:sz w:val="28"/>
          <w:szCs w:val="28"/>
        </w:rPr>
        <w:t xml:space="preserve"> КБР </w:t>
      </w:r>
      <w:r>
        <w:rPr>
          <w:sz w:val="28"/>
          <w:szCs w:val="28"/>
        </w:rPr>
        <w:t xml:space="preserve"> направляют</w:t>
      </w:r>
      <w:r w:rsidR="00220E2E">
        <w:rPr>
          <w:sz w:val="28"/>
          <w:szCs w:val="28"/>
        </w:rPr>
        <w:t xml:space="preserve">ся на премирование специалиста </w:t>
      </w:r>
      <w:r>
        <w:rPr>
          <w:sz w:val="28"/>
          <w:szCs w:val="28"/>
        </w:rPr>
        <w:t xml:space="preserve">ВУС в соответствии с показателями премирования. </w:t>
      </w:r>
      <w:r w:rsidR="00C1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Премия из средств экономии субвенции предельными размерами не ограничивается.  </w:t>
      </w:r>
    </w:p>
    <w:p w:rsidR="00B039B5" w:rsidRDefault="00B039B5" w:rsidP="00B039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 Объем средств для оплаты труда специалиста ВУС в течение календарного года может быть изменен при введении новых условий оплаты </w:t>
      </w:r>
      <w:r>
        <w:rPr>
          <w:sz w:val="28"/>
          <w:szCs w:val="28"/>
        </w:rPr>
        <w:lastRenderedPageBreak/>
        <w:t>труда и индексации заработной платы с увеличением субвенций, предусмотренных бюджетом Российской Федерации.</w:t>
      </w:r>
    </w:p>
    <w:p w:rsidR="00B039B5" w:rsidRDefault="00B039B5" w:rsidP="00B039B5">
      <w:pPr>
        <w:ind w:firstLine="708"/>
        <w:jc w:val="center"/>
        <w:rPr>
          <w:sz w:val="28"/>
          <w:szCs w:val="28"/>
        </w:rPr>
      </w:pPr>
    </w:p>
    <w:p w:rsidR="00B039B5" w:rsidRDefault="00B039B5" w:rsidP="00B039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III. Заключительные положения</w:t>
      </w:r>
    </w:p>
    <w:p w:rsidR="00B039B5" w:rsidRDefault="00B039B5" w:rsidP="00B039B5">
      <w:pPr>
        <w:ind w:firstLine="708"/>
        <w:jc w:val="both"/>
        <w:rPr>
          <w:sz w:val="28"/>
          <w:szCs w:val="28"/>
        </w:rPr>
      </w:pPr>
    </w:p>
    <w:p w:rsidR="00D537A0" w:rsidRDefault="00B039B5" w:rsidP="00B03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Финансирование де</w:t>
      </w:r>
      <w:r w:rsidR="00220E2E">
        <w:rPr>
          <w:sz w:val="28"/>
          <w:szCs w:val="28"/>
        </w:rPr>
        <w:t xml:space="preserve">нежного содержания специалиста </w:t>
      </w:r>
      <w:r>
        <w:rPr>
          <w:sz w:val="28"/>
          <w:szCs w:val="28"/>
        </w:rPr>
        <w:t>ВУС осуществляется за счет средств федерального бюджета. Начисление оплаты труда специа</w:t>
      </w:r>
      <w:r w:rsidR="00220E2E">
        <w:rPr>
          <w:sz w:val="28"/>
          <w:szCs w:val="28"/>
        </w:rPr>
        <w:t xml:space="preserve">листу </w:t>
      </w:r>
      <w:r>
        <w:rPr>
          <w:sz w:val="28"/>
          <w:szCs w:val="28"/>
        </w:rPr>
        <w:t xml:space="preserve">ВУС производится ежемесячно на основании табеля учета рабочего времени, подписанного главой </w:t>
      </w:r>
      <w:r w:rsidR="00220E2E">
        <w:rPr>
          <w:sz w:val="28"/>
          <w:szCs w:val="28"/>
        </w:rPr>
        <w:t xml:space="preserve">местной администрации </w:t>
      </w:r>
      <w:r>
        <w:rPr>
          <w:sz w:val="28"/>
          <w:szCs w:val="28"/>
        </w:rPr>
        <w:t xml:space="preserve">сельского поселения </w:t>
      </w:r>
      <w:r w:rsidR="0054163C">
        <w:rPr>
          <w:sz w:val="28"/>
          <w:szCs w:val="28"/>
        </w:rPr>
        <w:t xml:space="preserve">Карагач </w:t>
      </w:r>
      <w:r>
        <w:rPr>
          <w:sz w:val="28"/>
          <w:szCs w:val="28"/>
        </w:rPr>
        <w:t xml:space="preserve"> Прохла</w:t>
      </w:r>
      <w:r w:rsidR="0054163C">
        <w:rPr>
          <w:sz w:val="28"/>
          <w:szCs w:val="28"/>
        </w:rPr>
        <w:t xml:space="preserve">дненского муниципального района КБР . </w:t>
      </w:r>
      <w:r>
        <w:rPr>
          <w:sz w:val="28"/>
          <w:szCs w:val="28"/>
        </w:rPr>
        <w:t xml:space="preserve"> Выплата заработной платы производится </w:t>
      </w:r>
      <w:r w:rsidR="00D537A0">
        <w:rPr>
          <w:sz w:val="28"/>
          <w:szCs w:val="28"/>
        </w:rPr>
        <w:t>не реже, чем каждые полмесяца в сроки:</w:t>
      </w:r>
    </w:p>
    <w:p w:rsidR="00D537A0" w:rsidRDefault="00D537A0" w:rsidP="00B03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первую половину месяца </w:t>
      </w:r>
      <w:r w:rsidR="00130F46">
        <w:rPr>
          <w:sz w:val="28"/>
          <w:szCs w:val="28"/>
        </w:rPr>
        <w:t>15</w:t>
      </w:r>
      <w:r>
        <w:rPr>
          <w:sz w:val="28"/>
          <w:szCs w:val="28"/>
        </w:rPr>
        <w:t xml:space="preserve"> числа;</w:t>
      </w:r>
    </w:p>
    <w:p w:rsidR="00D537A0" w:rsidRDefault="00D537A0" w:rsidP="00B03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вторую половину месяца </w:t>
      </w:r>
      <w:r w:rsidR="00130F46">
        <w:rPr>
          <w:sz w:val="28"/>
          <w:szCs w:val="28"/>
        </w:rPr>
        <w:t>в последний рабочий день месяца</w:t>
      </w:r>
      <w:r w:rsidR="00B039B5">
        <w:rPr>
          <w:sz w:val="28"/>
          <w:szCs w:val="28"/>
        </w:rPr>
        <w:t>.</w:t>
      </w:r>
    </w:p>
    <w:p w:rsidR="00B039B5" w:rsidRDefault="00B039B5" w:rsidP="00B03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 условия выплат</w:t>
      </w:r>
      <w:r w:rsidR="00220E2E">
        <w:rPr>
          <w:sz w:val="28"/>
          <w:szCs w:val="28"/>
        </w:rPr>
        <w:t xml:space="preserve">ы заработной платы специалисту </w:t>
      </w:r>
      <w:r>
        <w:rPr>
          <w:sz w:val="28"/>
          <w:szCs w:val="28"/>
        </w:rPr>
        <w:t>ВУС устанавливаются в соответствии с нормативными правовыми актами действующего законодательства Российской Федерации.</w:t>
      </w:r>
    </w:p>
    <w:p w:rsidR="00B039B5" w:rsidRDefault="00B039B5" w:rsidP="00B03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Размер должностного оклада специалиста </w:t>
      </w:r>
      <w:r w:rsidR="00220E2E">
        <w:rPr>
          <w:sz w:val="28"/>
          <w:szCs w:val="28"/>
        </w:rPr>
        <w:t>ВУС</w:t>
      </w:r>
      <w:r>
        <w:rPr>
          <w:sz w:val="28"/>
          <w:szCs w:val="28"/>
        </w:rPr>
        <w:t xml:space="preserve"> утверждается ежегодно и может быть изменен в случае индексации должностного оклада на основании постановления главы местной администрации сельского поселения </w:t>
      </w:r>
      <w:r w:rsidR="00D665CF">
        <w:rPr>
          <w:sz w:val="28"/>
          <w:szCs w:val="28"/>
        </w:rPr>
        <w:t xml:space="preserve"> </w:t>
      </w:r>
      <w:r w:rsidR="00B449E3">
        <w:rPr>
          <w:sz w:val="28"/>
          <w:szCs w:val="28"/>
        </w:rPr>
        <w:t xml:space="preserve"> Карагач  Прохладненского муниципального района КБР </w:t>
      </w:r>
      <w:r>
        <w:rPr>
          <w:sz w:val="28"/>
          <w:szCs w:val="28"/>
        </w:rPr>
        <w:t>в форме внесения изменений и дополнений в настоящее положение. Изменений условий труда специал</w:t>
      </w:r>
      <w:r w:rsidR="00220E2E">
        <w:rPr>
          <w:sz w:val="28"/>
          <w:szCs w:val="28"/>
        </w:rPr>
        <w:t xml:space="preserve">иста </w:t>
      </w:r>
      <w:r>
        <w:rPr>
          <w:sz w:val="28"/>
          <w:szCs w:val="28"/>
        </w:rPr>
        <w:t xml:space="preserve">ВУС по другим основаниям производится в соответствии с настоящим </w:t>
      </w:r>
      <w:r w:rsidR="00D665C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оложением. </w:t>
      </w:r>
    </w:p>
    <w:p w:rsidR="00D665CF" w:rsidRDefault="00B039B5" w:rsidP="00B03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Индек</w:t>
      </w:r>
      <w:r w:rsidR="00220E2E">
        <w:rPr>
          <w:sz w:val="28"/>
          <w:szCs w:val="28"/>
        </w:rPr>
        <w:t xml:space="preserve">сация оплаты труда специалиста </w:t>
      </w:r>
      <w:r>
        <w:rPr>
          <w:sz w:val="28"/>
          <w:szCs w:val="28"/>
        </w:rPr>
        <w:t xml:space="preserve">ВУС производится одновременно с индексацией оплаты труда муниципальных служащих местной администрации сельского поселения </w:t>
      </w:r>
      <w:r w:rsidR="00D665CF">
        <w:rPr>
          <w:sz w:val="28"/>
          <w:szCs w:val="28"/>
        </w:rPr>
        <w:t xml:space="preserve"> Карагач  Прохладненского муниципального района КБР.</w:t>
      </w:r>
    </w:p>
    <w:p w:rsidR="00B039B5" w:rsidRDefault="00B039B5" w:rsidP="00B039B5">
      <w:pPr>
        <w:ind w:firstLine="708"/>
        <w:jc w:val="both"/>
      </w:pPr>
      <w:r>
        <w:rPr>
          <w:sz w:val="28"/>
          <w:szCs w:val="28"/>
        </w:rPr>
        <w:t>3.4. Споры и разногласия по применению норм настоящего Положения рассматриваются в порядке, установленном действующим законодательством Российской</w:t>
      </w:r>
      <w:r>
        <w:t xml:space="preserve"> </w:t>
      </w:r>
      <w:r>
        <w:rPr>
          <w:sz w:val="28"/>
          <w:szCs w:val="28"/>
        </w:rPr>
        <w:t>Федерации</w:t>
      </w:r>
      <w:r>
        <w:t xml:space="preserve">. </w:t>
      </w:r>
    </w:p>
    <w:p w:rsidR="00B039B5" w:rsidRDefault="00B039B5" w:rsidP="00B039B5"/>
    <w:p w:rsidR="00B039B5" w:rsidRDefault="00B039B5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B039B5" w:rsidRDefault="00B039B5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B039B5" w:rsidRDefault="00B039B5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1196A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B039B5" w:rsidRDefault="00B039B5" w:rsidP="00B039B5">
      <w:pPr>
        <w:autoSpaceDE w:val="0"/>
        <w:autoSpaceDN w:val="0"/>
        <w:adjustRightInd w:val="0"/>
        <w:ind w:firstLine="709"/>
        <w:jc w:val="right"/>
        <w:outlineLvl w:val="1"/>
      </w:pPr>
      <w:r>
        <w:t xml:space="preserve">                               Приложение</w:t>
      </w:r>
    </w:p>
    <w:p w:rsidR="00B039B5" w:rsidRDefault="00B039B5" w:rsidP="00B039B5">
      <w:pPr>
        <w:jc w:val="right"/>
      </w:pPr>
      <w:r>
        <w:t xml:space="preserve">к </w:t>
      </w:r>
      <w:r w:rsidR="0009434D">
        <w:t>П</w:t>
      </w:r>
      <w:r>
        <w:t>оложению об оплате труда</w:t>
      </w:r>
    </w:p>
    <w:p w:rsidR="00B039B5" w:rsidRDefault="00B039B5" w:rsidP="00B039B5">
      <w:pPr>
        <w:jc w:val="right"/>
      </w:pPr>
      <w:r>
        <w:t xml:space="preserve">специалиста  военно </w:t>
      </w:r>
      <w:r w:rsidR="00AE5BB9">
        <w:t>-</w:t>
      </w:r>
      <w:r>
        <w:t xml:space="preserve">учетного стола, </w:t>
      </w:r>
    </w:p>
    <w:p w:rsidR="00B039B5" w:rsidRDefault="00B039B5" w:rsidP="00B039B5">
      <w:pPr>
        <w:jc w:val="right"/>
      </w:pPr>
      <w:r>
        <w:t>осуществляющего первичный воинский учет</w:t>
      </w:r>
    </w:p>
    <w:p w:rsidR="00B039B5" w:rsidRDefault="00B039B5" w:rsidP="00B039B5">
      <w:pPr>
        <w:jc w:val="right"/>
      </w:pPr>
      <w:r>
        <w:t xml:space="preserve"> на территории сельского поселения </w:t>
      </w:r>
      <w:r w:rsidR="00AE5BB9">
        <w:t xml:space="preserve">Карагач </w:t>
      </w:r>
    </w:p>
    <w:p w:rsidR="00B039B5" w:rsidRDefault="00B039B5" w:rsidP="00B039B5">
      <w:pPr>
        <w:jc w:val="right"/>
      </w:pPr>
      <w:r>
        <w:t>Прохладненского муниципального района КБР</w:t>
      </w:r>
    </w:p>
    <w:p w:rsidR="00B039B5" w:rsidRDefault="00B039B5" w:rsidP="00B039B5">
      <w:pPr>
        <w:jc w:val="right"/>
        <w:rPr>
          <w:rFonts w:ascii="Arial" w:hAnsi="Arial" w:cs="Arial"/>
        </w:rPr>
      </w:pPr>
    </w:p>
    <w:p w:rsidR="00B039B5" w:rsidRDefault="00B039B5" w:rsidP="00B039B5">
      <w:pPr>
        <w:jc w:val="center"/>
        <w:rPr>
          <w:rFonts w:ascii="Arial" w:hAnsi="Arial" w:cs="Arial"/>
        </w:rPr>
      </w:pPr>
    </w:p>
    <w:p w:rsidR="00B039B5" w:rsidRDefault="00B039B5" w:rsidP="00B0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премирования</w:t>
      </w:r>
    </w:p>
    <w:p w:rsidR="00B039B5" w:rsidRDefault="00220E2E" w:rsidP="00B0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 ВУС</w:t>
      </w:r>
      <w:r w:rsidR="00B039B5">
        <w:rPr>
          <w:b/>
          <w:sz w:val="28"/>
          <w:szCs w:val="28"/>
        </w:rPr>
        <w:t xml:space="preserve"> местной администрации</w:t>
      </w:r>
    </w:p>
    <w:p w:rsidR="00B039B5" w:rsidRDefault="00B039B5" w:rsidP="00B0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8271D">
        <w:rPr>
          <w:b/>
          <w:sz w:val="28"/>
          <w:szCs w:val="28"/>
        </w:rPr>
        <w:t xml:space="preserve">Карагач </w:t>
      </w:r>
      <w:r>
        <w:rPr>
          <w:b/>
          <w:sz w:val="28"/>
          <w:szCs w:val="28"/>
        </w:rPr>
        <w:t xml:space="preserve"> </w:t>
      </w:r>
    </w:p>
    <w:p w:rsidR="00B039B5" w:rsidRDefault="00B039B5" w:rsidP="00B0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Прохладненского муниципального района</w:t>
      </w:r>
    </w:p>
    <w:p w:rsidR="00B039B5" w:rsidRDefault="00B039B5" w:rsidP="00B039B5">
      <w:pPr>
        <w:ind w:firstLine="252"/>
        <w:rPr>
          <w:sz w:val="28"/>
          <w:szCs w:val="28"/>
        </w:rPr>
      </w:pPr>
    </w:p>
    <w:p w:rsidR="00A1196A" w:rsidRDefault="00B039B5" w:rsidP="0045665C">
      <w:pPr>
        <w:pStyle w:val="1"/>
        <w:shd w:val="clear" w:color="auto" w:fill="FFFFFF"/>
        <w:spacing w:line="242" w:lineRule="atLeast"/>
        <w:ind w:firstLine="708"/>
        <w:jc w:val="both"/>
        <w:rPr>
          <w:szCs w:val="28"/>
        </w:rPr>
      </w:pPr>
      <w:r w:rsidRPr="00A1196A">
        <w:rPr>
          <w:szCs w:val="28"/>
        </w:rPr>
        <w:t>Обеспечение полноты и качества осуществления первичного воинского учёта граждан, пребывающих в запасе, и граждан, подлежащих призыву на военную службу, проживающих или пребывающих</w:t>
      </w:r>
      <w:r w:rsidR="00867BF1">
        <w:rPr>
          <w:szCs w:val="28"/>
        </w:rPr>
        <w:t xml:space="preserve"> </w:t>
      </w:r>
      <w:r w:rsidRPr="00A1196A">
        <w:rPr>
          <w:szCs w:val="28"/>
        </w:rPr>
        <w:t xml:space="preserve"> (на срок более 3</w:t>
      </w:r>
      <w:r w:rsidR="00867BF1">
        <w:rPr>
          <w:szCs w:val="28"/>
        </w:rPr>
        <w:t xml:space="preserve"> </w:t>
      </w:r>
      <w:r w:rsidRPr="00A1196A">
        <w:rPr>
          <w:szCs w:val="28"/>
        </w:rPr>
        <w:t xml:space="preserve"> месяцев) на обслуживаемой территории, </w:t>
      </w:r>
      <w:r w:rsidR="008D77E3">
        <w:rPr>
          <w:szCs w:val="28"/>
        </w:rPr>
        <w:t xml:space="preserve">определяется </w:t>
      </w:r>
      <w:r w:rsidRPr="00A1196A">
        <w:rPr>
          <w:szCs w:val="28"/>
        </w:rPr>
        <w:t>в соответствии с Положением о воинском учете, утвержденным Постановлением</w:t>
      </w:r>
      <w:r w:rsidR="00867BF1">
        <w:rPr>
          <w:szCs w:val="28"/>
        </w:rPr>
        <w:t xml:space="preserve"> </w:t>
      </w:r>
      <w:r w:rsidRPr="00A1196A">
        <w:rPr>
          <w:szCs w:val="28"/>
        </w:rPr>
        <w:t xml:space="preserve"> Правительства РФ от 27 ноября 2006 года</w:t>
      </w:r>
      <w:r w:rsidR="00867BF1">
        <w:rPr>
          <w:szCs w:val="28"/>
        </w:rPr>
        <w:t xml:space="preserve"> </w:t>
      </w:r>
      <w:r w:rsidRPr="00A1196A">
        <w:rPr>
          <w:szCs w:val="28"/>
        </w:rPr>
        <w:t xml:space="preserve"> № 719 </w:t>
      </w:r>
      <w:r w:rsidR="00E62209">
        <w:rPr>
          <w:szCs w:val="28"/>
        </w:rPr>
        <w:t xml:space="preserve"> </w:t>
      </w:r>
      <w:r w:rsidRPr="00A1196A">
        <w:rPr>
          <w:szCs w:val="28"/>
        </w:rPr>
        <w:t>и</w:t>
      </w:r>
      <w:r w:rsidR="008D77E3">
        <w:rPr>
          <w:szCs w:val="28"/>
        </w:rPr>
        <w:t xml:space="preserve"> </w:t>
      </w:r>
      <w:r w:rsidRPr="00A1196A">
        <w:rPr>
          <w:szCs w:val="28"/>
        </w:rPr>
        <w:t xml:space="preserve"> </w:t>
      </w:r>
      <w:r w:rsidR="00A1196A" w:rsidRPr="00A1196A">
        <w:rPr>
          <w:szCs w:val="28"/>
        </w:rPr>
        <w:t>Методическими рекомендациями по ведению воинского учета в организациях</w:t>
      </w:r>
      <w:r w:rsidR="00867BF1">
        <w:rPr>
          <w:szCs w:val="28"/>
        </w:rPr>
        <w:t>,</w:t>
      </w:r>
      <w:r w:rsidR="00A1196A" w:rsidRPr="00A1196A">
        <w:rPr>
          <w:szCs w:val="28"/>
        </w:rPr>
        <w:t xml:space="preserve"> утвержденны</w:t>
      </w:r>
      <w:r w:rsidR="00867BF1">
        <w:rPr>
          <w:szCs w:val="28"/>
        </w:rPr>
        <w:t xml:space="preserve">ми </w:t>
      </w:r>
      <w:r w:rsidR="00A1196A" w:rsidRPr="00A1196A">
        <w:rPr>
          <w:szCs w:val="28"/>
        </w:rPr>
        <w:t xml:space="preserve"> Генштабом Вооруженных Сил РФ от 11</w:t>
      </w:r>
      <w:r w:rsidR="00867BF1">
        <w:rPr>
          <w:szCs w:val="28"/>
        </w:rPr>
        <w:t xml:space="preserve"> </w:t>
      </w:r>
      <w:r w:rsidR="00A1196A" w:rsidRPr="00A1196A">
        <w:rPr>
          <w:szCs w:val="28"/>
        </w:rPr>
        <w:t>апреля 2008</w:t>
      </w:r>
      <w:r w:rsidR="00867BF1">
        <w:rPr>
          <w:szCs w:val="28"/>
        </w:rPr>
        <w:t xml:space="preserve"> </w:t>
      </w:r>
      <w:r w:rsidR="00A1196A" w:rsidRPr="00A1196A">
        <w:rPr>
          <w:szCs w:val="28"/>
        </w:rPr>
        <w:t>г.</w:t>
      </w:r>
    </w:p>
    <w:p w:rsidR="0045665C" w:rsidRDefault="0045665C" w:rsidP="0045665C">
      <w:pPr>
        <w:pStyle w:val="1"/>
        <w:shd w:val="clear" w:color="auto" w:fill="FFFFFF"/>
        <w:spacing w:line="242" w:lineRule="atLeast"/>
        <w:ind w:firstLine="708"/>
        <w:jc w:val="both"/>
        <w:rPr>
          <w:szCs w:val="28"/>
        </w:rPr>
      </w:pPr>
      <w:r>
        <w:rPr>
          <w:szCs w:val="28"/>
        </w:rPr>
        <w:t>Показателями премирования являются:</w:t>
      </w:r>
    </w:p>
    <w:p w:rsidR="0045665C" w:rsidRDefault="00B039B5" w:rsidP="0045665C">
      <w:pPr>
        <w:pStyle w:val="1"/>
        <w:numPr>
          <w:ilvl w:val="0"/>
          <w:numId w:val="2"/>
        </w:numPr>
        <w:shd w:val="clear" w:color="auto" w:fill="FFFFFF"/>
        <w:spacing w:line="242" w:lineRule="atLeast"/>
        <w:jc w:val="both"/>
        <w:rPr>
          <w:szCs w:val="28"/>
        </w:rPr>
      </w:pPr>
      <w:r>
        <w:rPr>
          <w:szCs w:val="28"/>
        </w:rPr>
        <w:t>Полная, качественная и своевре</w:t>
      </w:r>
      <w:r w:rsidR="0045665C">
        <w:rPr>
          <w:szCs w:val="28"/>
        </w:rPr>
        <w:t>менная разработка документов по</w:t>
      </w:r>
    </w:p>
    <w:p w:rsidR="0045665C" w:rsidRDefault="00B039B5" w:rsidP="0045665C">
      <w:pPr>
        <w:pStyle w:val="1"/>
        <w:shd w:val="clear" w:color="auto" w:fill="FFFFFF"/>
        <w:spacing w:line="242" w:lineRule="atLeast"/>
        <w:jc w:val="both"/>
        <w:rPr>
          <w:szCs w:val="28"/>
        </w:rPr>
      </w:pPr>
      <w:r>
        <w:rPr>
          <w:szCs w:val="28"/>
        </w:rPr>
        <w:t>организации осуществления первичного воинского учёта в органе местного самоуправления.</w:t>
      </w:r>
    </w:p>
    <w:p w:rsidR="0045665C" w:rsidRPr="0045665C" w:rsidRDefault="00B039B5" w:rsidP="0045665C">
      <w:pPr>
        <w:pStyle w:val="1"/>
        <w:numPr>
          <w:ilvl w:val="0"/>
          <w:numId w:val="2"/>
        </w:numPr>
        <w:shd w:val="clear" w:color="auto" w:fill="FFFFFF"/>
        <w:spacing w:line="242" w:lineRule="atLeast"/>
        <w:jc w:val="both"/>
        <w:rPr>
          <w:szCs w:val="28"/>
        </w:rPr>
      </w:pPr>
      <w:r>
        <w:rPr>
          <w:bCs/>
          <w:szCs w:val="28"/>
        </w:rPr>
        <w:t>Обеспечение полноты и дост</w:t>
      </w:r>
      <w:r w:rsidR="0045665C">
        <w:rPr>
          <w:bCs/>
          <w:szCs w:val="28"/>
        </w:rPr>
        <w:t>оверности документов первичного</w:t>
      </w:r>
    </w:p>
    <w:p w:rsidR="00B039B5" w:rsidRPr="0045665C" w:rsidRDefault="00B039B5" w:rsidP="0045665C">
      <w:pPr>
        <w:pStyle w:val="1"/>
        <w:shd w:val="clear" w:color="auto" w:fill="FFFFFF"/>
        <w:spacing w:line="242" w:lineRule="atLeast"/>
        <w:jc w:val="both"/>
        <w:rPr>
          <w:szCs w:val="28"/>
        </w:rPr>
      </w:pPr>
      <w:r>
        <w:rPr>
          <w:bCs/>
          <w:szCs w:val="28"/>
        </w:rPr>
        <w:t>воинского учета в органе местного самоуправления с оценкой не ниже «удовлетворительно» в соответствии с требованиями, предъявляемыми Министерством Обороны Российской Федерации.</w:t>
      </w:r>
    </w:p>
    <w:p w:rsidR="0045665C" w:rsidRDefault="00B039B5" w:rsidP="0045665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5665C">
        <w:rPr>
          <w:sz w:val="28"/>
          <w:szCs w:val="28"/>
        </w:rPr>
        <w:t>Своевременное</w:t>
      </w:r>
      <w:r w:rsidR="0045665C">
        <w:rPr>
          <w:sz w:val="28"/>
          <w:szCs w:val="28"/>
        </w:rPr>
        <w:t xml:space="preserve">  </w:t>
      </w:r>
      <w:r w:rsidRPr="0045665C">
        <w:rPr>
          <w:sz w:val="28"/>
          <w:szCs w:val="28"/>
        </w:rPr>
        <w:t xml:space="preserve">и </w:t>
      </w:r>
      <w:r w:rsidR="0045665C">
        <w:rPr>
          <w:sz w:val="28"/>
          <w:szCs w:val="28"/>
        </w:rPr>
        <w:t xml:space="preserve">  </w:t>
      </w:r>
      <w:r w:rsidRPr="0045665C">
        <w:rPr>
          <w:sz w:val="28"/>
          <w:szCs w:val="28"/>
        </w:rPr>
        <w:t>качественн</w:t>
      </w:r>
      <w:r w:rsidR="0045665C">
        <w:rPr>
          <w:sz w:val="28"/>
          <w:szCs w:val="28"/>
        </w:rPr>
        <w:t>ое    проведение    сверок    документов</w:t>
      </w:r>
    </w:p>
    <w:p w:rsidR="0045665C" w:rsidRDefault="00B039B5" w:rsidP="0045665C">
      <w:pPr>
        <w:jc w:val="both"/>
        <w:rPr>
          <w:sz w:val="28"/>
          <w:szCs w:val="28"/>
        </w:rPr>
      </w:pPr>
      <w:r w:rsidRPr="0045665C">
        <w:rPr>
          <w:sz w:val="28"/>
          <w:szCs w:val="28"/>
        </w:rPr>
        <w:t>воинского учёта (не реже 1 раза в год) с документами воинского учета отдела военного комиссариата и организаций, а также с карточками регистрации или домовыми книгами.</w:t>
      </w:r>
    </w:p>
    <w:p w:rsidR="0045665C" w:rsidRDefault="00B039B5" w:rsidP="0045665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5665C">
        <w:rPr>
          <w:sz w:val="28"/>
          <w:szCs w:val="28"/>
        </w:rPr>
        <w:t>Своевременное</w:t>
      </w:r>
      <w:r w:rsidR="0045665C">
        <w:rPr>
          <w:sz w:val="28"/>
          <w:szCs w:val="28"/>
        </w:rPr>
        <w:t xml:space="preserve"> </w:t>
      </w:r>
      <w:r w:rsidRPr="0045665C">
        <w:rPr>
          <w:sz w:val="28"/>
          <w:szCs w:val="28"/>
        </w:rPr>
        <w:t xml:space="preserve">внесение </w:t>
      </w:r>
      <w:r w:rsidR="0045665C">
        <w:rPr>
          <w:sz w:val="28"/>
          <w:szCs w:val="28"/>
        </w:rPr>
        <w:t xml:space="preserve">  </w:t>
      </w:r>
      <w:r w:rsidRPr="0045665C">
        <w:rPr>
          <w:sz w:val="28"/>
          <w:szCs w:val="28"/>
        </w:rPr>
        <w:t xml:space="preserve">изменений </w:t>
      </w:r>
      <w:r w:rsidR="0045665C">
        <w:rPr>
          <w:sz w:val="28"/>
          <w:szCs w:val="28"/>
        </w:rPr>
        <w:t xml:space="preserve">  </w:t>
      </w:r>
      <w:r w:rsidRPr="0045665C">
        <w:rPr>
          <w:sz w:val="28"/>
          <w:szCs w:val="28"/>
        </w:rPr>
        <w:t>в</w:t>
      </w:r>
      <w:r w:rsidR="0045665C">
        <w:rPr>
          <w:sz w:val="28"/>
          <w:szCs w:val="28"/>
        </w:rPr>
        <w:t xml:space="preserve">  </w:t>
      </w:r>
      <w:r w:rsidRPr="0045665C">
        <w:rPr>
          <w:sz w:val="28"/>
          <w:szCs w:val="28"/>
        </w:rPr>
        <w:t xml:space="preserve"> с</w:t>
      </w:r>
      <w:r w:rsidR="0045665C">
        <w:rPr>
          <w:sz w:val="28"/>
          <w:szCs w:val="28"/>
        </w:rPr>
        <w:t>ведения,   содержащиеся  в</w:t>
      </w:r>
    </w:p>
    <w:p w:rsidR="0045665C" w:rsidRDefault="00B039B5" w:rsidP="0045665C">
      <w:pPr>
        <w:jc w:val="both"/>
        <w:rPr>
          <w:sz w:val="28"/>
          <w:szCs w:val="28"/>
        </w:rPr>
      </w:pPr>
      <w:r w:rsidRPr="0045665C">
        <w:rPr>
          <w:sz w:val="28"/>
          <w:szCs w:val="28"/>
        </w:rPr>
        <w:t>документах первичного воинского учета и сообщение (в 2-недельный срок) о внесенных изменениях в отдел военного комиссариата по форме, определяемой Министерством обороны Российской Федерации.</w:t>
      </w:r>
    </w:p>
    <w:p w:rsidR="0045665C" w:rsidRDefault="00B039B5" w:rsidP="0045665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5665C">
        <w:rPr>
          <w:sz w:val="28"/>
          <w:szCs w:val="28"/>
        </w:rPr>
        <w:t xml:space="preserve">Обеспечение полноты </w:t>
      </w:r>
      <w:r w:rsidR="0045665C">
        <w:rPr>
          <w:sz w:val="28"/>
          <w:szCs w:val="28"/>
        </w:rPr>
        <w:t xml:space="preserve"> </w:t>
      </w:r>
      <w:r w:rsidRPr="0045665C">
        <w:rPr>
          <w:sz w:val="28"/>
          <w:szCs w:val="28"/>
        </w:rPr>
        <w:t>ведения</w:t>
      </w:r>
      <w:r w:rsidR="0045665C">
        <w:rPr>
          <w:sz w:val="28"/>
          <w:szCs w:val="28"/>
        </w:rPr>
        <w:t xml:space="preserve"> </w:t>
      </w:r>
      <w:r w:rsidRPr="0045665C">
        <w:rPr>
          <w:sz w:val="28"/>
          <w:szCs w:val="28"/>
        </w:rPr>
        <w:t xml:space="preserve"> учёта</w:t>
      </w:r>
      <w:r w:rsidR="0045665C">
        <w:rPr>
          <w:sz w:val="28"/>
          <w:szCs w:val="28"/>
        </w:rPr>
        <w:t xml:space="preserve"> </w:t>
      </w:r>
      <w:r w:rsidRPr="0045665C">
        <w:rPr>
          <w:sz w:val="28"/>
          <w:szCs w:val="28"/>
        </w:rPr>
        <w:t xml:space="preserve"> орган</w:t>
      </w:r>
      <w:r w:rsidR="0045665C">
        <w:rPr>
          <w:sz w:val="28"/>
          <w:szCs w:val="28"/>
        </w:rPr>
        <w:t>изаций,  находящихся на</w:t>
      </w:r>
    </w:p>
    <w:p w:rsidR="0045665C" w:rsidRDefault="00B039B5" w:rsidP="0045665C">
      <w:pPr>
        <w:jc w:val="both"/>
        <w:rPr>
          <w:sz w:val="28"/>
          <w:szCs w:val="28"/>
        </w:rPr>
      </w:pPr>
      <w:r w:rsidRPr="0045665C">
        <w:rPr>
          <w:sz w:val="28"/>
          <w:szCs w:val="28"/>
        </w:rPr>
        <w:t>территории сельского поселения</w:t>
      </w:r>
      <w:r w:rsidR="00E62209">
        <w:rPr>
          <w:sz w:val="28"/>
          <w:szCs w:val="28"/>
        </w:rPr>
        <w:t xml:space="preserve"> Карагач </w:t>
      </w:r>
      <w:r w:rsidRPr="0045665C">
        <w:rPr>
          <w:sz w:val="28"/>
          <w:szCs w:val="28"/>
        </w:rPr>
        <w:t>, и контроля ведения в них воинского учета в соответствии с графиком.</w:t>
      </w:r>
    </w:p>
    <w:p w:rsidR="0045665C" w:rsidRDefault="0045665C" w:rsidP="00456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039B5">
        <w:rPr>
          <w:sz w:val="28"/>
          <w:szCs w:val="28"/>
        </w:rPr>
        <w:t>Ежегодное представление</w:t>
      </w:r>
      <w:r w:rsidR="00EA64CD">
        <w:rPr>
          <w:sz w:val="28"/>
          <w:szCs w:val="28"/>
        </w:rPr>
        <w:t xml:space="preserve"> </w:t>
      </w:r>
      <w:r w:rsidR="00B039B5">
        <w:rPr>
          <w:sz w:val="28"/>
          <w:szCs w:val="28"/>
        </w:rPr>
        <w:t xml:space="preserve"> в</w:t>
      </w:r>
      <w:r w:rsidR="00EA64CD">
        <w:rPr>
          <w:sz w:val="28"/>
          <w:szCs w:val="28"/>
        </w:rPr>
        <w:t xml:space="preserve"> </w:t>
      </w:r>
      <w:r w:rsidR="00B039B5">
        <w:rPr>
          <w:sz w:val="28"/>
          <w:szCs w:val="28"/>
        </w:rPr>
        <w:t xml:space="preserve"> отдел </w:t>
      </w:r>
      <w:r w:rsidR="00EA64CD">
        <w:rPr>
          <w:sz w:val="28"/>
          <w:szCs w:val="28"/>
        </w:rPr>
        <w:t xml:space="preserve"> </w:t>
      </w:r>
      <w:r w:rsidR="00B039B5">
        <w:rPr>
          <w:sz w:val="28"/>
          <w:szCs w:val="28"/>
        </w:rPr>
        <w:t>военного комиссариата (до 1 февраля) отчёта о результатах осуществления первичного воинского учета в предшествующем году. Его реальность и качество.</w:t>
      </w:r>
    </w:p>
    <w:p w:rsidR="0045665C" w:rsidRDefault="0045665C" w:rsidP="00456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039B5">
        <w:rPr>
          <w:sz w:val="28"/>
          <w:szCs w:val="28"/>
        </w:rPr>
        <w:t xml:space="preserve">Качество первичного воинского учета призывников и граждан, пребывающих в запасе, в органе местного самоуправления по результатам проверок, проводимых органами военного управления и военными </w:t>
      </w:r>
      <w:r w:rsidR="00B039B5">
        <w:rPr>
          <w:sz w:val="28"/>
          <w:szCs w:val="28"/>
        </w:rPr>
        <w:lastRenderedPageBreak/>
        <w:t>комиссариатами, в соответствующем периоде оценено не ниже «удовлетворительно».</w:t>
      </w:r>
    </w:p>
    <w:p w:rsidR="00B039B5" w:rsidRDefault="0045665C" w:rsidP="00456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039B5">
        <w:rPr>
          <w:sz w:val="28"/>
          <w:szCs w:val="28"/>
        </w:rPr>
        <w:t xml:space="preserve">Обеспечение сохранности материальных средств и документов первичного воинского учета. </w:t>
      </w:r>
    </w:p>
    <w:p w:rsidR="00B039B5" w:rsidRDefault="00B039B5" w:rsidP="00B039B5">
      <w:pPr>
        <w:jc w:val="both"/>
        <w:rPr>
          <w:sz w:val="28"/>
          <w:szCs w:val="28"/>
        </w:rPr>
      </w:pPr>
    </w:p>
    <w:p w:rsidR="00164C35" w:rsidRDefault="00164C35"/>
    <w:sectPr w:rsidR="00164C35" w:rsidSect="006E24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0356"/>
    <w:multiLevelType w:val="hybridMultilevel"/>
    <w:tmpl w:val="AE5CB1F8"/>
    <w:lvl w:ilvl="0" w:tplc="71CE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3839"/>
    <w:multiLevelType w:val="multilevel"/>
    <w:tmpl w:val="AC4EBB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2">
    <w:nsid w:val="783B4A0A"/>
    <w:multiLevelType w:val="hybridMultilevel"/>
    <w:tmpl w:val="FF64373E"/>
    <w:lvl w:ilvl="0" w:tplc="213ED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B52"/>
    <w:rsid w:val="00000013"/>
    <w:rsid w:val="00044248"/>
    <w:rsid w:val="0009434D"/>
    <w:rsid w:val="00112AB3"/>
    <w:rsid w:val="00126E26"/>
    <w:rsid w:val="00130F46"/>
    <w:rsid w:val="00164C35"/>
    <w:rsid w:val="00180257"/>
    <w:rsid w:val="001963DA"/>
    <w:rsid w:val="00220E2E"/>
    <w:rsid w:val="00270C70"/>
    <w:rsid w:val="00295B8C"/>
    <w:rsid w:val="00365DC8"/>
    <w:rsid w:val="003A6926"/>
    <w:rsid w:val="003E01A2"/>
    <w:rsid w:val="0045665C"/>
    <w:rsid w:val="00534BA2"/>
    <w:rsid w:val="0054163C"/>
    <w:rsid w:val="005861BF"/>
    <w:rsid w:val="006764F6"/>
    <w:rsid w:val="00694D2F"/>
    <w:rsid w:val="006E24A7"/>
    <w:rsid w:val="007224B0"/>
    <w:rsid w:val="00727DA9"/>
    <w:rsid w:val="007302C6"/>
    <w:rsid w:val="007C4270"/>
    <w:rsid w:val="00867BF1"/>
    <w:rsid w:val="008A0896"/>
    <w:rsid w:val="008D77E3"/>
    <w:rsid w:val="0094574E"/>
    <w:rsid w:val="00960988"/>
    <w:rsid w:val="0098364D"/>
    <w:rsid w:val="009B4460"/>
    <w:rsid w:val="00A1196A"/>
    <w:rsid w:val="00AE5BB9"/>
    <w:rsid w:val="00B039B5"/>
    <w:rsid w:val="00B40ECE"/>
    <w:rsid w:val="00B449E3"/>
    <w:rsid w:val="00B67639"/>
    <w:rsid w:val="00C14649"/>
    <w:rsid w:val="00CA159C"/>
    <w:rsid w:val="00D537A0"/>
    <w:rsid w:val="00D665CF"/>
    <w:rsid w:val="00D76DB5"/>
    <w:rsid w:val="00D8271D"/>
    <w:rsid w:val="00DA6AC4"/>
    <w:rsid w:val="00E62209"/>
    <w:rsid w:val="00E87B52"/>
    <w:rsid w:val="00EA64CD"/>
    <w:rsid w:val="00F45850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9B5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5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9B5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3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39B5"/>
    <w:pPr>
      <w:ind w:left="720"/>
      <w:contextualSpacing/>
    </w:pPr>
  </w:style>
  <w:style w:type="paragraph" w:customStyle="1" w:styleId="ConsPlusCell">
    <w:name w:val="ConsPlusCell"/>
    <w:rsid w:val="00B0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3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03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03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039B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0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D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D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9B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9B5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3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39B5"/>
    <w:pPr>
      <w:ind w:left="720"/>
      <w:contextualSpacing/>
    </w:pPr>
  </w:style>
  <w:style w:type="paragraph" w:customStyle="1" w:styleId="ConsPlusCell">
    <w:name w:val="ConsPlusCell"/>
    <w:rsid w:val="00B0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3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03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03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039B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0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9ECE-FEAC-48B1-949A-72060947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лена пк</cp:lastModifiedBy>
  <cp:revision>2</cp:revision>
  <cp:lastPrinted>2019-10-23T08:25:00Z</cp:lastPrinted>
  <dcterms:created xsi:type="dcterms:W3CDTF">2024-04-19T12:43:00Z</dcterms:created>
  <dcterms:modified xsi:type="dcterms:W3CDTF">2024-04-19T12:43:00Z</dcterms:modified>
</cp:coreProperties>
</file>