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4C" w:rsidRPr="00370D4C" w:rsidRDefault="00370D4C" w:rsidP="00370D4C">
      <w:pPr>
        <w:spacing w:after="0" w:line="240" w:lineRule="auto"/>
        <w:jc w:val="center"/>
        <w:rPr>
          <w:rFonts w:ascii="Times New Roman" w:eastAsia="Times New Roman" w:hAnsi="Times New Roman" w:cs="Times New Roman"/>
          <w:b/>
          <w:sz w:val="40"/>
          <w:szCs w:val="40"/>
          <w:u w:val="single"/>
        </w:rPr>
      </w:pPr>
      <w:bookmarkStart w:id="0" w:name="_Toc308789255"/>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sz w:val="28"/>
          <w:szCs w:val="28"/>
        </w:rPr>
      </w:pPr>
    </w:p>
    <w:p w:rsidR="00370D4C" w:rsidRPr="00370D4C" w:rsidRDefault="00370D4C" w:rsidP="00370D4C">
      <w:pPr>
        <w:spacing w:after="0" w:line="240" w:lineRule="auto"/>
        <w:jc w:val="center"/>
        <w:rPr>
          <w:rFonts w:ascii="Times New Roman" w:eastAsia="Times New Roman" w:hAnsi="Times New Roman" w:cs="Times New Roman"/>
          <w:b/>
          <w:bCs/>
          <w:caps/>
          <w:sz w:val="28"/>
          <w:szCs w:val="28"/>
        </w:rPr>
      </w:pPr>
      <w:r w:rsidRPr="00370D4C">
        <w:rPr>
          <w:rFonts w:ascii="Times New Roman" w:eastAsia="Times New Roman" w:hAnsi="Times New Roman" w:cs="Times New Roman"/>
          <w:b/>
          <w:bCs/>
          <w:caps/>
          <w:sz w:val="28"/>
          <w:szCs w:val="28"/>
        </w:rPr>
        <w:t>программа комплексного развития систем коммунальной</w:t>
      </w:r>
      <w:r w:rsidRPr="00370D4C">
        <w:rPr>
          <w:rFonts w:ascii="Times New Roman" w:eastAsia="Times New Roman" w:hAnsi="Times New Roman" w:cs="Times New Roman"/>
          <w:b/>
          <w:sz w:val="28"/>
          <w:szCs w:val="28"/>
        </w:rPr>
        <w:t xml:space="preserve">ИНФРАСТРУКТУРЫ СЕЛЬСКОГО ПОСЕЛЕНИЯ </w:t>
      </w:r>
      <w:r w:rsidR="00C63C18">
        <w:rPr>
          <w:rFonts w:ascii="Times New Roman" w:eastAsia="Times New Roman" w:hAnsi="Times New Roman" w:cs="Times New Roman"/>
          <w:b/>
          <w:sz w:val="28"/>
          <w:szCs w:val="28"/>
        </w:rPr>
        <w:t>Карагач</w:t>
      </w:r>
      <w:r w:rsidRPr="00370D4C">
        <w:rPr>
          <w:rFonts w:ascii="Times New Roman" w:eastAsia="Times New Roman" w:hAnsi="Times New Roman" w:cs="Times New Roman"/>
          <w:b/>
          <w:sz w:val="28"/>
          <w:szCs w:val="28"/>
        </w:rPr>
        <w:t xml:space="preserve"> ПРОХЛАДНЕНСКОГО МУНИЦИПАЛЬНОГО РАЙОНА КАБАРДИНО-БАЛКАРСКОЙ РЕСПУБЛИКИ</w:t>
      </w:r>
    </w:p>
    <w:p w:rsidR="00370D4C" w:rsidRPr="00370D4C" w:rsidRDefault="00370D4C" w:rsidP="00370D4C">
      <w:pPr>
        <w:spacing w:after="0" w:line="240" w:lineRule="auto"/>
        <w:jc w:val="center"/>
        <w:rPr>
          <w:rFonts w:ascii="Times New Roman" w:eastAsia="Times New Roman" w:hAnsi="Times New Roman" w:cs="Times New Roman"/>
          <w:b/>
          <w:bCs/>
          <w:caps/>
          <w:sz w:val="28"/>
          <w:szCs w:val="28"/>
        </w:rPr>
      </w:pPr>
      <w:r w:rsidRPr="00370D4C">
        <w:rPr>
          <w:rFonts w:ascii="Times New Roman" w:eastAsia="Times New Roman" w:hAnsi="Times New Roman" w:cs="Times New Roman"/>
          <w:b/>
          <w:bCs/>
          <w:caps/>
          <w:sz w:val="28"/>
          <w:szCs w:val="28"/>
        </w:rPr>
        <w:t>на период до 2030.</w:t>
      </w:r>
    </w:p>
    <w:p w:rsidR="00370D4C" w:rsidRPr="00370D4C" w:rsidRDefault="00370D4C" w:rsidP="00370D4C">
      <w:pPr>
        <w:spacing w:after="0" w:line="240" w:lineRule="auto"/>
        <w:jc w:val="center"/>
        <w:rPr>
          <w:rFonts w:ascii="Times New Roman" w:eastAsia="Times New Roman" w:hAnsi="Times New Roman" w:cs="Times New Roman"/>
          <w:b/>
          <w:bCs/>
          <w:caps/>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r w:rsidRPr="00370D4C">
        <w:rPr>
          <w:rFonts w:ascii="Times New Roman" w:eastAsia="Times New Roman" w:hAnsi="Times New Roman" w:cs="Times New Roman"/>
          <w:b/>
          <w:sz w:val="32"/>
          <w:szCs w:val="32"/>
        </w:rPr>
        <w:t>(программный документ)</w:t>
      </w: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sz w:val="32"/>
          <w:szCs w:val="32"/>
        </w:rPr>
      </w:pPr>
    </w:p>
    <w:p w:rsidR="00370D4C" w:rsidRPr="00370D4C" w:rsidRDefault="00370D4C" w:rsidP="00370D4C">
      <w:pPr>
        <w:spacing w:after="0" w:line="240" w:lineRule="auto"/>
        <w:jc w:val="center"/>
        <w:rPr>
          <w:rFonts w:ascii="Times New Roman" w:eastAsia="Times New Roman" w:hAnsi="Times New Roman" w:cs="Times New Roman"/>
          <w:b/>
          <w:bCs/>
          <w:sz w:val="32"/>
          <w:szCs w:val="32"/>
        </w:rPr>
      </w:pPr>
      <w:r w:rsidRPr="00370D4C">
        <w:rPr>
          <w:rFonts w:ascii="Times New Roman" w:eastAsia="Times New Roman" w:hAnsi="Times New Roman" w:cs="Times New Roman"/>
          <w:b/>
          <w:bCs/>
          <w:sz w:val="32"/>
          <w:szCs w:val="32"/>
        </w:rPr>
        <w:t>2015 г.</w:t>
      </w:r>
    </w:p>
    <w:p w:rsidR="00370D4C" w:rsidRPr="00370D4C" w:rsidRDefault="00370D4C" w:rsidP="00370D4C">
      <w:pPr>
        <w:spacing w:after="0" w:line="240" w:lineRule="auto"/>
        <w:rPr>
          <w:rFonts w:ascii="Times New Roman" w:eastAsia="Times New Roman" w:hAnsi="Times New Roman" w:cs="Times New Roman"/>
          <w:sz w:val="24"/>
          <w:szCs w:val="24"/>
        </w:rPr>
        <w:sectPr w:rsidR="00370D4C" w:rsidRPr="00370D4C" w:rsidSect="00C213B2">
          <w:headerReference w:type="default" r:id="rId8"/>
          <w:footerReference w:type="default" r:id="rId9"/>
          <w:headerReference w:type="first" r:id="rId10"/>
          <w:pgSz w:w="11906" w:h="16838"/>
          <w:pgMar w:top="1134" w:right="850" w:bottom="1134" w:left="1701" w:header="454" w:footer="708" w:gutter="0"/>
          <w:cols w:space="708"/>
          <w:titlePg/>
          <w:docGrid w:linePitch="360"/>
        </w:sectPr>
      </w:pPr>
    </w:p>
    <w:bookmarkStart w:id="1" w:name="_Toc338184214"/>
    <w:bookmarkStart w:id="2" w:name="_Toc339126469"/>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r w:rsidRPr="00F508C9">
        <w:rPr>
          <w:rFonts w:ascii="Times New Roman" w:eastAsia="Calibri" w:hAnsi="Times New Roman" w:cs="Times New Roman"/>
          <w:color w:val="000000" w:themeColor="text1"/>
          <w:sz w:val="24"/>
          <w:szCs w:val="24"/>
        </w:rPr>
        <w:lastRenderedPageBreak/>
        <w:fldChar w:fldCharType="begin"/>
      </w:r>
      <w:r w:rsidR="00370D4C" w:rsidRPr="006973B2">
        <w:rPr>
          <w:rFonts w:ascii="Times New Roman" w:eastAsia="Calibri" w:hAnsi="Times New Roman" w:cs="Times New Roman"/>
          <w:color w:val="000000" w:themeColor="text1"/>
          <w:sz w:val="24"/>
          <w:szCs w:val="24"/>
        </w:rPr>
        <w:instrText xml:space="preserve"> TOC \o "1-2" \h \z </w:instrText>
      </w:r>
      <w:r w:rsidRPr="00F508C9">
        <w:rPr>
          <w:rFonts w:ascii="Times New Roman" w:eastAsia="Calibri" w:hAnsi="Times New Roman" w:cs="Times New Roman"/>
          <w:color w:val="000000" w:themeColor="text1"/>
          <w:sz w:val="24"/>
          <w:szCs w:val="24"/>
        </w:rPr>
        <w:fldChar w:fldCharType="separate"/>
      </w:r>
      <w:hyperlink w:anchor="_Toc339127936" w:history="1">
        <w:r w:rsidR="00370D4C" w:rsidRPr="006973B2">
          <w:rPr>
            <w:rFonts w:ascii="Times New Roman" w:eastAsia="Calibri" w:hAnsi="Times New Roman" w:cs="Times New Roman"/>
            <w:noProof/>
            <w:color w:val="000000" w:themeColor="text1"/>
            <w:sz w:val="24"/>
            <w:u w:val="single"/>
          </w:rPr>
          <w:t>ВВЕДЕНИЕ</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3</w:t>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37" w:history="1">
        <w:r w:rsidR="00370D4C" w:rsidRPr="006973B2">
          <w:rPr>
            <w:rFonts w:ascii="Times New Roman" w:eastAsia="Calibri" w:hAnsi="Times New Roman" w:cs="Times New Roman"/>
            <w:noProof/>
            <w:color w:val="000000" w:themeColor="text1"/>
            <w:sz w:val="24"/>
            <w:u w:val="single"/>
          </w:rPr>
          <w:t>1.</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ПАСПОРТ ПРОГРАММЫ</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3</w:t>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38" w:history="1">
        <w:r w:rsidR="00370D4C" w:rsidRPr="006973B2">
          <w:rPr>
            <w:rFonts w:ascii="Times New Roman" w:eastAsia="Calibri" w:hAnsi="Times New Roman" w:cs="Times New Roman"/>
            <w:noProof/>
            <w:color w:val="000000" w:themeColor="text1"/>
            <w:sz w:val="24"/>
            <w:u w:val="single"/>
          </w:rPr>
          <w:t>2.</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ХАРАКТЕРИСТИКА СУЩЕСТВУЮЩЕГО СОСТОЯНИЯ КОММУНАЛЬНОЙ ИНФРАСТРУКТУРЫ</w:t>
        </w:r>
        <w:r w:rsidR="00370D4C" w:rsidRPr="006973B2">
          <w:rPr>
            <w:rFonts w:ascii="Arial" w:eastAsia="Calibri" w:hAnsi="Arial" w:cs="Times New Roman"/>
            <w:noProof/>
            <w:webHidden/>
            <w:color w:val="000000" w:themeColor="text1"/>
            <w:sz w:val="24"/>
          </w:rPr>
          <w:tab/>
        </w:r>
        <w:r w:rsidRPr="006973B2">
          <w:rPr>
            <w:rFonts w:ascii="Arial" w:eastAsia="Calibri" w:hAnsi="Arial" w:cs="Times New Roman"/>
            <w:noProof/>
            <w:webHidden/>
            <w:color w:val="000000" w:themeColor="text1"/>
            <w:sz w:val="24"/>
          </w:rPr>
          <w:fldChar w:fldCharType="begin"/>
        </w:r>
        <w:r w:rsidR="00370D4C" w:rsidRPr="006973B2">
          <w:rPr>
            <w:rFonts w:ascii="Arial" w:eastAsia="Calibri" w:hAnsi="Arial" w:cs="Times New Roman"/>
            <w:noProof/>
            <w:webHidden/>
            <w:color w:val="000000" w:themeColor="text1"/>
            <w:sz w:val="24"/>
          </w:rPr>
          <w:instrText xml:space="preserve"> PAGEREF _Toc339127938 \h </w:instrText>
        </w:r>
        <w:r w:rsidRPr="006973B2">
          <w:rPr>
            <w:rFonts w:ascii="Arial" w:eastAsia="Calibri" w:hAnsi="Arial" w:cs="Times New Roman"/>
            <w:noProof/>
            <w:webHidden/>
            <w:color w:val="000000" w:themeColor="text1"/>
            <w:sz w:val="24"/>
          </w:rPr>
        </w:r>
        <w:r w:rsidRPr="006973B2">
          <w:rPr>
            <w:rFonts w:ascii="Arial" w:eastAsia="Calibri" w:hAnsi="Arial" w:cs="Times New Roman"/>
            <w:noProof/>
            <w:webHidden/>
            <w:color w:val="000000" w:themeColor="text1"/>
            <w:sz w:val="24"/>
          </w:rPr>
          <w:fldChar w:fldCharType="separate"/>
        </w:r>
        <w:r w:rsidR="00370D4C" w:rsidRPr="006973B2">
          <w:rPr>
            <w:rFonts w:ascii="Arial" w:eastAsia="Calibri" w:hAnsi="Arial" w:cs="Times New Roman"/>
            <w:noProof/>
            <w:webHidden/>
            <w:color w:val="000000" w:themeColor="text1"/>
            <w:sz w:val="24"/>
          </w:rPr>
          <w:t>5</w:t>
        </w:r>
        <w:r w:rsidRPr="006973B2">
          <w:rPr>
            <w:rFonts w:ascii="Arial" w:eastAsia="Calibri" w:hAnsi="Arial" w:cs="Times New Roman"/>
            <w:noProof/>
            <w:webHidden/>
            <w:color w:val="000000" w:themeColor="text1"/>
            <w:sz w:val="24"/>
          </w:rPr>
          <w:fldChar w:fldCharType="end"/>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39" w:history="1">
        <w:r w:rsidR="00370D4C" w:rsidRPr="006973B2">
          <w:rPr>
            <w:rFonts w:ascii="Times New Roman" w:eastAsia="Calibri" w:hAnsi="Times New Roman" w:cs="Times New Roman"/>
            <w:noProof/>
            <w:color w:val="000000" w:themeColor="text1"/>
            <w:sz w:val="24"/>
            <w:u w:val="single"/>
          </w:rPr>
          <w:t>2.1.</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Система теплоснабжения</w:t>
        </w:r>
        <w:r w:rsidR="00370D4C" w:rsidRPr="006973B2">
          <w:rPr>
            <w:rFonts w:ascii="Arial" w:eastAsia="Calibri" w:hAnsi="Arial" w:cs="Times New Roman"/>
            <w:noProof/>
            <w:webHidden/>
            <w:color w:val="000000" w:themeColor="text1"/>
            <w:sz w:val="24"/>
          </w:rPr>
          <w:tab/>
        </w:r>
        <w:r w:rsidRPr="006973B2">
          <w:rPr>
            <w:rFonts w:ascii="Arial" w:eastAsia="Calibri" w:hAnsi="Arial" w:cs="Times New Roman"/>
            <w:noProof/>
            <w:webHidden/>
            <w:color w:val="000000" w:themeColor="text1"/>
            <w:sz w:val="24"/>
          </w:rPr>
          <w:fldChar w:fldCharType="begin"/>
        </w:r>
        <w:r w:rsidR="00370D4C" w:rsidRPr="006973B2">
          <w:rPr>
            <w:rFonts w:ascii="Arial" w:eastAsia="Calibri" w:hAnsi="Arial" w:cs="Times New Roman"/>
            <w:noProof/>
            <w:webHidden/>
            <w:color w:val="000000" w:themeColor="text1"/>
            <w:sz w:val="24"/>
          </w:rPr>
          <w:instrText xml:space="preserve"> PAGEREF _Toc339127939 \h </w:instrText>
        </w:r>
        <w:r w:rsidRPr="006973B2">
          <w:rPr>
            <w:rFonts w:ascii="Arial" w:eastAsia="Calibri" w:hAnsi="Arial" w:cs="Times New Roman"/>
            <w:noProof/>
            <w:webHidden/>
            <w:color w:val="000000" w:themeColor="text1"/>
            <w:sz w:val="24"/>
          </w:rPr>
        </w:r>
        <w:r w:rsidRPr="006973B2">
          <w:rPr>
            <w:rFonts w:ascii="Arial" w:eastAsia="Calibri" w:hAnsi="Arial" w:cs="Times New Roman"/>
            <w:noProof/>
            <w:webHidden/>
            <w:color w:val="000000" w:themeColor="text1"/>
            <w:sz w:val="24"/>
          </w:rPr>
          <w:fldChar w:fldCharType="separate"/>
        </w:r>
        <w:r w:rsidR="00370D4C" w:rsidRPr="006973B2">
          <w:rPr>
            <w:rFonts w:ascii="Arial" w:eastAsia="Calibri" w:hAnsi="Arial" w:cs="Times New Roman"/>
            <w:noProof/>
            <w:webHidden/>
            <w:color w:val="000000" w:themeColor="text1"/>
            <w:sz w:val="24"/>
          </w:rPr>
          <w:t>5</w:t>
        </w:r>
        <w:r w:rsidRPr="006973B2">
          <w:rPr>
            <w:rFonts w:ascii="Arial" w:eastAsia="Calibri" w:hAnsi="Arial" w:cs="Times New Roman"/>
            <w:noProof/>
            <w:webHidden/>
            <w:color w:val="000000" w:themeColor="text1"/>
            <w:sz w:val="24"/>
          </w:rPr>
          <w:fldChar w:fldCharType="end"/>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40" w:history="1">
        <w:r w:rsidR="00370D4C" w:rsidRPr="006973B2">
          <w:rPr>
            <w:rFonts w:ascii="Times New Roman" w:eastAsia="Calibri" w:hAnsi="Times New Roman" w:cs="Times New Roman"/>
            <w:noProof/>
            <w:color w:val="000000" w:themeColor="text1"/>
            <w:sz w:val="24"/>
            <w:u w:val="single"/>
          </w:rPr>
          <w:t>2.2.</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Система водоснабжения</w:t>
        </w:r>
        <w:r w:rsidR="00370D4C" w:rsidRPr="006973B2">
          <w:rPr>
            <w:rFonts w:ascii="Arial" w:eastAsia="Calibri" w:hAnsi="Arial" w:cs="Times New Roman"/>
            <w:noProof/>
            <w:webHidden/>
            <w:color w:val="000000" w:themeColor="text1"/>
            <w:sz w:val="24"/>
          </w:rPr>
          <w:tab/>
        </w:r>
        <w:r w:rsidRPr="006973B2">
          <w:rPr>
            <w:rFonts w:ascii="Arial" w:eastAsia="Calibri" w:hAnsi="Arial" w:cs="Times New Roman"/>
            <w:noProof/>
            <w:webHidden/>
            <w:color w:val="000000" w:themeColor="text1"/>
            <w:sz w:val="24"/>
          </w:rPr>
          <w:fldChar w:fldCharType="begin"/>
        </w:r>
        <w:r w:rsidR="00370D4C" w:rsidRPr="006973B2">
          <w:rPr>
            <w:rFonts w:ascii="Arial" w:eastAsia="Calibri" w:hAnsi="Arial" w:cs="Times New Roman"/>
            <w:noProof/>
            <w:webHidden/>
            <w:color w:val="000000" w:themeColor="text1"/>
            <w:sz w:val="24"/>
          </w:rPr>
          <w:instrText xml:space="preserve"> PAGEREF _Toc339127940 \h </w:instrText>
        </w:r>
        <w:r w:rsidRPr="006973B2">
          <w:rPr>
            <w:rFonts w:ascii="Arial" w:eastAsia="Calibri" w:hAnsi="Arial" w:cs="Times New Roman"/>
            <w:noProof/>
            <w:webHidden/>
            <w:color w:val="000000" w:themeColor="text1"/>
            <w:sz w:val="24"/>
          </w:rPr>
        </w:r>
        <w:r w:rsidRPr="006973B2">
          <w:rPr>
            <w:rFonts w:ascii="Arial" w:eastAsia="Calibri" w:hAnsi="Arial" w:cs="Times New Roman"/>
            <w:noProof/>
            <w:webHidden/>
            <w:color w:val="000000" w:themeColor="text1"/>
            <w:sz w:val="24"/>
          </w:rPr>
          <w:fldChar w:fldCharType="separate"/>
        </w:r>
        <w:r w:rsidR="00370D4C" w:rsidRPr="006973B2">
          <w:rPr>
            <w:rFonts w:ascii="Arial" w:eastAsia="Calibri" w:hAnsi="Arial" w:cs="Times New Roman"/>
            <w:noProof/>
            <w:webHidden/>
            <w:color w:val="000000" w:themeColor="text1"/>
            <w:sz w:val="24"/>
          </w:rPr>
          <w:t>1</w:t>
        </w:r>
        <w:r w:rsidR="00A257F0" w:rsidRPr="006973B2">
          <w:rPr>
            <w:rFonts w:ascii="Arial" w:eastAsia="Calibri" w:hAnsi="Arial" w:cs="Times New Roman"/>
            <w:noProof/>
            <w:webHidden/>
            <w:color w:val="000000" w:themeColor="text1"/>
            <w:sz w:val="24"/>
          </w:rPr>
          <w:t>0</w:t>
        </w:r>
        <w:r w:rsidRPr="006973B2">
          <w:rPr>
            <w:rFonts w:ascii="Arial" w:eastAsia="Calibri" w:hAnsi="Arial" w:cs="Times New Roman"/>
            <w:noProof/>
            <w:webHidden/>
            <w:color w:val="000000" w:themeColor="text1"/>
            <w:sz w:val="24"/>
          </w:rPr>
          <w:fldChar w:fldCharType="end"/>
        </w:r>
      </w:hyperlink>
    </w:p>
    <w:p w:rsidR="00370D4C" w:rsidRPr="006973B2" w:rsidRDefault="00F508C9" w:rsidP="00370D4C">
      <w:pPr>
        <w:tabs>
          <w:tab w:val="left" w:pos="1100"/>
          <w:tab w:val="right" w:leader="dot" w:pos="9345"/>
        </w:tabs>
        <w:spacing w:after="0" w:line="240" w:lineRule="auto"/>
        <w:ind w:firstLine="567"/>
        <w:rPr>
          <w:rFonts w:ascii="Arial" w:eastAsia="Calibri" w:hAnsi="Arial" w:cs="Times New Roman"/>
          <w:noProof/>
          <w:color w:val="000000" w:themeColor="text1"/>
          <w:sz w:val="24"/>
        </w:rPr>
      </w:pPr>
      <w:hyperlink w:anchor="_Toc339127941" w:history="1">
        <w:r w:rsidR="00370D4C" w:rsidRPr="006973B2">
          <w:rPr>
            <w:rFonts w:ascii="Times New Roman" w:eastAsia="Calibri" w:hAnsi="Times New Roman" w:cs="Times New Roman"/>
            <w:noProof/>
            <w:color w:val="000000" w:themeColor="text1"/>
            <w:sz w:val="24"/>
            <w:u w:val="single"/>
          </w:rPr>
          <w:t>2.3.</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Система водоотведения</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18</w:t>
        </w:r>
      </w:hyperlink>
    </w:p>
    <w:p w:rsidR="00A257F0" w:rsidRPr="006973B2" w:rsidRDefault="00A257F0" w:rsidP="00370D4C">
      <w:pPr>
        <w:tabs>
          <w:tab w:val="left" w:pos="1100"/>
          <w:tab w:val="right" w:leader="dot" w:pos="9345"/>
        </w:tabs>
        <w:spacing w:after="0" w:line="240" w:lineRule="auto"/>
        <w:ind w:firstLine="567"/>
        <w:rPr>
          <w:rFonts w:ascii="Times New Roman" w:eastAsia="Calibri" w:hAnsi="Times New Roman" w:cs="Times New Roman"/>
          <w:noProof/>
          <w:color w:val="000000" w:themeColor="text1"/>
          <w:sz w:val="24"/>
        </w:rPr>
      </w:pPr>
      <w:r w:rsidRPr="006973B2">
        <w:rPr>
          <w:rFonts w:ascii="Times New Roman" w:eastAsia="Calibri" w:hAnsi="Times New Roman" w:cs="Times New Roman"/>
          <w:noProof/>
          <w:color w:val="000000" w:themeColor="text1"/>
          <w:sz w:val="24"/>
        </w:rPr>
        <w:t>2.4.   Система электроснабжения ……………………………………………………..19</w:t>
      </w:r>
    </w:p>
    <w:p w:rsidR="00A257F0" w:rsidRPr="006973B2" w:rsidRDefault="00A257F0" w:rsidP="00370D4C">
      <w:pPr>
        <w:tabs>
          <w:tab w:val="left" w:pos="1100"/>
          <w:tab w:val="right" w:leader="dot" w:pos="9345"/>
        </w:tabs>
        <w:spacing w:after="0" w:line="240" w:lineRule="auto"/>
        <w:ind w:firstLine="567"/>
        <w:rPr>
          <w:rFonts w:ascii="Times New Roman" w:eastAsia="Calibri" w:hAnsi="Times New Roman" w:cs="Times New Roman"/>
          <w:noProof/>
          <w:color w:val="000000" w:themeColor="text1"/>
          <w:sz w:val="24"/>
        </w:rPr>
      </w:pPr>
      <w:r w:rsidRPr="006973B2">
        <w:rPr>
          <w:rFonts w:ascii="Times New Roman" w:eastAsia="Calibri" w:hAnsi="Times New Roman" w:cs="Times New Roman"/>
          <w:noProof/>
          <w:color w:val="000000" w:themeColor="text1"/>
          <w:sz w:val="24"/>
        </w:rPr>
        <w:t>2.5.   Система газоснабжения……………………………………………………………25</w:t>
      </w:r>
    </w:p>
    <w:p w:rsidR="00A257F0" w:rsidRPr="006973B2" w:rsidRDefault="00A257F0" w:rsidP="00370D4C">
      <w:pPr>
        <w:tabs>
          <w:tab w:val="left" w:pos="1100"/>
          <w:tab w:val="right" w:leader="dot" w:pos="9345"/>
        </w:tabs>
        <w:spacing w:after="0" w:line="240" w:lineRule="auto"/>
        <w:ind w:firstLine="567"/>
        <w:rPr>
          <w:rFonts w:ascii="Times New Roman" w:eastAsia="Times New Roman" w:hAnsi="Times New Roman" w:cs="Times New Roman"/>
          <w:noProof/>
          <w:color w:val="000000" w:themeColor="text1"/>
          <w:lang w:eastAsia="ru-RU"/>
        </w:rPr>
      </w:pPr>
      <w:r w:rsidRPr="006973B2">
        <w:rPr>
          <w:rFonts w:ascii="Times New Roman" w:eastAsia="Calibri" w:hAnsi="Times New Roman" w:cs="Times New Roman"/>
          <w:noProof/>
          <w:color w:val="000000" w:themeColor="text1"/>
          <w:sz w:val="24"/>
        </w:rPr>
        <w:t xml:space="preserve">2.6.   Система </w:t>
      </w:r>
      <w:r w:rsidR="006973B2">
        <w:rPr>
          <w:rFonts w:ascii="Times New Roman" w:eastAsia="Calibri" w:hAnsi="Times New Roman" w:cs="Times New Roman"/>
          <w:noProof/>
          <w:color w:val="000000" w:themeColor="text1"/>
          <w:sz w:val="24"/>
        </w:rPr>
        <w:t>утилизации ТБ</w:t>
      </w:r>
      <w:r w:rsidRPr="006973B2">
        <w:rPr>
          <w:rFonts w:ascii="Times New Roman" w:eastAsia="Calibri" w:hAnsi="Times New Roman" w:cs="Times New Roman"/>
          <w:noProof/>
          <w:color w:val="000000" w:themeColor="text1"/>
          <w:sz w:val="24"/>
        </w:rPr>
        <w:t>О………………………………………………………….27</w:t>
      </w:r>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42" w:history="1">
        <w:r w:rsidR="00370D4C" w:rsidRPr="006973B2">
          <w:rPr>
            <w:rFonts w:ascii="Times New Roman" w:eastAsia="Calibri" w:hAnsi="Times New Roman" w:cs="Times New Roman"/>
            <w:noProof/>
            <w:color w:val="000000" w:themeColor="text1"/>
            <w:sz w:val="24"/>
            <w:u w:val="single"/>
          </w:rPr>
          <w:t>3.</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ПЕРСПЕКТИВЫ РАЗВИТИЯ МУНИЦИПАЛЬНОГО ОБРАЗОВАНИЯ И ПРОГНОЗ СПРОСА НА КОММУНАЛЬНЫЕ РЕСУРСЫ</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28</w:t>
        </w:r>
      </w:hyperlink>
    </w:p>
    <w:p w:rsidR="00370D4C" w:rsidRPr="006973B2" w:rsidRDefault="00F508C9" w:rsidP="00370D4C">
      <w:pPr>
        <w:tabs>
          <w:tab w:val="left" w:pos="1100"/>
          <w:tab w:val="right" w:leader="dot" w:pos="9345"/>
        </w:tabs>
        <w:spacing w:after="0" w:line="240" w:lineRule="auto"/>
        <w:ind w:firstLine="567"/>
        <w:rPr>
          <w:rFonts w:ascii="Arial" w:eastAsia="Calibri" w:hAnsi="Arial" w:cs="Times New Roman"/>
          <w:noProof/>
          <w:color w:val="000000" w:themeColor="text1"/>
          <w:sz w:val="24"/>
        </w:rPr>
      </w:pPr>
      <w:hyperlink w:anchor="_Toc339127944" w:history="1">
        <w:r w:rsidR="00370D4C" w:rsidRPr="006973B2">
          <w:rPr>
            <w:rFonts w:ascii="Times New Roman" w:eastAsia="Calibri" w:hAnsi="Times New Roman" w:cs="Times New Roman"/>
            <w:noProof/>
            <w:color w:val="000000" w:themeColor="text1"/>
            <w:sz w:val="24"/>
            <w:u w:val="single"/>
          </w:rPr>
          <w:t>3.</w:t>
        </w:r>
        <w:r w:rsidR="00A257F0" w:rsidRPr="006973B2">
          <w:rPr>
            <w:rFonts w:ascii="Times New Roman" w:eastAsia="Calibri" w:hAnsi="Times New Roman" w:cs="Times New Roman"/>
            <w:noProof/>
            <w:color w:val="000000" w:themeColor="text1"/>
            <w:sz w:val="24"/>
            <w:u w:val="single"/>
          </w:rPr>
          <w:t>1</w:t>
        </w:r>
        <w:r w:rsidR="00370D4C" w:rsidRPr="006973B2">
          <w:rPr>
            <w:rFonts w:ascii="Times New Roman" w:eastAsia="Calibri" w:hAnsi="Times New Roman" w:cs="Times New Roman"/>
            <w:noProof/>
            <w:color w:val="000000" w:themeColor="text1"/>
            <w:sz w:val="24"/>
            <w:u w:val="single"/>
          </w:rPr>
          <w:t>.</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 xml:space="preserve">Перспективные показатели развития </w:t>
        </w:r>
        <w:r w:rsidR="005D6352" w:rsidRPr="006973B2">
          <w:rPr>
            <w:rFonts w:ascii="Times New Roman" w:eastAsia="Calibri" w:hAnsi="Times New Roman" w:cs="Times New Roman"/>
            <w:noProof/>
            <w:color w:val="000000" w:themeColor="text1"/>
            <w:sz w:val="24"/>
            <w:u w:val="single"/>
          </w:rPr>
          <w:t xml:space="preserve">сельское поселения </w:t>
        </w:r>
        <w:r w:rsidR="00D97A0C" w:rsidRPr="006973B2">
          <w:rPr>
            <w:rFonts w:ascii="Times New Roman" w:eastAsia="Calibri" w:hAnsi="Times New Roman" w:cs="Times New Roman"/>
            <w:noProof/>
            <w:color w:val="000000" w:themeColor="text1"/>
            <w:sz w:val="24"/>
            <w:u w:val="single"/>
          </w:rPr>
          <w:t>Карагач</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28</w:t>
        </w:r>
      </w:hyperlink>
    </w:p>
    <w:p w:rsidR="00A257F0" w:rsidRPr="006973B2" w:rsidRDefault="00A257F0" w:rsidP="00370D4C">
      <w:pPr>
        <w:tabs>
          <w:tab w:val="left" w:pos="1100"/>
          <w:tab w:val="right" w:leader="dot" w:pos="9345"/>
        </w:tabs>
        <w:spacing w:after="0" w:line="240" w:lineRule="auto"/>
        <w:ind w:firstLine="567"/>
        <w:rPr>
          <w:rFonts w:ascii="Times New Roman" w:eastAsia="Times New Roman" w:hAnsi="Times New Roman" w:cs="Times New Roman"/>
          <w:noProof/>
          <w:color w:val="000000" w:themeColor="text1"/>
          <w:lang w:eastAsia="ru-RU"/>
        </w:rPr>
      </w:pPr>
      <w:r w:rsidRPr="006973B2">
        <w:rPr>
          <w:rFonts w:ascii="Times New Roman" w:eastAsia="Calibri" w:hAnsi="Times New Roman" w:cs="Times New Roman"/>
          <w:noProof/>
          <w:color w:val="000000" w:themeColor="text1"/>
          <w:sz w:val="24"/>
        </w:rPr>
        <w:t>3.2. Перспективные показатели спроса на коммунальные рессурсы…………………31</w:t>
      </w:r>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45" w:history="1">
        <w:r w:rsidR="00370D4C" w:rsidRPr="006973B2">
          <w:rPr>
            <w:rFonts w:ascii="Times New Roman" w:eastAsia="Calibri" w:hAnsi="Times New Roman" w:cs="Times New Roman"/>
            <w:noProof/>
            <w:color w:val="000000" w:themeColor="text1"/>
            <w:sz w:val="24"/>
            <w:u w:val="single"/>
          </w:rPr>
          <w:t>4.</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ЦЕЛЕВЫЕ ПОКАЗАТЕЛИ РАЗВИТИЯ КОММУНАЛЬНОЙ ИНФРАСТРУКТУРЫ</w:t>
        </w:r>
        <w:r w:rsidR="00370D4C" w:rsidRPr="006973B2">
          <w:rPr>
            <w:rFonts w:ascii="Arial" w:eastAsia="Calibri" w:hAnsi="Arial" w:cs="Times New Roman"/>
            <w:noProof/>
            <w:webHidden/>
            <w:color w:val="000000" w:themeColor="text1"/>
            <w:sz w:val="24"/>
          </w:rPr>
          <w:tab/>
        </w:r>
        <w:r w:rsidR="00A257F0" w:rsidRPr="006973B2">
          <w:rPr>
            <w:rFonts w:ascii="Arial" w:eastAsia="Calibri" w:hAnsi="Arial" w:cs="Times New Roman"/>
            <w:noProof/>
            <w:webHidden/>
            <w:color w:val="000000" w:themeColor="text1"/>
            <w:sz w:val="24"/>
          </w:rPr>
          <w:t>32</w:t>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49" w:history="1">
        <w:r w:rsidR="00370D4C" w:rsidRPr="006973B2">
          <w:rPr>
            <w:rFonts w:ascii="Times New Roman" w:eastAsia="Calibri" w:hAnsi="Times New Roman" w:cs="Times New Roman"/>
            <w:noProof/>
            <w:color w:val="000000" w:themeColor="text1"/>
            <w:sz w:val="24"/>
            <w:u w:val="single"/>
          </w:rPr>
          <w:t>5.</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ПРОГРАММА ИНВЕСТИЦИОННЫХ ПРОЕКТОВ, ОБЕСПЕЧИВАЮЩИХ ДОСТИЖЕНИЕ ЦЕЛЕВЫХ ПОКАЗАТЕЛЕЙ</w:t>
        </w:r>
        <w:r w:rsidR="00370D4C" w:rsidRPr="006973B2">
          <w:rPr>
            <w:rFonts w:ascii="Arial" w:eastAsia="Calibri" w:hAnsi="Arial" w:cs="Times New Roman"/>
            <w:noProof/>
            <w:webHidden/>
            <w:color w:val="000000" w:themeColor="text1"/>
            <w:sz w:val="24"/>
          </w:rPr>
          <w:tab/>
        </w:r>
        <w:r w:rsidR="004A1897" w:rsidRPr="006973B2">
          <w:rPr>
            <w:rFonts w:ascii="Arial" w:eastAsia="Calibri" w:hAnsi="Arial" w:cs="Times New Roman"/>
            <w:noProof/>
            <w:webHidden/>
            <w:color w:val="000000" w:themeColor="text1"/>
            <w:sz w:val="24"/>
          </w:rPr>
          <w:t>35</w:t>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53" w:history="1">
        <w:r w:rsidR="00370D4C" w:rsidRPr="006973B2">
          <w:rPr>
            <w:rFonts w:ascii="Times New Roman" w:eastAsia="Calibri" w:hAnsi="Times New Roman" w:cs="Times New Roman"/>
            <w:noProof/>
            <w:color w:val="000000" w:themeColor="text1"/>
            <w:sz w:val="24"/>
            <w:u w:val="single"/>
          </w:rPr>
          <w:t>6.</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ИСТОЧНИКИ ИНВЕСТИЦИЙ, ТАРИФЫ И ДОСТУПНОСТЬ ПРОГРАММЫ ДЛЯ НАСЕЛЕНИЯ</w:t>
        </w:r>
        <w:r w:rsidR="00370D4C" w:rsidRPr="006973B2">
          <w:rPr>
            <w:rFonts w:ascii="Arial" w:eastAsia="Calibri" w:hAnsi="Arial" w:cs="Times New Roman"/>
            <w:noProof/>
            <w:webHidden/>
            <w:color w:val="000000" w:themeColor="text1"/>
            <w:sz w:val="24"/>
          </w:rPr>
          <w:tab/>
        </w:r>
        <w:r w:rsidR="004A1897" w:rsidRPr="006973B2">
          <w:rPr>
            <w:rFonts w:ascii="Arial" w:eastAsia="Calibri" w:hAnsi="Arial" w:cs="Times New Roman"/>
            <w:noProof/>
            <w:webHidden/>
            <w:color w:val="000000" w:themeColor="text1"/>
            <w:sz w:val="24"/>
          </w:rPr>
          <w:t>35</w:t>
        </w:r>
      </w:hyperlink>
    </w:p>
    <w:p w:rsidR="00370D4C" w:rsidRPr="006973B2" w:rsidRDefault="00F508C9" w:rsidP="00370D4C">
      <w:pPr>
        <w:tabs>
          <w:tab w:val="left" w:pos="1100"/>
          <w:tab w:val="right" w:leader="dot" w:pos="9345"/>
        </w:tabs>
        <w:spacing w:after="0" w:line="240" w:lineRule="auto"/>
        <w:ind w:firstLine="567"/>
        <w:rPr>
          <w:rFonts w:ascii="Calibri" w:eastAsia="Times New Roman" w:hAnsi="Calibri" w:cs="Times New Roman"/>
          <w:noProof/>
          <w:color w:val="000000" w:themeColor="text1"/>
          <w:lang w:eastAsia="ru-RU"/>
        </w:rPr>
      </w:pPr>
      <w:hyperlink w:anchor="_Toc339127958" w:history="1">
        <w:r w:rsidR="00370D4C" w:rsidRPr="006973B2">
          <w:rPr>
            <w:rFonts w:ascii="Times New Roman" w:eastAsia="Calibri" w:hAnsi="Times New Roman" w:cs="Times New Roman"/>
            <w:noProof/>
            <w:color w:val="000000" w:themeColor="text1"/>
            <w:sz w:val="24"/>
            <w:u w:val="single"/>
          </w:rPr>
          <w:t>7.</w:t>
        </w:r>
        <w:r w:rsidR="00370D4C" w:rsidRPr="006973B2">
          <w:rPr>
            <w:rFonts w:ascii="Calibri" w:eastAsia="Times New Roman" w:hAnsi="Calibri" w:cs="Times New Roman"/>
            <w:noProof/>
            <w:color w:val="000000" w:themeColor="text1"/>
            <w:lang w:eastAsia="ru-RU"/>
          </w:rPr>
          <w:tab/>
        </w:r>
        <w:r w:rsidR="00370D4C" w:rsidRPr="006973B2">
          <w:rPr>
            <w:rFonts w:ascii="Times New Roman" w:eastAsia="Calibri" w:hAnsi="Times New Roman" w:cs="Times New Roman"/>
            <w:noProof/>
            <w:color w:val="000000" w:themeColor="text1"/>
            <w:sz w:val="24"/>
            <w:u w:val="single"/>
          </w:rPr>
          <w:t>УПРАВЛЕНИЕ ПРОГРАММОЙ</w:t>
        </w:r>
        <w:r w:rsidR="00370D4C" w:rsidRPr="006973B2">
          <w:rPr>
            <w:rFonts w:ascii="Arial" w:eastAsia="Calibri" w:hAnsi="Arial" w:cs="Times New Roman"/>
            <w:noProof/>
            <w:webHidden/>
            <w:color w:val="000000" w:themeColor="text1"/>
            <w:sz w:val="24"/>
          </w:rPr>
          <w:tab/>
        </w:r>
        <w:r w:rsidR="004A1897" w:rsidRPr="006973B2">
          <w:rPr>
            <w:rFonts w:ascii="Arial" w:eastAsia="Calibri" w:hAnsi="Arial" w:cs="Times New Roman"/>
            <w:noProof/>
            <w:webHidden/>
            <w:color w:val="000000" w:themeColor="text1"/>
            <w:sz w:val="24"/>
          </w:rPr>
          <w:t>36</w:t>
        </w:r>
      </w:hyperlink>
    </w:p>
    <w:p w:rsidR="00370D4C" w:rsidRPr="006973B2" w:rsidRDefault="00F508C9" w:rsidP="00370D4C">
      <w:pPr>
        <w:spacing w:after="0" w:line="240" w:lineRule="auto"/>
        <w:ind w:left="360"/>
        <w:rPr>
          <w:rFonts w:ascii="Times New Roman" w:eastAsia="Times New Roman" w:hAnsi="Times New Roman" w:cs="Times New Roman"/>
          <w:color w:val="000000" w:themeColor="text1"/>
          <w:sz w:val="24"/>
          <w:szCs w:val="24"/>
        </w:rPr>
      </w:pPr>
      <w:r w:rsidRPr="006973B2">
        <w:rPr>
          <w:rFonts w:ascii="Times New Roman" w:eastAsia="Times New Roman" w:hAnsi="Times New Roman" w:cs="Times New Roman"/>
          <w:color w:val="000000" w:themeColor="text1"/>
          <w:sz w:val="24"/>
          <w:szCs w:val="24"/>
          <w:lang w:val="en-US"/>
        </w:rPr>
        <w:fldChar w:fldCharType="end"/>
      </w:r>
    </w:p>
    <w:p w:rsidR="00370D4C" w:rsidRPr="00370D4C" w:rsidRDefault="00370D4C" w:rsidP="00370D4C">
      <w:pPr>
        <w:spacing w:after="0" w:line="240" w:lineRule="auto"/>
        <w:ind w:left="360"/>
        <w:rPr>
          <w:rFonts w:ascii="Times New Roman" w:eastAsia="Times New Roman" w:hAnsi="Times New Roman" w:cs="Times New Roman"/>
          <w:sz w:val="24"/>
          <w:szCs w:val="24"/>
        </w:rPr>
      </w:pPr>
    </w:p>
    <w:p w:rsidR="00370D4C" w:rsidRPr="00370D4C" w:rsidRDefault="00370D4C" w:rsidP="00A257F0">
      <w:pPr>
        <w:tabs>
          <w:tab w:val="left" w:pos="1035"/>
          <w:tab w:val="left" w:pos="1500"/>
        </w:tabs>
        <w:spacing w:after="0" w:line="240" w:lineRule="auto"/>
        <w:ind w:left="360"/>
        <w:rPr>
          <w:rFonts w:ascii="Times New Roman" w:eastAsia="Times New Roman" w:hAnsi="Times New Roman" w:cs="Times New Roman"/>
          <w:sz w:val="24"/>
          <w:szCs w:val="24"/>
        </w:rPr>
      </w:pPr>
      <w:r w:rsidRPr="00370D4C">
        <w:rPr>
          <w:rFonts w:ascii="Times New Roman" w:eastAsia="Times New Roman" w:hAnsi="Times New Roman" w:cs="Times New Roman"/>
          <w:sz w:val="24"/>
          <w:szCs w:val="24"/>
        </w:rPr>
        <w:tab/>
      </w:r>
      <w:r w:rsidR="00A257F0">
        <w:rPr>
          <w:rFonts w:ascii="Times New Roman" w:eastAsia="Times New Roman" w:hAnsi="Times New Roman" w:cs="Times New Roman"/>
          <w:sz w:val="24"/>
          <w:szCs w:val="24"/>
        </w:rPr>
        <w:tab/>
      </w:r>
    </w:p>
    <w:p w:rsidR="00370D4C" w:rsidRPr="00370D4C" w:rsidRDefault="00370D4C" w:rsidP="00370D4C">
      <w:pPr>
        <w:spacing w:after="0" w:line="240" w:lineRule="auto"/>
        <w:ind w:left="360"/>
        <w:rPr>
          <w:rFonts w:ascii="Times New Roman" w:eastAsia="Times New Roman" w:hAnsi="Times New Roman" w:cs="Times New Roman"/>
          <w:b/>
          <w:sz w:val="24"/>
          <w:szCs w:val="24"/>
        </w:rPr>
      </w:pPr>
      <w:r w:rsidRPr="00370D4C">
        <w:rPr>
          <w:rFonts w:ascii="Times New Roman" w:eastAsia="Times New Roman" w:hAnsi="Times New Roman" w:cs="Times New Roman"/>
          <w:sz w:val="24"/>
          <w:szCs w:val="24"/>
        </w:rPr>
        <w:br w:type="page"/>
      </w:r>
      <w:bookmarkStart w:id="3" w:name="_Toc339127936"/>
      <w:r w:rsidRPr="00370D4C">
        <w:rPr>
          <w:rFonts w:ascii="Times New Roman" w:eastAsia="Times New Roman" w:hAnsi="Times New Roman" w:cs="Times New Roman"/>
          <w:b/>
          <w:sz w:val="24"/>
          <w:szCs w:val="24"/>
        </w:rPr>
        <w:lastRenderedPageBreak/>
        <w:t>ВВЕДЕНИЕ</w:t>
      </w:r>
      <w:bookmarkEnd w:id="1"/>
      <w:bookmarkEnd w:id="2"/>
      <w:bookmarkEnd w:id="3"/>
    </w:p>
    <w:p w:rsidR="00370D4C" w:rsidRPr="00370D4C" w:rsidRDefault="00370D4C" w:rsidP="00370D4C">
      <w:pPr>
        <w:spacing w:after="0" w:line="240" w:lineRule="auto"/>
        <w:ind w:firstLine="540"/>
        <w:jc w:val="both"/>
        <w:rPr>
          <w:rFonts w:ascii="Times New Roman" w:eastAsia="Times New Roman" w:hAnsi="Times New Roman" w:cs="Times New Roman"/>
          <w:sz w:val="28"/>
          <w:szCs w:val="28"/>
        </w:rPr>
      </w:pPr>
      <w:r w:rsidRPr="00370D4C">
        <w:rPr>
          <w:rFonts w:ascii="Times New Roman" w:eastAsia="Times New Roman" w:hAnsi="Times New Roman" w:cs="Times New Roman"/>
          <w:sz w:val="28"/>
          <w:szCs w:val="28"/>
        </w:rPr>
        <w:t>Программа комплексного развития систем коммунальной инфраструкту</w:t>
      </w:r>
      <w:r w:rsidR="00B704C7">
        <w:rPr>
          <w:rFonts w:ascii="Times New Roman" w:eastAsia="Times New Roman" w:hAnsi="Times New Roman" w:cs="Times New Roman"/>
          <w:sz w:val="28"/>
          <w:szCs w:val="28"/>
        </w:rPr>
        <w:t xml:space="preserve">ры (далее – Программа) сельского поселения </w:t>
      </w:r>
      <w:r w:rsidR="00C63C18">
        <w:rPr>
          <w:rFonts w:ascii="Times New Roman" w:eastAsia="Times New Roman" w:hAnsi="Times New Roman" w:cs="Times New Roman"/>
          <w:sz w:val="28"/>
          <w:szCs w:val="28"/>
        </w:rPr>
        <w:t>Карагач</w:t>
      </w:r>
      <w:r w:rsidR="00B704C7">
        <w:rPr>
          <w:rFonts w:ascii="Times New Roman" w:eastAsia="Times New Roman" w:hAnsi="Times New Roman" w:cs="Times New Roman"/>
          <w:sz w:val="28"/>
          <w:szCs w:val="28"/>
        </w:rPr>
        <w:t xml:space="preserve">Прохладненского района КБР </w:t>
      </w:r>
      <w:r w:rsidRPr="00370D4C">
        <w:rPr>
          <w:rFonts w:ascii="Times New Roman" w:eastAsia="Times New Roman" w:hAnsi="Times New Roman" w:cs="Times New Roman"/>
          <w:sz w:val="28"/>
          <w:szCs w:val="28"/>
        </w:rPr>
        <w:t>разработана в соответствии с Федеральным законом 210-ФЗ от 30 декабря 2004 "Об основах регулирования тарифов организаций коммунального комплекса" и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370D4C" w:rsidRPr="00370D4C" w:rsidRDefault="00370D4C" w:rsidP="00370D4C">
      <w:pPr>
        <w:spacing w:after="0" w:line="240" w:lineRule="auto"/>
        <w:ind w:firstLine="540"/>
        <w:jc w:val="both"/>
        <w:rPr>
          <w:rFonts w:ascii="Times New Roman" w:eastAsia="Times New Roman" w:hAnsi="Times New Roman" w:cs="Times New Roman"/>
          <w:sz w:val="28"/>
          <w:szCs w:val="28"/>
        </w:rPr>
      </w:pPr>
      <w:r w:rsidRPr="00370D4C">
        <w:rPr>
          <w:rFonts w:ascii="Times New Roman" w:eastAsia="Times New Roman" w:hAnsi="Times New Roman" w:cs="Times New Roman"/>
          <w:sz w:val="28"/>
          <w:szCs w:val="28"/>
        </w:rPr>
        <w:t xml:space="preserve">Программа определяет основные направления развития систем коммунальной инфраструктуры </w:t>
      </w:r>
      <w:r w:rsidR="005D6352">
        <w:rPr>
          <w:rFonts w:ascii="Times New Roman" w:eastAsia="Times New Roman" w:hAnsi="Times New Roman" w:cs="Times New Roman"/>
          <w:sz w:val="28"/>
          <w:szCs w:val="28"/>
        </w:rPr>
        <w:t xml:space="preserve">сельского поселения </w:t>
      </w:r>
      <w:r w:rsidR="00C63C18">
        <w:rPr>
          <w:rFonts w:ascii="Times New Roman" w:eastAsia="Times New Roman" w:hAnsi="Times New Roman" w:cs="Times New Roman"/>
          <w:sz w:val="28"/>
          <w:szCs w:val="28"/>
        </w:rPr>
        <w:t>Карагач</w:t>
      </w:r>
      <w:r w:rsidRPr="00370D4C">
        <w:rPr>
          <w:rFonts w:ascii="Times New Roman" w:eastAsia="Times New Roman" w:hAnsi="Times New Roman" w:cs="Times New Roman"/>
          <w:sz w:val="28"/>
          <w:szCs w:val="28"/>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5D6352">
        <w:rPr>
          <w:rFonts w:ascii="Times New Roman" w:eastAsia="Times New Roman" w:hAnsi="Times New Roman" w:cs="Times New Roman"/>
          <w:sz w:val="28"/>
          <w:szCs w:val="28"/>
        </w:rPr>
        <w:t xml:space="preserve">сельского поселения </w:t>
      </w:r>
      <w:r w:rsidR="00C63C18">
        <w:rPr>
          <w:rFonts w:ascii="Times New Roman" w:eastAsia="Times New Roman" w:hAnsi="Times New Roman" w:cs="Times New Roman"/>
          <w:sz w:val="28"/>
          <w:szCs w:val="28"/>
        </w:rPr>
        <w:t>Карагач</w:t>
      </w:r>
      <w:r w:rsidRPr="00370D4C">
        <w:rPr>
          <w:rFonts w:ascii="Times New Roman" w:eastAsia="Times New Roman" w:hAnsi="Times New Roman" w:cs="Times New Roman"/>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w:t>
      </w:r>
      <w:r w:rsidR="005D6352">
        <w:rPr>
          <w:rFonts w:ascii="Times New Roman" w:eastAsia="Times New Roman" w:hAnsi="Times New Roman" w:cs="Times New Roman"/>
          <w:sz w:val="28"/>
          <w:szCs w:val="28"/>
        </w:rPr>
        <w:t xml:space="preserve">сельского поселения </w:t>
      </w:r>
      <w:r w:rsidR="00D97A0C">
        <w:rPr>
          <w:rFonts w:ascii="Times New Roman" w:eastAsia="Times New Roman" w:hAnsi="Times New Roman" w:cs="Times New Roman"/>
          <w:sz w:val="28"/>
          <w:szCs w:val="28"/>
        </w:rPr>
        <w:t>Карагач</w:t>
      </w:r>
      <w:r w:rsidRPr="00370D4C">
        <w:rPr>
          <w:rFonts w:ascii="Times New Roman" w:eastAsia="Times New Roman" w:hAnsi="Times New Roman" w:cs="Times New Roman"/>
          <w:sz w:val="28"/>
          <w:szCs w:val="28"/>
        </w:rPr>
        <w:t xml:space="preserve">. Данная Программа ориентирована на устойчивое развитие </w:t>
      </w:r>
      <w:r w:rsidR="005D6352">
        <w:rPr>
          <w:rFonts w:ascii="Times New Roman" w:eastAsia="Times New Roman" w:hAnsi="Times New Roman" w:cs="Times New Roman"/>
          <w:sz w:val="28"/>
          <w:szCs w:val="28"/>
        </w:rPr>
        <w:t xml:space="preserve">сельского поселения </w:t>
      </w:r>
      <w:r w:rsidR="00D97A0C">
        <w:rPr>
          <w:rFonts w:ascii="Times New Roman" w:eastAsia="Times New Roman" w:hAnsi="Times New Roman" w:cs="Times New Roman"/>
          <w:sz w:val="28"/>
          <w:szCs w:val="28"/>
        </w:rPr>
        <w:t>Карагач</w:t>
      </w:r>
      <w:r w:rsidRPr="00370D4C">
        <w:rPr>
          <w:rFonts w:ascii="Times New Roman" w:eastAsia="Times New Roman" w:hAnsi="Times New Roman" w:cs="Times New Roman"/>
          <w:sz w:val="28"/>
          <w:szCs w:val="28"/>
        </w:rPr>
        <w:t xml:space="preserve"> и в полной мере соответствует государственной политике реформирования коммунального комплекса Российской Федерации.</w:t>
      </w:r>
    </w:p>
    <w:p w:rsidR="00370D4C" w:rsidRPr="00370D4C" w:rsidRDefault="00370D4C" w:rsidP="00370D4C">
      <w:pPr>
        <w:spacing w:after="0" w:line="240" w:lineRule="auto"/>
        <w:ind w:firstLine="540"/>
        <w:jc w:val="both"/>
        <w:rPr>
          <w:rFonts w:ascii="Times New Roman" w:eastAsia="Times New Roman" w:hAnsi="Times New Roman" w:cs="Times New Roman"/>
          <w:sz w:val="24"/>
          <w:szCs w:val="24"/>
        </w:rPr>
      </w:pPr>
    </w:p>
    <w:p w:rsidR="00370D4C" w:rsidRPr="00370D4C" w:rsidRDefault="00370D4C" w:rsidP="00170B3F">
      <w:pPr>
        <w:keepNext/>
        <w:keepLines/>
        <w:numPr>
          <w:ilvl w:val="0"/>
          <w:numId w:val="1"/>
        </w:numPr>
        <w:spacing w:after="0" w:line="240" w:lineRule="auto"/>
        <w:outlineLvl w:val="0"/>
        <w:rPr>
          <w:rFonts w:ascii="Times New Roman" w:eastAsia="Times New Roman" w:hAnsi="Times New Roman" w:cs="Times New Roman"/>
          <w:b/>
          <w:bCs/>
          <w:caps/>
          <w:sz w:val="24"/>
          <w:szCs w:val="24"/>
        </w:rPr>
      </w:pPr>
      <w:bookmarkStart w:id="4" w:name="_Toc338184215"/>
      <w:bookmarkStart w:id="5" w:name="_Toc339126470"/>
      <w:bookmarkStart w:id="6" w:name="_Toc339127937"/>
      <w:bookmarkEnd w:id="0"/>
      <w:r w:rsidRPr="00370D4C">
        <w:rPr>
          <w:rFonts w:ascii="Times New Roman" w:eastAsia="Times New Roman" w:hAnsi="Times New Roman" w:cs="Times New Roman"/>
          <w:b/>
          <w:bCs/>
          <w:caps/>
          <w:sz w:val="24"/>
          <w:szCs w:val="24"/>
        </w:rPr>
        <w:t>ПАСПОРТ ПРОГРАММЫ</w:t>
      </w:r>
      <w:bookmarkEnd w:id="4"/>
      <w:bookmarkEnd w:id="5"/>
      <w:bookmarkEnd w:id="6"/>
    </w:p>
    <w:p w:rsidR="00370D4C" w:rsidRDefault="00370D4C" w:rsidP="00370D4C">
      <w:pPr>
        <w:spacing w:after="0" w:line="240" w:lineRule="auto"/>
        <w:rPr>
          <w:rFonts w:ascii="Times New Roman" w:eastAsia="Calibri" w:hAnsi="Times New Roman" w:cs="Times New Roman"/>
          <w:sz w:val="24"/>
        </w:rPr>
      </w:pPr>
    </w:p>
    <w:tbl>
      <w:tblPr>
        <w:tblW w:w="9540" w:type="dxa"/>
        <w:tblInd w:w="70" w:type="dxa"/>
        <w:tblLayout w:type="fixed"/>
        <w:tblCellMar>
          <w:left w:w="28" w:type="dxa"/>
          <w:right w:w="28" w:type="dxa"/>
        </w:tblCellMar>
        <w:tblLook w:val="0000"/>
      </w:tblPr>
      <w:tblGrid>
        <w:gridCol w:w="2268"/>
        <w:gridCol w:w="7272"/>
      </w:tblGrid>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Наименование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 xml:space="preserve">Программа комплексного развития систем коммунальной инфраструктуры </w:t>
            </w:r>
            <w:r w:rsidRPr="00BB072C">
              <w:rPr>
                <w:rFonts w:ascii="Times New Roman" w:eastAsia="Calibri" w:hAnsi="Times New Roman" w:cs="Times New Roman"/>
                <w:sz w:val="24"/>
                <w:szCs w:val="24"/>
              </w:rPr>
              <w:t>Сельского поселения на период до 2030 г.</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Основания для разработки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Федеральный закон от 30.12.2004 №210-ФЗ «Об основах регулирования тарифов организаций коммунального комплекса»</w:t>
            </w:r>
          </w:p>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szCs w:val="24"/>
              </w:rPr>
              <w:t>Приказ Минрегиона №204 от 06.05.2011 «О разработке программ комплексного развития систем коммунальной инфраструктуры муниципальных образований»</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p>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Заказчик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D97A0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 xml:space="preserve">Местная администрация сельского поселения </w:t>
            </w:r>
            <w:r w:rsidR="00D97A0C">
              <w:rPr>
                <w:rFonts w:ascii="Times New Roman" w:eastAsia="Calibri" w:hAnsi="Times New Roman" w:cs="Times New Roman"/>
                <w:sz w:val="24"/>
              </w:rPr>
              <w:t>Карагач</w:t>
            </w:r>
            <w:r w:rsidRPr="00BB072C">
              <w:rPr>
                <w:rFonts w:ascii="Times New Roman" w:eastAsia="Calibri" w:hAnsi="Times New Roman" w:cs="Times New Roman"/>
                <w:sz w:val="24"/>
              </w:rPr>
              <w:t>Прохладненского муниципального района</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Разработчик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9A7B38" w:rsidP="00BB072C">
            <w:pPr>
              <w:spacing w:after="0" w:line="240" w:lineRule="auto"/>
              <w:ind w:firstLine="181"/>
              <w:jc w:val="both"/>
              <w:rPr>
                <w:rFonts w:ascii="Times New Roman" w:eastAsia="Calibri" w:hAnsi="Times New Roman" w:cs="Times New Roman"/>
                <w:sz w:val="24"/>
              </w:rPr>
            </w:pPr>
            <w:r>
              <w:rPr>
                <w:rFonts w:ascii="Times New Roman" w:eastAsia="Calibri" w:hAnsi="Times New Roman" w:cs="Times New Roman"/>
                <w:sz w:val="24"/>
              </w:rPr>
              <w:t>Бадалян К.А.</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Цели и задачи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Развитие систем коммунальной инфраструктуры (теплоснабжения, водоснабжения, водоотведения и очистки сточных вод)в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Важнейшие целевые показатели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173270" w:rsidRDefault="00BB072C" w:rsidP="00BB072C">
            <w:pPr>
              <w:spacing w:after="0" w:line="240" w:lineRule="auto"/>
              <w:ind w:firstLine="181"/>
              <w:contextualSpacing/>
              <w:jc w:val="both"/>
              <w:rPr>
                <w:rFonts w:ascii="Times New Roman" w:eastAsia="Times New Roman" w:hAnsi="Times New Roman" w:cs="Times New Roman"/>
                <w:sz w:val="24"/>
                <w:szCs w:val="24"/>
                <w:lang w:eastAsia="ru-RU"/>
              </w:rPr>
            </w:pPr>
            <w:r w:rsidRPr="00173270">
              <w:rPr>
                <w:rFonts w:ascii="Times New Roman" w:eastAsia="Times New Roman" w:hAnsi="Times New Roman" w:cs="Times New Roman"/>
                <w:sz w:val="24"/>
                <w:szCs w:val="24"/>
                <w:lang w:eastAsia="ru-RU"/>
              </w:rPr>
              <w:t xml:space="preserve">Объем полезного </w:t>
            </w:r>
            <w:r w:rsidR="00173270">
              <w:rPr>
                <w:rFonts w:ascii="Times New Roman" w:eastAsia="Times New Roman" w:hAnsi="Times New Roman" w:cs="Times New Roman"/>
                <w:sz w:val="24"/>
                <w:szCs w:val="24"/>
                <w:lang w:eastAsia="ru-RU"/>
              </w:rPr>
              <w:t xml:space="preserve">отпуска тепловой энергии – </w:t>
            </w:r>
            <w:r w:rsidRPr="00173270">
              <w:rPr>
                <w:rFonts w:ascii="Times New Roman" w:eastAsia="Times New Roman" w:hAnsi="Times New Roman" w:cs="Times New Roman"/>
                <w:sz w:val="24"/>
                <w:szCs w:val="24"/>
                <w:lang w:eastAsia="ru-RU"/>
              </w:rPr>
              <w:t xml:space="preserve"> Гкал/год</w:t>
            </w:r>
          </w:p>
          <w:p w:rsidR="00BB072C" w:rsidRPr="00173270" w:rsidRDefault="00BB072C" w:rsidP="00BB072C">
            <w:pPr>
              <w:spacing w:after="0" w:line="240" w:lineRule="auto"/>
              <w:ind w:firstLine="181"/>
              <w:contextualSpacing/>
              <w:jc w:val="both"/>
              <w:rPr>
                <w:rFonts w:ascii="Times New Roman" w:eastAsia="Times New Roman" w:hAnsi="Times New Roman" w:cs="Times New Roman"/>
                <w:sz w:val="24"/>
                <w:szCs w:val="24"/>
                <w:lang w:eastAsia="ru-RU"/>
              </w:rPr>
            </w:pPr>
            <w:r w:rsidRPr="00173270">
              <w:rPr>
                <w:rFonts w:ascii="Times New Roman" w:eastAsia="Times New Roman" w:hAnsi="Times New Roman" w:cs="Times New Roman"/>
                <w:sz w:val="24"/>
                <w:szCs w:val="24"/>
                <w:lang w:eastAsia="ru-RU"/>
              </w:rPr>
              <w:t>Объем отпуск</w:t>
            </w:r>
            <w:r w:rsidR="00173270">
              <w:rPr>
                <w:rFonts w:ascii="Times New Roman" w:eastAsia="Times New Roman" w:hAnsi="Times New Roman" w:cs="Times New Roman"/>
                <w:sz w:val="24"/>
                <w:szCs w:val="24"/>
                <w:lang w:eastAsia="ru-RU"/>
              </w:rPr>
              <w:t>а питьевой воды в сеть -  2036</w:t>
            </w:r>
            <w:r w:rsidRPr="00173270">
              <w:rPr>
                <w:rFonts w:ascii="Times New Roman" w:eastAsia="Times New Roman" w:hAnsi="Times New Roman" w:cs="Times New Roman"/>
                <w:sz w:val="24"/>
                <w:szCs w:val="24"/>
                <w:lang w:eastAsia="ru-RU"/>
              </w:rPr>
              <w:t xml:space="preserve"> тыс.м</w:t>
            </w:r>
            <w:r w:rsidRPr="00173270">
              <w:rPr>
                <w:rFonts w:ascii="Times New Roman" w:eastAsia="Times New Roman" w:hAnsi="Times New Roman" w:cs="Times New Roman"/>
                <w:sz w:val="24"/>
                <w:szCs w:val="24"/>
                <w:vertAlign w:val="superscript"/>
                <w:lang w:eastAsia="ru-RU"/>
              </w:rPr>
              <w:t>3</w:t>
            </w:r>
            <w:r w:rsidRPr="00173270">
              <w:rPr>
                <w:rFonts w:ascii="Times New Roman" w:eastAsia="Times New Roman" w:hAnsi="Times New Roman" w:cs="Times New Roman"/>
                <w:sz w:val="24"/>
                <w:szCs w:val="24"/>
                <w:lang w:eastAsia="ru-RU"/>
              </w:rPr>
              <w:t>/год</w:t>
            </w:r>
          </w:p>
          <w:p w:rsidR="00BB072C" w:rsidRPr="00173270" w:rsidRDefault="00173270" w:rsidP="00BB072C">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 xml:space="preserve">   Объем принятых стоков – 1059</w:t>
            </w:r>
            <w:r w:rsidR="00BB072C" w:rsidRPr="00173270">
              <w:rPr>
                <w:rFonts w:ascii="Times New Roman" w:eastAsia="Times New Roman" w:hAnsi="Times New Roman" w:cs="Times New Roman"/>
                <w:sz w:val="24"/>
                <w:szCs w:val="24"/>
                <w:lang w:eastAsia="ru-RU"/>
              </w:rPr>
              <w:t xml:space="preserve"> </w:t>
            </w:r>
            <w:r w:rsidR="00BB072C" w:rsidRPr="00173270">
              <w:rPr>
                <w:rFonts w:ascii="Times New Roman" w:eastAsia="Times New Roman" w:hAnsi="Times New Roman" w:cs="Times New Roman"/>
                <w:sz w:val="28"/>
                <w:szCs w:val="28"/>
              </w:rPr>
              <w:t>тыс.м</w:t>
            </w:r>
            <w:r w:rsidR="00BB072C" w:rsidRPr="00173270">
              <w:rPr>
                <w:rFonts w:ascii="Times New Roman" w:eastAsia="Times New Roman" w:hAnsi="Times New Roman" w:cs="Times New Roman"/>
                <w:sz w:val="28"/>
                <w:szCs w:val="28"/>
                <w:vertAlign w:val="superscript"/>
              </w:rPr>
              <w:t>3</w:t>
            </w:r>
            <w:r w:rsidR="00BB072C" w:rsidRPr="00173270">
              <w:rPr>
                <w:rFonts w:ascii="Times New Roman" w:eastAsia="Times New Roman" w:hAnsi="Times New Roman" w:cs="Times New Roman"/>
                <w:sz w:val="28"/>
                <w:szCs w:val="28"/>
              </w:rPr>
              <w:t>/сут;</w:t>
            </w:r>
          </w:p>
          <w:p w:rsidR="00BB072C" w:rsidRPr="00173270" w:rsidRDefault="00173270" w:rsidP="00BB072C">
            <w:pPr>
              <w:spacing w:after="0" w:line="240" w:lineRule="auto"/>
              <w:ind w:firstLine="18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отпуска эл.энерги – 2632</w:t>
            </w:r>
            <w:r w:rsidR="00BB072C" w:rsidRPr="00173270">
              <w:rPr>
                <w:rFonts w:ascii="Times New Roman" w:eastAsia="Times New Roman" w:hAnsi="Times New Roman" w:cs="Times New Roman"/>
                <w:sz w:val="24"/>
                <w:szCs w:val="24"/>
                <w:lang w:eastAsia="ru-RU"/>
              </w:rPr>
              <w:t xml:space="preserve"> тыс.кВт./год</w:t>
            </w:r>
          </w:p>
          <w:p w:rsidR="00BB072C" w:rsidRPr="00BB072C" w:rsidRDefault="00173270" w:rsidP="00BB072C">
            <w:pPr>
              <w:spacing w:after="0" w:line="240" w:lineRule="auto"/>
              <w:ind w:firstLine="181"/>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Объем отпуска газа – 1766</w:t>
            </w:r>
            <w:r w:rsidR="00BB072C" w:rsidRPr="00173270">
              <w:rPr>
                <w:rFonts w:ascii="Times New Roman" w:eastAsia="Times New Roman" w:hAnsi="Times New Roman" w:cs="Times New Roman"/>
                <w:sz w:val="24"/>
                <w:szCs w:val="24"/>
                <w:lang w:eastAsia="ru-RU"/>
              </w:rPr>
              <w:t xml:space="preserve"> </w:t>
            </w:r>
            <w:r w:rsidR="00BB072C" w:rsidRPr="00173270">
              <w:rPr>
                <w:rFonts w:ascii="Times New Roman" w:eastAsia="Times New Roman" w:hAnsi="Times New Roman" w:cs="Times New Roman"/>
                <w:sz w:val="24"/>
                <w:szCs w:val="24"/>
              </w:rPr>
              <w:t>тыс.м</w:t>
            </w:r>
            <w:r w:rsidR="00BB072C" w:rsidRPr="00173270">
              <w:rPr>
                <w:rFonts w:ascii="Times New Roman" w:eastAsia="Times New Roman" w:hAnsi="Times New Roman" w:cs="Times New Roman"/>
                <w:sz w:val="24"/>
                <w:szCs w:val="24"/>
                <w:vertAlign w:val="superscript"/>
              </w:rPr>
              <w:t>3</w:t>
            </w:r>
            <w:r w:rsidR="00BB072C" w:rsidRPr="00173270">
              <w:rPr>
                <w:rFonts w:ascii="Times New Roman" w:eastAsia="Times New Roman" w:hAnsi="Times New Roman" w:cs="Times New Roman"/>
                <w:sz w:val="24"/>
                <w:szCs w:val="24"/>
              </w:rPr>
              <w:t>/год</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Сроки и этапы реализации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2016-2030 гг.</w:t>
            </w:r>
          </w:p>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1-й этап до 2020 г.</w:t>
            </w:r>
          </w:p>
          <w:p w:rsidR="00BB072C" w:rsidRPr="00BB072C" w:rsidRDefault="00BB072C" w:rsidP="00BB072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sz w:val="24"/>
              </w:rPr>
              <w:t>2-й этап до 2030 г.</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Основные мероприятия Программы</w:t>
            </w:r>
          </w:p>
        </w:tc>
        <w:tc>
          <w:tcPr>
            <w:tcW w:w="7272" w:type="dxa"/>
            <w:tcBorders>
              <w:top w:val="single" w:sz="6" w:space="0" w:color="auto"/>
              <w:left w:val="single" w:sz="6" w:space="0" w:color="auto"/>
              <w:bottom w:val="single" w:sz="6" w:space="0" w:color="auto"/>
              <w:right w:val="single" w:sz="6" w:space="0" w:color="auto"/>
            </w:tcBorders>
            <w:shd w:val="clear" w:color="auto" w:fill="auto"/>
          </w:tcPr>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Основными мероприятиями Программы являются:</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1. поэтапная реконструкция сетей коммунальной инфраструктуры, имеющих большой процент износа;</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2. модернизация  генерирующих мощностей источников теплоснабжения, строительство модульных котельных;</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3. строительство новых и реконструкция существующих водоводов, канализационных коллекторов, тепловых сетей в целях повышения надежности;</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4. реконструкция канализационных очистных сооружений и насосных станций;</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r w:rsidRPr="00BB072C">
              <w:rPr>
                <w:rFonts w:ascii="Times New Roman" w:eastAsia="Times New Roman" w:hAnsi="Times New Roman" w:cs="Times New Roman"/>
                <w:color w:val="000000"/>
                <w:sz w:val="24"/>
                <w:szCs w:val="24"/>
                <w:lang w:eastAsia="ru-RU"/>
              </w:rPr>
              <w:t>5.   модернизация понижающих трансформаторных подстанций.</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bCs/>
                <w:iCs/>
                <w:color w:val="000000"/>
                <w:sz w:val="20"/>
                <w:szCs w:val="20"/>
                <w:lang w:eastAsia="ru-RU"/>
              </w:rPr>
            </w:pPr>
            <w:r w:rsidRPr="00BB072C">
              <w:rPr>
                <w:rFonts w:ascii="Times New Roman" w:eastAsia="Times New Roman" w:hAnsi="Times New Roman" w:cs="Times New Roman"/>
                <w:color w:val="000000"/>
                <w:sz w:val="24"/>
                <w:szCs w:val="24"/>
                <w:lang w:eastAsia="ru-RU"/>
              </w:rPr>
              <w:t>6. внедрение энерго- и ресурсосберегающих технологий в инженерных системах.</w:t>
            </w:r>
          </w:p>
        </w:tc>
      </w:tr>
      <w:tr w:rsidR="00BB072C" w:rsidRPr="00BB072C" w:rsidTr="00112206">
        <w:trPr>
          <w:cantSplit/>
          <w:trHeight w:val="20"/>
        </w:trPr>
        <w:tc>
          <w:tcPr>
            <w:tcW w:w="2268"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spacing w:after="0" w:line="240" w:lineRule="auto"/>
              <w:jc w:val="center"/>
              <w:rPr>
                <w:rFonts w:ascii="Times New Roman" w:eastAsia="Calibri" w:hAnsi="Times New Roman" w:cs="Times New Roman"/>
                <w:color w:val="000000" w:themeColor="text1"/>
                <w:sz w:val="24"/>
              </w:rPr>
            </w:pPr>
            <w:r w:rsidRPr="00BB072C">
              <w:rPr>
                <w:rFonts w:ascii="Times New Roman" w:eastAsia="Calibri" w:hAnsi="Times New Roman" w:cs="Times New Roman"/>
                <w:color w:val="000000" w:themeColor="text1"/>
                <w:sz w:val="24"/>
              </w:rPr>
              <w:t>Объемы и источники финансирования Программы</w:t>
            </w:r>
          </w:p>
        </w:tc>
        <w:tc>
          <w:tcPr>
            <w:tcW w:w="7272" w:type="dxa"/>
            <w:tcBorders>
              <w:top w:val="single" w:sz="6" w:space="0" w:color="auto"/>
              <w:left w:val="single" w:sz="6" w:space="0" w:color="auto"/>
              <w:bottom w:val="single" w:sz="6" w:space="0" w:color="auto"/>
              <w:right w:val="single" w:sz="6" w:space="0" w:color="auto"/>
            </w:tcBorders>
          </w:tcPr>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themeColor="text1"/>
                <w:sz w:val="24"/>
                <w:szCs w:val="20"/>
                <w:lang w:eastAsia="ru-RU"/>
              </w:rPr>
            </w:pPr>
            <w:r w:rsidRPr="00BB072C">
              <w:rPr>
                <w:rFonts w:ascii="Times New Roman" w:eastAsia="Times New Roman" w:hAnsi="Times New Roman" w:cs="Times New Roman"/>
                <w:color w:val="000000" w:themeColor="text1"/>
                <w:sz w:val="24"/>
                <w:szCs w:val="20"/>
                <w:lang w:eastAsia="ru-RU"/>
              </w:rPr>
              <w:t>Финансовое обеспечение мероприятий Программы осуществляется за счет средств инвестиционных программ, средств бюджета МО в рамках муниципальных целевых программ и привлечения частных инвестиций.</w:t>
            </w:r>
          </w:p>
          <w:p w:rsidR="00BB072C" w:rsidRPr="00BB072C" w:rsidRDefault="00BB072C" w:rsidP="00BB072C">
            <w:pPr>
              <w:autoSpaceDE w:val="0"/>
              <w:autoSpaceDN w:val="0"/>
              <w:adjustRightInd w:val="0"/>
              <w:spacing w:after="0" w:line="240" w:lineRule="auto"/>
              <w:ind w:firstLine="181"/>
              <w:jc w:val="both"/>
              <w:rPr>
                <w:rFonts w:ascii="Times New Roman" w:eastAsia="Times New Roman" w:hAnsi="Times New Roman" w:cs="Times New Roman"/>
                <w:color w:val="000000" w:themeColor="text1"/>
                <w:sz w:val="24"/>
                <w:szCs w:val="20"/>
                <w:lang w:eastAsia="ru-RU"/>
              </w:rPr>
            </w:pPr>
            <w:r w:rsidRPr="00BB072C">
              <w:rPr>
                <w:rFonts w:ascii="Times New Roman" w:eastAsia="Times New Roman" w:hAnsi="Times New Roman" w:cs="Times New Roman"/>
                <w:color w:val="000000" w:themeColor="text1"/>
                <w:sz w:val="24"/>
                <w:szCs w:val="20"/>
                <w:lang w:eastAsia="ru-RU"/>
              </w:rPr>
              <w:t xml:space="preserve">Объем финансирования Программы составляет </w:t>
            </w:r>
            <w:r w:rsidR="00173270">
              <w:rPr>
                <w:rFonts w:ascii="Times New Roman" w:eastAsia="Times New Roman" w:hAnsi="Times New Roman" w:cs="Times New Roman"/>
                <w:color w:val="000000" w:themeColor="text1"/>
                <w:sz w:val="24"/>
                <w:szCs w:val="20"/>
                <w:lang w:eastAsia="ru-RU"/>
              </w:rPr>
              <w:t>21361</w:t>
            </w:r>
            <w:r w:rsidRPr="00BB072C">
              <w:rPr>
                <w:rFonts w:ascii="Times New Roman" w:eastAsia="Times New Roman" w:hAnsi="Times New Roman" w:cs="Times New Roman"/>
                <w:bCs/>
                <w:color w:val="000000" w:themeColor="text1"/>
                <w:sz w:val="24"/>
                <w:szCs w:val="24"/>
                <w:lang w:eastAsia="ru-RU"/>
              </w:rPr>
              <w:t xml:space="preserve"> </w:t>
            </w:r>
            <w:r w:rsidRPr="00BB072C">
              <w:rPr>
                <w:rFonts w:ascii="Times New Roman" w:eastAsia="Times New Roman" w:hAnsi="Times New Roman" w:cs="Times New Roman"/>
                <w:color w:val="000000" w:themeColor="text1"/>
                <w:sz w:val="24"/>
                <w:szCs w:val="20"/>
                <w:lang w:eastAsia="ru-RU"/>
              </w:rPr>
              <w:t>тыс. руб., в том числе:</w:t>
            </w:r>
          </w:p>
          <w:p w:rsidR="00BB072C" w:rsidRPr="00C63C18" w:rsidRDefault="00BB072C" w:rsidP="00C63C18">
            <w:pPr>
              <w:pStyle w:val="00"/>
              <w:rPr>
                <w:rFonts w:eastAsia="Calibri"/>
              </w:rPr>
            </w:pPr>
            <w:r w:rsidRPr="00C63C18">
              <w:rPr>
                <w:rFonts w:eastAsia="Calibri"/>
              </w:rPr>
              <w:t xml:space="preserve">Теплоснабжение – </w:t>
            </w:r>
            <w:r w:rsidR="00173270">
              <w:rPr>
                <w:rFonts w:eastAsia="Calibri"/>
              </w:rPr>
              <w:t>8800,0</w:t>
            </w:r>
            <w:r w:rsidRPr="00C63C18">
              <w:rPr>
                <w:szCs w:val="24"/>
                <w:lang w:eastAsia="ru-RU"/>
              </w:rPr>
              <w:t xml:space="preserve"> </w:t>
            </w:r>
            <w:r w:rsidRPr="00C63C18">
              <w:rPr>
                <w:rFonts w:eastAsia="Calibri"/>
                <w:szCs w:val="20"/>
              </w:rPr>
              <w:t>тыс. руб.,</w:t>
            </w:r>
          </w:p>
          <w:p w:rsidR="00BB072C" w:rsidRPr="00C63C18" w:rsidRDefault="00BB072C" w:rsidP="00C63C18">
            <w:pPr>
              <w:pStyle w:val="00"/>
              <w:rPr>
                <w:rFonts w:eastAsia="Calibri"/>
              </w:rPr>
            </w:pPr>
            <w:r w:rsidRPr="00C63C18">
              <w:rPr>
                <w:rFonts w:eastAsia="Calibri"/>
              </w:rPr>
              <w:t>Водоснабжение -</w:t>
            </w:r>
            <w:r w:rsidR="00173270">
              <w:rPr>
                <w:rFonts w:eastAsia="Calibri"/>
              </w:rPr>
              <w:t>17291</w:t>
            </w:r>
            <w:r w:rsidRPr="00C63C18">
              <w:rPr>
                <w:szCs w:val="24"/>
                <w:lang w:eastAsia="ru-RU"/>
              </w:rPr>
              <w:t xml:space="preserve"> </w:t>
            </w:r>
            <w:r w:rsidRPr="00C63C18">
              <w:rPr>
                <w:rFonts w:eastAsia="Calibri"/>
                <w:szCs w:val="20"/>
              </w:rPr>
              <w:t>тыс. руб.,</w:t>
            </w:r>
          </w:p>
          <w:p w:rsidR="00BB072C" w:rsidRPr="00C63C18" w:rsidRDefault="00BB072C" w:rsidP="00C63C18">
            <w:pPr>
              <w:pStyle w:val="00"/>
              <w:rPr>
                <w:rFonts w:eastAsia="Calibri"/>
                <w:szCs w:val="20"/>
              </w:rPr>
            </w:pPr>
            <w:r w:rsidRPr="00C63C18">
              <w:rPr>
                <w:rFonts w:eastAsia="Calibri"/>
              </w:rPr>
              <w:t xml:space="preserve">Водоотведение – </w:t>
            </w:r>
            <w:r w:rsidR="00173270">
              <w:rPr>
                <w:rFonts w:eastAsia="Calibri"/>
              </w:rPr>
              <w:t>10,0</w:t>
            </w:r>
            <w:r w:rsidRPr="00C63C18">
              <w:rPr>
                <w:szCs w:val="24"/>
                <w:lang w:eastAsia="ru-RU"/>
              </w:rPr>
              <w:t xml:space="preserve"> </w:t>
            </w:r>
            <w:r w:rsidRPr="00C63C18">
              <w:rPr>
                <w:rFonts w:eastAsia="Calibri"/>
                <w:szCs w:val="20"/>
              </w:rPr>
              <w:t>тыс. руб.,</w:t>
            </w:r>
          </w:p>
          <w:p w:rsidR="00BB072C" w:rsidRPr="00C63C18" w:rsidRDefault="00173270" w:rsidP="00C63C18">
            <w:pPr>
              <w:pStyle w:val="00"/>
              <w:rPr>
                <w:rFonts w:eastAsia="Calibri"/>
                <w:szCs w:val="20"/>
              </w:rPr>
            </w:pPr>
            <w:r>
              <w:rPr>
                <w:rFonts w:eastAsia="Calibri"/>
                <w:szCs w:val="20"/>
              </w:rPr>
              <w:t>Электроснабжение -   21</w:t>
            </w:r>
            <w:r w:rsidR="00BB072C" w:rsidRPr="00C63C18">
              <w:rPr>
                <w:rFonts w:eastAsia="Calibri"/>
                <w:szCs w:val="20"/>
              </w:rPr>
              <w:t>00 тыс.руб.</w:t>
            </w:r>
          </w:p>
          <w:p w:rsidR="00BB072C" w:rsidRPr="00BB072C" w:rsidRDefault="00BB072C" w:rsidP="00BB072C">
            <w:pPr>
              <w:spacing w:after="0" w:line="240" w:lineRule="auto"/>
              <w:ind w:firstLine="181"/>
              <w:jc w:val="both"/>
              <w:rPr>
                <w:rFonts w:ascii="Times New Roman" w:eastAsia="Calibri" w:hAnsi="Times New Roman" w:cs="Times New Roman"/>
                <w:color w:val="000000" w:themeColor="text1"/>
                <w:sz w:val="24"/>
                <w:szCs w:val="20"/>
              </w:rPr>
            </w:pPr>
            <w:r w:rsidRPr="00BB072C">
              <w:rPr>
                <w:rFonts w:ascii="Times New Roman" w:eastAsia="Calibri" w:hAnsi="Times New Roman" w:cs="Times New Roman"/>
                <w:color w:val="000000" w:themeColor="text1"/>
                <w:sz w:val="24"/>
                <w:szCs w:val="20"/>
              </w:rPr>
              <w:t xml:space="preserve">Источники финансирования: </w:t>
            </w:r>
          </w:p>
          <w:p w:rsidR="00BB072C" w:rsidRPr="00BB072C" w:rsidRDefault="00BB072C" w:rsidP="00BB072C">
            <w:pPr>
              <w:spacing w:after="0" w:line="240" w:lineRule="auto"/>
              <w:ind w:firstLine="181"/>
              <w:jc w:val="both"/>
              <w:rPr>
                <w:rFonts w:ascii="Times New Roman" w:eastAsia="Calibri" w:hAnsi="Times New Roman" w:cs="Times New Roman"/>
                <w:color w:val="000000" w:themeColor="text1"/>
                <w:sz w:val="24"/>
                <w:szCs w:val="20"/>
              </w:rPr>
            </w:pPr>
            <w:r w:rsidRPr="00BB072C">
              <w:rPr>
                <w:rFonts w:ascii="Times New Roman" w:eastAsia="Calibri" w:hAnsi="Times New Roman" w:cs="Times New Roman"/>
                <w:color w:val="000000" w:themeColor="text1"/>
                <w:sz w:val="24"/>
                <w:szCs w:val="20"/>
              </w:rPr>
              <w:t>Федеральный бюджет</w:t>
            </w:r>
            <w:r w:rsidR="00173270">
              <w:rPr>
                <w:rFonts w:ascii="Times New Roman" w:eastAsia="Calibri" w:hAnsi="Times New Roman" w:cs="Times New Roman"/>
                <w:color w:val="000000" w:themeColor="text1"/>
                <w:sz w:val="24"/>
                <w:szCs w:val="20"/>
              </w:rPr>
              <w:t xml:space="preserve"> 1261 тыс.руб.</w:t>
            </w:r>
          </w:p>
          <w:p w:rsidR="00BB072C" w:rsidRPr="00BB072C" w:rsidRDefault="00BB072C" w:rsidP="00BB072C">
            <w:pPr>
              <w:spacing w:after="0" w:line="240" w:lineRule="auto"/>
              <w:ind w:firstLine="181"/>
              <w:jc w:val="both"/>
              <w:rPr>
                <w:rFonts w:ascii="Times New Roman" w:eastAsia="Calibri" w:hAnsi="Times New Roman" w:cs="Times New Roman"/>
                <w:color w:val="000000" w:themeColor="text1"/>
                <w:sz w:val="24"/>
                <w:szCs w:val="20"/>
              </w:rPr>
            </w:pPr>
            <w:r w:rsidRPr="00BB072C">
              <w:rPr>
                <w:rFonts w:ascii="Times New Roman" w:eastAsia="Calibri" w:hAnsi="Times New Roman" w:cs="Times New Roman"/>
                <w:color w:val="000000" w:themeColor="text1"/>
                <w:sz w:val="24"/>
                <w:szCs w:val="20"/>
              </w:rPr>
              <w:t>Республиканский бюджет</w:t>
            </w:r>
            <w:r w:rsidR="00173270">
              <w:rPr>
                <w:rFonts w:ascii="Times New Roman" w:eastAsia="Calibri" w:hAnsi="Times New Roman" w:cs="Times New Roman"/>
                <w:color w:val="000000" w:themeColor="text1"/>
                <w:sz w:val="24"/>
                <w:szCs w:val="20"/>
              </w:rPr>
              <w:t xml:space="preserve"> 704,9 тыс.руб.</w:t>
            </w:r>
          </w:p>
          <w:p w:rsidR="00BB072C" w:rsidRPr="00BB072C" w:rsidRDefault="00BB072C" w:rsidP="00BB072C">
            <w:pPr>
              <w:spacing w:after="0" w:line="240" w:lineRule="auto"/>
              <w:ind w:firstLine="181"/>
              <w:jc w:val="both"/>
              <w:rPr>
                <w:rFonts w:ascii="Times New Roman" w:eastAsia="Calibri" w:hAnsi="Times New Roman" w:cs="Times New Roman"/>
                <w:color w:val="000000" w:themeColor="text1"/>
                <w:sz w:val="24"/>
                <w:szCs w:val="20"/>
              </w:rPr>
            </w:pPr>
            <w:r w:rsidRPr="00BB072C">
              <w:rPr>
                <w:rFonts w:ascii="Times New Roman" w:eastAsia="Calibri" w:hAnsi="Times New Roman" w:cs="Times New Roman"/>
                <w:color w:val="000000" w:themeColor="text1"/>
                <w:sz w:val="24"/>
                <w:szCs w:val="20"/>
              </w:rPr>
              <w:t>Внебюджетные источники</w:t>
            </w:r>
            <w:r w:rsidR="00173270">
              <w:rPr>
                <w:rFonts w:ascii="Times New Roman" w:eastAsia="Calibri" w:hAnsi="Times New Roman" w:cs="Times New Roman"/>
                <w:color w:val="000000" w:themeColor="text1"/>
                <w:sz w:val="24"/>
                <w:szCs w:val="20"/>
              </w:rPr>
              <w:t xml:space="preserve"> 193 тыс.руб.</w:t>
            </w:r>
          </w:p>
          <w:p w:rsidR="00BB072C" w:rsidRPr="00BB072C" w:rsidRDefault="00BB072C" w:rsidP="00D97A0C">
            <w:pPr>
              <w:spacing w:after="0" w:line="240" w:lineRule="auto"/>
              <w:ind w:firstLine="181"/>
              <w:jc w:val="both"/>
              <w:rPr>
                <w:rFonts w:ascii="Times New Roman" w:eastAsia="Calibri" w:hAnsi="Times New Roman" w:cs="Times New Roman"/>
                <w:sz w:val="24"/>
              </w:rPr>
            </w:pPr>
            <w:r w:rsidRPr="00BB072C">
              <w:rPr>
                <w:rFonts w:ascii="Times New Roman" w:eastAsia="Calibri" w:hAnsi="Times New Roman" w:cs="Times New Roman"/>
                <w:bCs/>
                <w:iCs/>
                <w:color w:val="000000" w:themeColor="text1"/>
                <w:sz w:val="24"/>
                <w:szCs w:val="20"/>
              </w:rPr>
              <w:t xml:space="preserve">Финансирование из бюджета сельского поселения </w:t>
            </w:r>
            <w:r w:rsidR="00D97A0C">
              <w:rPr>
                <w:rFonts w:ascii="Times New Roman" w:eastAsia="Calibri" w:hAnsi="Times New Roman" w:cs="Times New Roman"/>
                <w:bCs/>
                <w:iCs/>
                <w:color w:val="000000" w:themeColor="text1"/>
                <w:sz w:val="24"/>
                <w:szCs w:val="20"/>
              </w:rPr>
              <w:t>Карагач</w:t>
            </w:r>
            <w:r w:rsidRPr="00BB072C">
              <w:rPr>
                <w:rFonts w:ascii="Times New Roman" w:eastAsia="Calibri" w:hAnsi="Times New Roman" w:cs="Times New Roman"/>
                <w:bCs/>
                <w:iCs/>
                <w:color w:val="000000" w:themeColor="text1"/>
                <w:sz w:val="24"/>
                <w:szCs w:val="20"/>
              </w:rPr>
              <w:t>Прохладненского муниципального района КБР ежегодно уточняется при формировании бюджета на очередной финансовый год</w:t>
            </w:r>
          </w:p>
        </w:tc>
      </w:tr>
    </w:tbl>
    <w:p w:rsidR="00BB072C" w:rsidRDefault="00BB072C" w:rsidP="00370D4C">
      <w:pPr>
        <w:spacing w:after="0" w:line="240" w:lineRule="auto"/>
        <w:rPr>
          <w:rFonts w:ascii="Times New Roman" w:eastAsia="Calibri" w:hAnsi="Times New Roman" w:cs="Times New Roman"/>
          <w:sz w:val="24"/>
        </w:rPr>
      </w:pPr>
    </w:p>
    <w:p w:rsidR="00B704C7" w:rsidRDefault="00B704C7" w:rsidP="00370D4C">
      <w:pPr>
        <w:spacing w:after="0" w:line="240" w:lineRule="auto"/>
        <w:rPr>
          <w:rFonts w:ascii="Times New Roman" w:eastAsia="Calibri" w:hAnsi="Times New Roman" w:cs="Times New Roman"/>
          <w:sz w:val="24"/>
        </w:rPr>
      </w:pPr>
    </w:p>
    <w:p w:rsidR="007A4474" w:rsidRDefault="007A4474" w:rsidP="00370D4C">
      <w:pPr>
        <w:spacing w:after="0" w:line="240" w:lineRule="auto"/>
        <w:rPr>
          <w:rFonts w:ascii="Times New Roman" w:eastAsia="Calibri" w:hAnsi="Times New Roman" w:cs="Times New Roman"/>
          <w:sz w:val="24"/>
        </w:rPr>
      </w:pPr>
    </w:p>
    <w:p w:rsidR="007A4474" w:rsidRDefault="007A4474" w:rsidP="00370D4C">
      <w:pPr>
        <w:spacing w:after="0" w:line="240" w:lineRule="auto"/>
        <w:rPr>
          <w:rFonts w:ascii="Times New Roman" w:eastAsia="Calibri" w:hAnsi="Times New Roman" w:cs="Times New Roman"/>
          <w:sz w:val="24"/>
        </w:rPr>
      </w:pPr>
    </w:p>
    <w:p w:rsidR="007A4474" w:rsidRDefault="007A4474" w:rsidP="00370D4C">
      <w:pPr>
        <w:spacing w:after="0" w:line="240" w:lineRule="auto"/>
        <w:rPr>
          <w:rFonts w:ascii="Times New Roman" w:eastAsia="Calibri" w:hAnsi="Times New Roman" w:cs="Times New Roman"/>
          <w:sz w:val="24"/>
        </w:rPr>
      </w:pPr>
    </w:p>
    <w:p w:rsidR="007A4474" w:rsidRDefault="007A4474" w:rsidP="00370D4C">
      <w:pPr>
        <w:spacing w:after="0" w:line="240" w:lineRule="auto"/>
        <w:rPr>
          <w:rFonts w:ascii="Times New Roman" w:eastAsia="Calibri" w:hAnsi="Times New Roman" w:cs="Times New Roman"/>
          <w:sz w:val="24"/>
        </w:rPr>
      </w:pPr>
    </w:p>
    <w:p w:rsidR="00383734" w:rsidRDefault="00383734" w:rsidP="00370D4C">
      <w:pPr>
        <w:spacing w:after="0" w:line="240" w:lineRule="auto"/>
        <w:rPr>
          <w:rFonts w:ascii="Times New Roman" w:eastAsia="Calibri" w:hAnsi="Times New Roman" w:cs="Times New Roman"/>
          <w:sz w:val="24"/>
        </w:rPr>
      </w:pPr>
    </w:p>
    <w:p w:rsidR="00383734" w:rsidRPr="00370D4C" w:rsidRDefault="00383734" w:rsidP="00370D4C">
      <w:pPr>
        <w:spacing w:after="0" w:line="240" w:lineRule="auto"/>
        <w:rPr>
          <w:rFonts w:ascii="Times New Roman" w:eastAsia="Calibri" w:hAnsi="Times New Roman" w:cs="Times New Roman"/>
          <w:sz w:val="24"/>
        </w:rPr>
      </w:pPr>
    </w:p>
    <w:p w:rsidR="00370D4C" w:rsidRPr="00370D4C" w:rsidRDefault="00370D4C" w:rsidP="00170B3F">
      <w:pPr>
        <w:keepNext/>
        <w:keepLines/>
        <w:numPr>
          <w:ilvl w:val="0"/>
          <w:numId w:val="1"/>
        </w:numPr>
        <w:spacing w:after="0" w:line="240" w:lineRule="auto"/>
        <w:jc w:val="both"/>
        <w:outlineLvl w:val="0"/>
        <w:rPr>
          <w:rFonts w:ascii="Times New Roman" w:eastAsia="Times New Roman" w:hAnsi="Times New Roman" w:cs="Times New Roman"/>
          <w:b/>
          <w:bCs/>
          <w:caps/>
          <w:sz w:val="24"/>
          <w:szCs w:val="24"/>
        </w:rPr>
      </w:pPr>
      <w:bookmarkStart w:id="7" w:name="_Toc338184216"/>
      <w:bookmarkStart w:id="8" w:name="_Toc339126471"/>
      <w:bookmarkStart w:id="9" w:name="_Toc339127938"/>
      <w:r w:rsidRPr="00370D4C">
        <w:rPr>
          <w:rFonts w:ascii="Times New Roman" w:eastAsia="Times New Roman" w:hAnsi="Times New Roman" w:cs="Times New Roman"/>
          <w:b/>
          <w:bCs/>
          <w:caps/>
          <w:sz w:val="24"/>
          <w:szCs w:val="24"/>
        </w:rPr>
        <w:t>ХАРАКТЕРИСТИКА СУЩЕСТВУЮЩЕГО СОСТОЯНИЯ КОММУНАЛЬНОЙ ИНФРАСТРУКТУРЫ</w:t>
      </w:r>
      <w:bookmarkEnd w:id="7"/>
      <w:bookmarkEnd w:id="8"/>
      <w:bookmarkEnd w:id="9"/>
    </w:p>
    <w:p w:rsidR="00370D4C" w:rsidRPr="00370D4C" w:rsidRDefault="00370D4C" w:rsidP="00370D4C">
      <w:pPr>
        <w:spacing w:after="0" w:line="240" w:lineRule="auto"/>
        <w:rPr>
          <w:rFonts w:ascii="Times New Roman" w:eastAsia="Times New Roman" w:hAnsi="Times New Roman" w:cs="Times New Roman"/>
          <w:sz w:val="24"/>
          <w:szCs w:val="24"/>
        </w:rPr>
      </w:pPr>
    </w:p>
    <w:p w:rsidR="00370D4C" w:rsidRPr="00370D4C" w:rsidRDefault="00370D4C" w:rsidP="00170B3F">
      <w:pPr>
        <w:keepNext/>
        <w:keepLines/>
        <w:numPr>
          <w:ilvl w:val="1"/>
          <w:numId w:val="1"/>
        </w:numPr>
        <w:spacing w:after="0" w:line="240" w:lineRule="auto"/>
        <w:ind w:left="1049" w:hanging="584"/>
        <w:outlineLvl w:val="0"/>
        <w:rPr>
          <w:rFonts w:ascii="Times New Roman" w:eastAsia="Times New Roman" w:hAnsi="Times New Roman" w:cs="Times New Roman"/>
          <w:b/>
          <w:bCs/>
          <w:caps/>
          <w:sz w:val="24"/>
          <w:szCs w:val="24"/>
        </w:rPr>
      </w:pPr>
      <w:bookmarkStart w:id="10" w:name="_Toc338184217"/>
      <w:bookmarkStart w:id="11" w:name="_Toc339126472"/>
      <w:bookmarkStart w:id="12" w:name="_Toc339127939"/>
      <w:r w:rsidRPr="00370D4C">
        <w:rPr>
          <w:rFonts w:ascii="Times New Roman" w:eastAsia="Times New Roman" w:hAnsi="Times New Roman" w:cs="Times New Roman"/>
          <w:b/>
          <w:bCs/>
          <w:caps/>
          <w:sz w:val="24"/>
          <w:szCs w:val="24"/>
        </w:rPr>
        <w:t>Система теплоснабжения</w:t>
      </w:r>
      <w:bookmarkEnd w:id="10"/>
      <w:bookmarkEnd w:id="11"/>
      <w:bookmarkEnd w:id="12"/>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На территории сельского поселения Карагач отсутствует централизованное теплоснабжение.</w:t>
      </w:r>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В настоящее время на территории села источником теплоснабжения являются котельные автономного теплоснабжения:</w:t>
      </w:r>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«Жилая зона» с. Карагач, ул. Абубекирова, 35;</w:t>
      </w:r>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«Школа/детский сад» с. Карагач, ул. Абубекирова, 146;</w:t>
      </w:r>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«Школа» с. Карагач, ул. Молодежная, 38.</w:t>
      </w:r>
    </w:p>
    <w:p w:rsidR="00173270" w:rsidRPr="00173270" w:rsidRDefault="00173270" w:rsidP="00173270">
      <w:pPr>
        <w:rPr>
          <w:rFonts w:ascii="Times New Roman" w:hAnsi="Times New Roman"/>
          <w:sz w:val="28"/>
          <w:szCs w:val="28"/>
        </w:rPr>
      </w:pPr>
      <w:r w:rsidRPr="00173270">
        <w:rPr>
          <w:rFonts w:ascii="Times New Roman" w:hAnsi="Times New Roman"/>
          <w:sz w:val="28"/>
          <w:szCs w:val="28"/>
        </w:rPr>
        <w:t xml:space="preserve">В индивидуальном секторе отопление производится от автономных источников тепла. </w:t>
      </w:r>
    </w:p>
    <w:p w:rsidR="00173270" w:rsidRDefault="00173270" w:rsidP="00173270">
      <w:pPr>
        <w:rPr>
          <w:rFonts w:ascii="Times New Roman" w:hAnsi="Times New Roman"/>
          <w:sz w:val="28"/>
          <w:szCs w:val="28"/>
        </w:rPr>
      </w:pPr>
      <w:r w:rsidRPr="00173270">
        <w:rPr>
          <w:rFonts w:ascii="Times New Roman" w:hAnsi="Times New Roman"/>
          <w:sz w:val="28"/>
          <w:szCs w:val="28"/>
        </w:rPr>
        <w:t>Предприятия и организации используют для отопления и технологических процессов собственные котельные и топочные.</w:t>
      </w:r>
    </w:p>
    <w:p w:rsidR="00173270" w:rsidRPr="006166A2" w:rsidRDefault="00173270" w:rsidP="00170B3F">
      <w:pPr>
        <w:keepNext/>
        <w:keepLines/>
        <w:numPr>
          <w:ilvl w:val="2"/>
          <w:numId w:val="1"/>
        </w:numPr>
        <w:spacing w:after="0" w:line="240" w:lineRule="auto"/>
        <w:outlineLvl w:val="2"/>
        <w:rPr>
          <w:rFonts w:ascii="Times New Roman" w:eastAsia="Times New Roman" w:hAnsi="Times New Roman" w:cs="Times New Roman"/>
          <w:b/>
          <w:bCs/>
          <w:color w:val="000000" w:themeColor="text1"/>
          <w:sz w:val="28"/>
          <w:szCs w:val="28"/>
        </w:rPr>
      </w:pPr>
      <w:bookmarkStart w:id="13" w:name="_Toc338184219"/>
      <w:bookmarkStart w:id="14" w:name="_Toc339126474"/>
      <w:r w:rsidRPr="006166A2">
        <w:rPr>
          <w:rFonts w:ascii="Times New Roman" w:eastAsia="Times New Roman" w:hAnsi="Times New Roman" w:cs="Times New Roman"/>
          <w:b/>
          <w:bCs/>
          <w:color w:val="000000" w:themeColor="text1"/>
          <w:sz w:val="28"/>
          <w:szCs w:val="28"/>
        </w:rPr>
        <w:t xml:space="preserve">Характеристика системы </w:t>
      </w:r>
      <w:bookmarkEnd w:id="13"/>
      <w:bookmarkEnd w:id="14"/>
      <w:r w:rsidRPr="006166A2">
        <w:rPr>
          <w:rFonts w:ascii="Times New Roman" w:eastAsia="Times New Roman" w:hAnsi="Times New Roman" w:cs="Times New Roman"/>
          <w:b/>
          <w:bCs/>
          <w:color w:val="000000" w:themeColor="text1"/>
          <w:sz w:val="28"/>
          <w:szCs w:val="28"/>
        </w:rPr>
        <w:t>теплоснабжения</w:t>
      </w:r>
    </w:p>
    <w:p w:rsidR="00173270" w:rsidRPr="00173270" w:rsidRDefault="00173270" w:rsidP="00173270">
      <w:pPr>
        <w:spacing w:after="0" w:line="240" w:lineRule="auto"/>
        <w:rPr>
          <w:rFonts w:ascii="Times New Roman" w:eastAsia="Times New Roman" w:hAnsi="Times New Roman"/>
          <w:b/>
          <w:color w:val="000000" w:themeColor="text1"/>
          <w:sz w:val="28"/>
          <w:szCs w:val="28"/>
        </w:rPr>
      </w:pPr>
      <w:r w:rsidRPr="00173270">
        <w:rPr>
          <w:rFonts w:ascii="Times New Roman" w:eastAsia="Times New Roman" w:hAnsi="Times New Roman"/>
          <w:b/>
          <w:color w:val="000000" w:themeColor="text1"/>
          <w:sz w:val="28"/>
          <w:szCs w:val="28"/>
        </w:rPr>
        <w:t>Техническая характеристика оборудования систем теплоснабжения</w:t>
      </w:r>
    </w:p>
    <w:p w:rsidR="00173270" w:rsidRDefault="00173270" w:rsidP="00173270">
      <w:pPr>
        <w:rPr>
          <w:rFonts w:ascii="Times New Roman" w:hAnsi="Times New Roman"/>
          <w:sz w:val="28"/>
          <w:szCs w:val="28"/>
        </w:rPr>
      </w:pPr>
      <w:r>
        <w:rPr>
          <w:rFonts w:ascii="Times New Roman" w:hAnsi="Times New Roman"/>
          <w:sz w:val="28"/>
          <w:szCs w:val="28"/>
        </w:rPr>
        <w:t xml:space="preserve">                                                                                                Таблица 1</w:t>
      </w:r>
    </w:p>
    <w:tbl>
      <w:tblPr>
        <w:tblW w:w="5475" w:type="pct"/>
        <w:tblLayout w:type="fixed"/>
        <w:tblLook w:val="04A0"/>
      </w:tblPr>
      <w:tblGrid>
        <w:gridCol w:w="460"/>
        <w:gridCol w:w="2171"/>
        <w:gridCol w:w="2016"/>
        <w:gridCol w:w="3546"/>
        <w:gridCol w:w="1379"/>
        <w:gridCol w:w="908"/>
      </w:tblGrid>
      <w:tr w:rsidR="00173270" w:rsidRPr="00A90AB5" w:rsidTr="00A90AB5">
        <w:trPr>
          <w:gridAfter w:val="1"/>
          <w:wAfter w:w="434" w:type="pct"/>
          <w:trHeight w:val="600"/>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173270" w:rsidRPr="00A90AB5" w:rsidRDefault="00173270" w:rsidP="009A7B38">
            <w:pPr>
              <w:spacing w:after="0" w:line="240" w:lineRule="auto"/>
              <w:jc w:val="center"/>
              <w:rPr>
                <w:rFonts w:ascii="Times New Roman" w:eastAsia="Times New Roman" w:hAnsi="Times New Roman" w:cs="Times New Roman"/>
                <w:b/>
                <w:bCs/>
                <w:color w:val="000000" w:themeColor="text1"/>
                <w:sz w:val="24"/>
                <w:szCs w:val="24"/>
                <w:lang w:val="en-US" w:eastAsia="ru-RU"/>
              </w:rPr>
            </w:pPr>
            <w:r w:rsidRPr="00A90AB5">
              <w:rPr>
                <w:rFonts w:ascii="Times New Roman" w:eastAsia="Times New Roman" w:hAnsi="Times New Roman" w:cs="Times New Roman"/>
                <w:b/>
                <w:bCs/>
                <w:color w:val="000000" w:themeColor="text1"/>
                <w:sz w:val="24"/>
                <w:szCs w:val="24"/>
                <w:lang w:val="en-US" w:eastAsia="ru-RU"/>
              </w:rPr>
              <w:t>№</w:t>
            </w:r>
          </w:p>
        </w:tc>
        <w:tc>
          <w:tcPr>
            <w:tcW w:w="1036" w:type="pct"/>
            <w:tcBorders>
              <w:top w:val="single" w:sz="4" w:space="0" w:color="auto"/>
              <w:left w:val="nil"/>
              <w:bottom w:val="single" w:sz="4" w:space="0" w:color="auto"/>
              <w:right w:val="single" w:sz="4" w:space="0" w:color="auto"/>
            </w:tcBorders>
            <w:shd w:val="clear" w:color="auto" w:fill="auto"/>
            <w:vAlign w:val="center"/>
          </w:tcPr>
          <w:p w:rsidR="00173270" w:rsidRPr="00A90AB5" w:rsidRDefault="00173270" w:rsidP="009A7B38">
            <w:pPr>
              <w:spacing w:after="0" w:line="240" w:lineRule="auto"/>
              <w:jc w:val="center"/>
              <w:rPr>
                <w:rFonts w:ascii="Times New Roman" w:eastAsia="Times New Roman" w:hAnsi="Times New Roman" w:cs="Times New Roman"/>
                <w:b/>
                <w:bCs/>
                <w:color w:val="000000" w:themeColor="text1"/>
                <w:sz w:val="24"/>
                <w:szCs w:val="24"/>
                <w:lang w:val="en-US" w:eastAsia="ru-RU"/>
              </w:rPr>
            </w:pPr>
            <w:r w:rsidRPr="00A90AB5">
              <w:rPr>
                <w:rFonts w:ascii="Times New Roman" w:eastAsia="Times New Roman" w:hAnsi="Times New Roman" w:cs="Times New Roman"/>
                <w:b/>
                <w:bCs/>
                <w:color w:val="000000" w:themeColor="text1"/>
                <w:sz w:val="24"/>
                <w:szCs w:val="24"/>
                <w:lang w:val="en-US" w:eastAsia="ru-RU"/>
              </w:rPr>
              <w:t>Наименованиекотельной</w:t>
            </w:r>
          </w:p>
        </w:tc>
        <w:tc>
          <w:tcPr>
            <w:tcW w:w="962" w:type="pct"/>
            <w:tcBorders>
              <w:top w:val="single" w:sz="4" w:space="0" w:color="auto"/>
              <w:left w:val="nil"/>
              <w:bottom w:val="single" w:sz="4" w:space="0" w:color="auto"/>
              <w:right w:val="single" w:sz="4" w:space="0" w:color="auto"/>
            </w:tcBorders>
            <w:shd w:val="clear" w:color="auto" w:fill="auto"/>
            <w:vAlign w:val="center"/>
          </w:tcPr>
          <w:p w:rsidR="00173270" w:rsidRPr="00A90AB5" w:rsidRDefault="00173270" w:rsidP="009A7B38">
            <w:pPr>
              <w:spacing w:after="0" w:line="240" w:lineRule="auto"/>
              <w:jc w:val="center"/>
              <w:rPr>
                <w:rFonts w:ascii="Times New Roman" w:eastAsia="Times New Roman" w:hAnsi="Times New Roman" w:cs="Times New Roman"/>
                <w:b/>
                <w:bCs/>
                <w:color w:val="000000" w:themeColor="text1"/>
                <w:sz w:val="24"/>
                <w:szCs w:val="24"/>
                <w:lang w:val="en-US" w:eastAsia="ru-RU"/>
              </w:rPr>
            </w:pPr>
            <w:r w:rsidRPr="00A90AB5">
              <w:rPr>
                <w:rFonts w:ascii="Times New Roman" w:eastAsia="Times New Roman" w:hAnsi="Times New Roman" w:cs="Times New Roman"/>
                <w:b/>
                <w:bCs/>
                <w:color w:val="000000" w:themeColor="text1"/>
                <w:sz w:val="24"/>
                <w:szCs w:val="24"/>
                <w:lang w:val="en-US" w:eastAsia="ru-RU"/>
              </w:rPr>
              <w:t>Адрес</w:t>
            </w:r>
          </w:p>
        </w:tc>
        <w:tc>
          <w:tcPr>
            <w:tcW w:w="1692" w:type="pct"/>
            <w:tcBorders>
              <w:top w:val="single" w:sz="4" w:space="0" w:color="auto"/>
              <w:left w:val="nil"/>
              <w:bottom w:val="single" w:sz="4" w:space="0" w:color="auto"/>
              <w:right w:val="single" w:sz="4" w:space="0" w:color="auto"/>
            </w:tcBorders>
            <w:shd w:val="clear" w:color="auto" w:fill="auto"/>
            <w:vAlign w:val="center"/>
          </w:tcPr>
          <w:p w:rsidR="00173270" w:rsidRPr="00A90AB5" w:rsidRDefault="00173270" w:rsidP="009A7B38">
            <w:pPr>
              <w:spacing w:after="0" w:line="240" w:lineRule="auto"/>
              <w:jc w:val="center"/>
              <w:rPr>
                <w:rFonts w:ascii="Times New Roman" w:eastAsia="Times New Roman" w:hAnsi="Times New Roman" w:cs="Times New Roman"/>
                <w:b/>
                <w:bCs/>
                <w:color w:val="000000" w:themeColor="text1"/>
                <w:sz w:val="24"/>
                <w:szCs w:val="24"/>
                <w:lang w:val="en-US" w:eastAsia="ru-RU"/>
              </w:rPr>
            </w:pPr>
            <w:r w:rsidRPr="00A90AB5">
              <w:rPr>
                <w:rFonts w:ascii="Times New Roman" w:eastAsia="Times New Roman" w:hAnsi="Times New Roman" w:cs="Times New Roman"/>
                <w:b/>
                <w:bCs/>
                <w:color w:val="000000" w:themeColor="text1"/>
                <w:sz w:val="24"/>
                <w:szCs w:val="24"/>
                <w:lang w:val="en-US" w:eastAsia="ru-RU"/>
              </w:rPr>
              <w:t>Основноеоборудование</w:t>
            </w:r>
          </w:p>
        </w:tc>
        <w:tc>
          <w:tcPr>
            <w:tcW w:w="658" w:type="pct"/>
            <w:tcBorders>
              <w:top w:val="single" w:sz="4" w:space="0" w:color="auto"/>
              <w:left w:val="nil"/>
              <w:bottom w:val="single" w:sz="4" w:space="0" w:color="auto"/>
              <w:right w:val="single" w:sz="4" w:space="0" w:color="auto"/>
            </w:tcBorders>
            <w:shd w:val="clear" w:color="auto" w:fill="auto"/>
            <w:vAlign w:val="center"/>
          </w:tcPr>
          <w:p w:rsidR="00173270" w:rsidRPr="00A90AB5" w:rsidRDefault="00173270" w:rsidP="009A7B38">
            <w:pPr>
              <w:spacing w:after="0" w:line="240" w:lineRule="auto"/>
              <w:jc w:val="center"/>
              <w:rPr>
                <w:rFonts w:ascii="Times New Roman" w:eastAsia="Times New Roman" w:hAnsi="Times New Roman" w:cs="Times New Roman"/>
                <w:b/>
                <w:bCs/>
                <w:color w:val="000000" w:themeColor="text1"/>
                <w:sz w:val="24"/>
                <w:szCs w:val="24"/>
                <w:lang w:val="en-US" w:eastAsia="ru-RU"/>
              </w:rPr>
            </w:pPr>
            <w:r w:rsidRPr="00A90AB5">
              <w:rPr>
                <w:rFonts w:ascii="Times New Roman" w:eastAsia="Times New Roman" w:hAnsi="Times New Roman" w:cs="Times New Roman"/>
                <w:b/>
                <w:bCs/>
                <w:color w:val="000000" w:themeColor="text1"/>
                <w:sz w:val="24"/>
                <w:szCs w:val="24"/>
                <w:lang w:val="en-US" w:eastAsia="ru-RU"/>
              </w:rPr>
              <w:t>Видтоплива</w:t>
            </w:r>
          </w:p>
        </w:tc>
      </w:tr>
      <w:tr w:rsidR="00173270" w:rsidRPr="00A90AB5" w:rsidTr="00A90AB5">
        <w:trPr>
          <w:gridAfter w:val="1"/>
          <w:wAfter w:w="434" w:type="pct"/>
          <w:trHeight w:val="1048"/>
        </w:trPr>
        <w:tc>
          <w:tcPr>
            <w:tcW w:w="219" w:type="pct"/>
            <w:tcBorders>
              <w:top w:val="nil"/>
              <w:left w:val="single" w:sz="4" w:space="0" w:color="auto"/>
              <w:bottom w:val="single" w:sz="4" w:space="0" w:color="auto"/>
              <w:right w:val="single" w:sz="4" w:space="0" w:color="auto"/>
            </w:tcBorders>
            <w:shd w:val="clear" w:color="auto" w:fill="auto"/>
            <w:noWrap/>
            <w:vAlign w:val="center"/>
          </w:tcPr>
          <w:p w:rsidR="00173270" w:rsidRPr="00A90AB5" w:rsidRDefault="00173270" w:rsidP="00173270">
            <w:pPr>
              <w:spacing w:after="0" w:line="240" w:lineRule="auto"/>
              <w:jc w:val="center"/>
              <w:rPr>
                <w:rFonts w:ascii="Times New Roman" w:eastAsia="Times New Roman" w:hAnsi="Times New Roman" w:cs="Times New Roman"/>
                <w:color w:val="000000" w:themeColor="text1"/>
                <w:sz w:val="24"/>
                <w:szCs w:val="24"/>
                <w:lang w:val="en-US" w:eastAsia="ru-RU"/>
              </w:rPr>
            </w:pPr>
            <w:r w:rsidRPr="00A90AB5">
              <w:rPr>
                <w:rFonts w:ascii="Times New Roman" w:eastAsia="Times New Roman" w:hAnsi="Times New Roman" w:cs="Times New Roman"/>
                <w:color w:val="000000" w:themeColor="text1"/>
                <w:sz w:val="24"/>
                <w:szCs w:val="24"/>
                <w:lang w:val="en-US" w:eastAsia="ru-RU"/>
              </w:rPr>
              <w:t>1</w:t>
            </w:r>
          </w:p>
        </w:tc>
        <w:tc>
          <w:tcPr>
            <w:tcW w:w="1036" w:type="pct"/>
            <w:tcBorders>
              <w:top w:val="single" w:sz="4" w:space="0" w:color="auto"/>
              <w:left w:val="single" w:sz="4" w:space="0" w:color="000000"/>
              <w:bottom w:val="single" w:sz="4" w:space="0" w:color="auto"/>
              <w:right w:val="single" w:sz="4" w:space="0" w:color="auto"/>
            </w:tcBorders>
            <w:shd w:val="clear" w:color="auto" w:fill="auto"/>
            <w:noWrap/>
            <w:vAlign w:val="bottom"/>
          </w:tcPr>
          <w:p w:rsidR="00173270" w:rsidRPr="00A90AB5" w:rsidRDefault="00173270" w:rsidP="00173270">
            <w:pPr>
              <w:jc w:val="center"/>
              <w:rPr>
                <w:rFonts w:ascii="Times New Roman" w:eastAsiaTheme="minorEastAsia" w:hAnsi="Times New Roman" w:cs="Times New Roman"/>
                <w:color w:val="000000" w:themeColor="text1"/>
                <w:sz w:val="24"/>
                <w:szCs w:val="24"/>
              </w:rPr>
            </w:pPr>
            <w:r w:rsidRPr="00A90AB5">
              <w:rPr>
                <w:rFonts w:ascii="Times New Roman" w:eastAsiaTheme="minorEastAsia" w:hAnsi="Times New Roman" w:cs="Times New Roman"/>
                <w:color w:val="000000" w:themeColor="text1"/>
                <w:sz w:val="24"/>
                <w:szCs w:val="24"/>
              </w:rPr>
              <w:t>Школа 2 детсад</w:t>
            </w:r>
          </w:p>
        </w:tc>
        <w:tc>
          <w:tcPr>
            <w:tcW w:w="962" w:type="pct"/>
            <w:tcBorders>
              <w:top w:val="nil"/>
              <w:left w:val="nil"/>
              <w:bottom w:val="single" w:sz="4" w:space="0" w:color="auto"/>
              <w:right w:val="single" w:sz="4" w:space="0" w:color="auto"/>
            </w:tcBorders>
            <w:shd w:val="clear" w:color="auto" w:fill="auto"/>
            <w:vAlign w:val="bottom"/>
          </w:tcPr>
          <w:p w:rsidR="00173270" w:rsidRPr="00A90AB5" w:rsidRDefault="00173270" w:rsidP="00173270">
            <w:pPr>
              <w:ind w:firstLine="700"/>
              <w:rPr>
                <w:rFonts w:ascii="Times New Roman" w:eastAsiaTheme="minorEastAsia" w:hAnsi="Times New Roman" w:cs="Times New Roman"/>
                <w:sz w:val="24"/>
                <w:szCs w:val="24"/>
              </w:rPr>
            </w:pPr>
            <w:r w:rsidRPr="00A90AB5">
              <w:rPr>
                <w:rFonts w:ascii="Times New Roman" w:eastAsiaTheme="minorEastAsia" w:hAnsi="Times New Roman" w:cs="Times New Roman"/>
                <w:sz w:val="24"/>
                <w:szCs w:val="24"/>
              </w:rPr>
              <w:t>с. Карагач, ул. Абубекирова, 146;</w:t>
            </w:r>
          </w:p>
        </w:tc>
        <w:tc>
          <w:tcPr>
            <w:tcW w:w="1692" w:type="pct"/>
            <w:tcBorders>
              <w:top w:val="nil"/>
              <w:left w:val="nil"/>
              <w:bottom w:val="single" w:sz="4" w:space="0" w:color="auto"/>
              <w:right w:val="single" w:sz="4" w:space="0" w:color="auto"/>
            </w:tcBorders>
            <w:shd w:val="clear" w:color="auto" w:fill="auto"/>
            <w:vAlign w:val="center"/>
          </w:tcPr>
          <w:p w:rsidR="00173270" w:rsidRPr="00A90AB5" w:rsidRDefault="00173270" w:rsidP="00173270">
            <w:pPr>
              <w:jc w:val="both"/>
              <w:rPr>
                <w:rFonts w:ascii="Times New Roman" w:eastAsiaTheme="minorEastAsia" w:hAnsi="Times New Roman" w:cs="Times New Roman"/>
                <w:sz w:val="24"/>
                <w:szCs w:val="24"/>
              </w:rPr>
            </w:pPr>
            <w:r w:rsidRPr="00A90AB5">
              <w:rPr>
                <w:rFonts w:ascii="Times New Roman" w:eastAsiaTheme="minorEastAsia" w:hAnsi="Times New Roman" w:cs="Times New Roman"/>
                <w:sz w:val="24"/>
                <w:szCs w:val="24"/>
              </w:rPr>
              <w:t>BAXI-SLIM – 2 шт. 2010 год</w:t>
            </w:r>
          </w:p>
          <w:p w:rsidR="00173270" w:rsidRPr="00A90AB5" w:rsidRDefault="00173270" w:rsidP="00173270">
            <w:pPr>
              <w:spacing w:after="0" w:line="240" w:lineRule="auto"/>
              <w:jc w:val="center"/>
              <w:rPr>
                <w:rFonts w:ascii="Times New Roman" w:eastAsia="Times New Roman" w:hAnsi="Times New Roman" w:cs="Times New Roman"/>
                <w:color w:val="000000" w:themeColor="text1"/>
                <w:sz w:val="24"/>
                <w:szCs w:val="24"/>
                <w:lang w:eastAsia="ru-RU"/>
              </w:rPr>
            </w:pPr>
          </w:p>
        </w:tc>
        <w:tc>
          <w:tcPr>
            <w:tcW w:w="658" w:type="pct"/>
            <w:tcBorders>
              <w:top w:val="nil"/>
              <w:left w:val="nil"/>
              <w:bottom w:val="single" w:sz="4" w:space="0" w:color="auto"/>
              <w:right w:val="single" w:sz="4" w:space="0" w:color="auto"/>
            </w:tcBorders>
            <w:shd w:val="clear" w:color="auto" w:fill="auto"/>
            <w:vAlign w:val="center"/>
          </w:tcPr>
          <w:p w:rsidR="00173270" w:rsidRPr="00A90AB5" w:rsidRDefault="00173270" w:rsidP="00173270">
            <w:pPr>
              <w:spacing w:after="0" w:line="240" w:lineRule="auto"/>
              <w:jc w:val="center"/>
              <w:rPr>
                <w:rFonts w:ascii="Times New Roman" w:eastAsia="Times New Roman" w:hAnsi="Times New Roman" w:cs="Times New Roman"/>
                <w:color w:val="000000" w:themeColor="text1"/>
                <w:sz w:val="24"/>
                <w:szCs w:val="24"/>
                <w:lang w:eastAsia="ru-RU"/>
              </w:rPr>
            </w:pPr>
            <w:r w:rsidRPr="00A90AB5">
              <w:rPr>
                <w:rFonts w:ascii="Times New Roman" w:eastAsia="Times New Roman" w:hAnsi="Times New Roman" w:cs="Times New Roman"/>
                <w:color w:val="000000" w:themeColor="text1"/>
                <w:sz w:val="24"/>
                <w:szCs w:val="24"/>
                <w:lang w:eastAsia="ru-RU"/>
              </w:rPr>
              <w:t>газ</w:t>
            </w:r>
          </w:p>
        </w:tc>
      </w:tr>
      <w:tr w:rsidR="00A90AB5" w:rsidRPr="00A90AB5" w:rsidTr="00A90AB5">
        <w:trPr>
          <w:trHeight w:val="1048"/>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AB5" w:rsidRPr="00A90AB5" w:rsidRDefault="00A90AB5" w:rsidP="00173270">
            <w:pPr>
              <w:spacing w:after="0" w:line="240" w:lineRule="auto"/>
              <w:jc w:val="center"/>
              <w:rPr>
                <w:rFonts w:ascii="Times New Roman" w:eastAsia="Times New Roman" w:hAnsi="Times New Roman" w:cs="Times New Roman"/>
                <w:color w:val="000000" w:themeColor="text1"/>
                <w:sz w:val="24"/>
                <w:szCs w:val="24"/>
                <w:lang w:eastAsia="ru-RU"/>
              </w:rPr>
            </w:pPr>
            <w:r w:rsidRPr="00A90AB5">
              <w:rPr>
                <w:rFonts w:ascii="Times New Roman" w:eastAsia="Times New Roman" w:hAnsi="Times New Roman" w:cs="Times New Roman"/>
                <w:color w:val="000000" w:themeColor="text1"/>
                <w:sz w:val="24"/>
                <w:szCs w:val="24"/>
                <w:lang w:eastAsia="ru-RU"/>
              </w:rPr>
              <w:t>2</w:t>
            </w:r>
          </w:p>
        </w:tc>
        <w:tc>
          <w:tcPr>
            <w:tcW w:w="1036" w:type="pct"/>
            <w:tcBorders>
              <w:top w:val="single" w:sz="4" w:space="0" w:color="auto"/>
              <w:left w:val="single" w:sz="4" w:space="0" w:color="000000"/>
              <w:bottom w:val="single" w:sz="4" w:space="0" w:color="auto"/>
              <w:right w:val="single" w:sz="4" w:space="0" w:color="auto"/>
            </w:tcBorders>
            <w:shd w:val="clear" w:color="auto" w:fill="auto"/>
            <w:noWrap/>
            <w:vAlign w:val="bottom"/>
          </w:tcPr>
          <w:p w:rsidR="00A90AB5" w:rsidRPr="00A90AB5" w:rsidRDefault="00A90AB5" w:rsidP="009A7B38">
            <w:pPr>
              <w:jc w:val="center"/>
              <w:rPr>
                <w:rFonts w:ascii="Times New Roman" w:eastAsiaTheme="minorEastAsia" w:hAnsi="Times New Roman" w:cs="Times New Roman"/>
                <w:color w:val="000000" w:themeColor="text1"/>
                <w:sz w:val="24"/>
                <w:szCs w:val="24"/>
              </w:rPr>
            </w:pPr>
            <w:r w:rsidRPr="00A90AB5">
              <w:rPr>
                <w:rFonts w:ascii="Times New Roman" w:eastAsiaTheme="minorEastAsia" w:hAnsi="Times New Roman" w:cs="Times New Roman"/>
                <w:color w:val="000000" w:themeColor="text1"/>
                <w:sz w:val="24"/>
                <w:szCs w:val="24"/>
              </w:rPr>
              <w:t>Школа 2</w:t>
            </w:r>
          </w:p>
        </w:tc>
        <w:tc>
          <w:tcPr>
            <w:tcW w:w="962" w:type="pct"/>
            <w:tcBorders>
              <w:top w:val="single" w:sz="4" w:space="0" w:color="auto"/>
              <w:left w:val="nil"/>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s="Times New Roman"/>
                <w:color w:val="000000" w:themeColor="text1"/>
                <w:sz w:val="24"/>
                <w:szCs w:val="24"/>
              </w:rPr>
            </w:pPr>
            <w:r w:rsidRPr="00A90AB5">
              <w:rPr>
                <w:rFonts w:ascii="Times New Roman" w:eastAsiaTheme="minorEastAsia" w:hAnsi="Times New Roman" w:cs="Times New Roman"/>
                <w:sz w:val="24"/>
                <w:szCs w:val="24"/>
              </w:rPr>
              <w:t>с. Карагач, ул. Молодежная, 38.</w:t>
            </w:r>
          </w:p>
        </w:tc>
        <w:tc>
          <w:tcPr>
            <w:tcW w:w="1692" w:type="pct"/>
            <w:tcBorders>
              <w:top w:val="single" w:sz="4" w:space="0" w:color="auto"/>
              <w:left w:val="nil"/>
              <w:bottom w:val="single" w:sz="4" w:space="0" w:color="auto"/>
              <w:right w:val="single" w:sz="4" w:space="0" w:color="auto"/>
            </w:tcBorders>
            <w:shd w:val="clear" w:color="auto" w:fill="auto"/>
            <w:vAlign w:val="bottom"/>
          </w:tcPr>
          <w:p w:rsidR="00A90AB5" w:rsidRPr="00A90AB5" w:rsidRDefault="00A90AB5" w:rsidP="009A7B38">
            <w:pPr>
              <w:jc w:val="both"/>
              <w:rPr>
                <w:rFonts w:ascii="Times New Roman" w:eastAsiaTheme="minorEastAsia" w:hAnsi="Times New Roman" w:cs="Times New Roman"/>
                <w:sz w:val="24"/>
                <w:szCs w:val="24"/>
              </w:rPr>
            </w:pPr>
            <w:r w:rsidRPr="00A90AB5">
              <w:rPr>
                <w:rFonts w:ascii="Times New Roman" w:eastAsiaTheme="minorEastAsia" w:hAnsi="Times New Roman" w:cs="Times New Roman"/>
                <w:sz w:val="24"/>
                <w:szCs w:val="24"/>
              </w:rPr>
              <w:t>КВГМ-0,35 – 2 шт.  за 2007</w:t>
            </w:r>
          </w:p>
        </w:tc>
        <w:tc>
          <w:tcPr>
            <w:tcW w:w="658" w:type="pct"/>
            <w:tcBorders>
              <w:top w:val="single" w:sz="4" w:space="0" w:color="auto"/>
              <w:left w:val="nil"/>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s="Times New Roman"/>
                <w:sz w:val="24"/>
                <w:szCs w:val="24"/>
              </w:rPr>
            </w:pPr>
            <w:r w:rsidRPr="00A90AB5">
              <w:rPr>
                <w:rFonts w:ascii="Times New Roman" w:eastAsiaTheme="minorEastAsia" w:hAnsi="Times New Roman" w:cs="Times New Roman"/>
                <w:sz w:val="24"/>
                <w:szCs w:val="24"/>
              </w:rPr>
              <w:t>газ</w:t>
            </w:r>
          </w:p>
        </w:tc>
        <w:tc>
          <w:tcPr>
            <w:tcW w:w="434" w:type="pct"/>
            <w:vAlign w:val="bottom"/>
          </w:tcPr>
          <w:p w:rsidR="00A90AB5" w:rsidRPr="00A90AB5" w:rsidRDefault="00A90AB5" w:rsidP="009A7B38">
            <w:pPr>
              <w:jc w:val="center"/>
              <w:rPr>
                <w:rFonts w:eastAsiaTheme="minorEastAsia"/>
                <w:sz w:val="24"/>
                <w:szCs w:val="24"/>
              </w:rPr>
            </w:pPr>
          </w:p>
        </w:tc>
      </w:tr>
      <w:tr w:rsidR="00A90AB5" w:rsidRPr="00A90AB5" w:rsidTr="00A90AB5">
        <w:trPr>
          <w:gridAfter w:val="1"/>
          <w:wAfter w:w="434" w:type="pct"/>
          <w:trHeight w:val="1048"/>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AB5" w:rsidRPr="00A90AB5" w:rsidRDefault="00A90AB5" w:rsidP="00173270">
            <w:pPr>
              <w:spacing w:after="0" w:line="240" w:lineRule="auto"/>
              <w:jc w:val="center"/>
              <w:rPr>
                <w:rFonts w:ascii="Times New Roman" w:eastAsia="Times New Roman" w:hAnsi="Times New Roman" w:cs="Times New Roman"/>
                <w:color w:val="000000" w:themeColor="text1"/>
                <w:sz w:val="24"/>
                <w:szCs w:val="24"/>
                <w:lang w:eastAsia="ru-RU"/>
              </w:rPr>
            </w:pPr>
            <w:r w:rsidRPr="00A90AB5">
              <w:rPr>
                <w:rFonts w:ascii="Times New Roman" w:eastAsia="Times New Roman" w:hAnsi="Times New Roman" w:cs="Times New Roman"/>
                <w:color w:val="000000" w:themeColor="text1"/>
                <w:sz w:val="24"/>
                <w:szCs w:val="24"/>
                <w:lang w:eastAsia="ru-RU"/>
              </w:rPr>
              <w:t>3</w:t>
            </w:r>
          </w:p>
        </w:tc>
        <w:tc>
          <w:tcPr>
            <w:tcW w:w="1036" w:type="pct"/>
            <w:tcBorders>
              <w:top w:val="single" w:sz="4" w:space="0" w:color="auto"/>
              <w:left w:val="single" w:sz="4" w:space="0" w:color="000000"/>
              <w:bottom w:val="single" w:sz="4" w:space="0" w:color="auto"/>
              <w:right w:val="single" w:sz="4" w:space="0" w:color="auto"/>
            </w:tcBorders>
            <w:shd w:val="clear" w:color="auto" w:fill="auto"/>
            <w:noWrap/>
            <w:vAlign w:val="bottom"/>
          </w:tcPr>
          <w:p w:rsidR="00A90AB5" w:rsidRPr="00A90AB5" w:rsidRDefault="00A90AB5" w:rsidP="009A7B38">
            <w:pPr>
              <w:jc w:val="center"/>
              <w:rPr>
                <w:rFonts w:ascii="Times New Roman" w:eastAsiaTheme="minorEastAsia" w:hAnsi="Times New Roman"/>
                <w:color w:val="000000" w:themeColor="text1"/>
                <w:sz w:val="24"/>
                <w:szCs w:val="24"/>
              </w:rPr>
            </w:pPr>
            <w:r w:rsidRPr="00A90AB5">
              <w:rPr>
                <w:rFonts w:ascii="Times New Roman" w:eastAsiaTheme="minorEastAsia" w:hAnsi="Times New Roman"/>
                <w:color w:val="000000" w:themeColor="text1"/>
                <w:sz w:val="24"/>
                <w:szCs w:val="24"/>
              </w:rPr>
              <w:t>Жилая зона</w:t>
            </w:r>
          </w:p>
        </w:tc>
        <w:tc>
          <w:tcPr>
            <w:tcW w:w="962" w:type="pct"/>
            <w:tcBorders>
              <w:top w:val="single" w:sz="4" w:space="0" w:color="auto"/>
              <w:left w:val="nil"/>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olor w:val="000000" w:themeColor="text1"/>
                <w:sz w:val="24"/>
                <w:szCs w:val="24"/>
              </w:rPr>
            </w:pPr>
            <w:r w:rsidRPr="00A90AB5">
              <w:rPr>
                <w:rFonts w:eastAsiaTheme="minorEastAsia"/>
                <w:sz w:val="24"/>
                <w:szCs w:val="24"/>
              </w:rPr>
              <w:t>с. Карагач, ул. Абубекирова, 35;</w:t>
            </w:r>
          </w:p>
        </w:tc>
        <w:tc>
          <w:tcPr>
            <w:tcW w:w="1692" w:type="pct"/>
            <w:tcBorders>
              <w:top w:val="single" w:sz="4" w:space="0" w:color="auto"/>
              <w:left w:val="nil"/>
              <w:bottom w:val="single" w:sz="4" w:space="0" w:color="auto"/>
              <w:right w:val="single" w:sz="4" w:space="0" w:color="auto"/>
            </w:tcBorders>
            <w:shd w:val="clear" w:color="auto" w:fill="auto"/>
            <w:vAlign w:val="center"/>
          </w:tcPr>
          <w:p w:rsidR="00A90AB5" w:rsidRPr="00A90AB5" w:rsidRDefault="00A90AB5" w:rsidP="00173270">
            <w:pPr>
              <w:jc w:val="both"/>
              <w:rPr>
                <w:rFonts w:ascii="Times New Roman" w:eastAsiaTheme="minorEastAsia" w:hAnsi="Times New Roman" w:cs="Times New Roman"/>
                <w:sz w:val="24"/>
                <w:szCs w:val="24"/>
              </w:rPr>
            </w:pPr>
            <w:r w:rsidRPr="00A90AB5">
              <w:rPr>
                <w:rFonts w:ascii="Times New Roman" w:eastAsiaTheme="minorEastAsia" w:hAnsi="Times New Roman" w:cs="Times New Roman"/>
                <w:sz w:val="24"/>
                <w:szCs w:val="24"/>
              </w:rPr>
              <w:t>ТВГ-1,5 -2шт. за 1996</w:t>
            </w:r>
          </w:p>
        </w:tc>
        <w:tc>
          <w:tcPr>
            <w:tcW w:w="658" w:type="pct"/>
            <w:tcBorders>
              <w:top w:val="single" w:sz="4" w:space="0" w:color="auto"/>
              <w:left w:val="nil"/>
              <w:bottom w:val="single" w:sz="4" w:space="0" w:color="auto"/>
              <w:right w:val="single" w:sz="4" w:space="0" w:color="auto"/>
            </w:tcBorders>
            <w:shd w:val="clear" w:color="auto" w:fill="auto"/>
            <w:vAlign w:val="center"/>
          </w:tcPr>
          <w:p w:rsidR="00A90AB5" w:rsidRPr="00A90AB5" w:rsidRDefault="00A90AB5" w:rsidP="0017327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газ</w:t>
            </w:r>
          </w:p>
        </w:tc>
      </w:tr>
    </w:tbl>
    <w:p w:rsidR="00173270" w:rsidRDefault="00173270" w:rsidP="00173270">
      <w:pPr>
        <w:rPr>
          <w:rFonts w:ascii="Times New Roman" w:hAnsi="Times New Roman"/>
          <w:sz w:val="28"/>
          <w:szCs w:val="28"/>
        </w:rPr>
      </w:pPr>
    </w:p>
    <w:p w:rsidR="00A90AB5" w:rsidRPr="006166A2" w:rsidRDefault="00A90AB5" w:rsidP="00A90AB5">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Химводоподготовка  типа «Комплексон».</w:t>
      </w:r>
    </w:p>
    <w:p w:rsidR="00173270" w:rsidRDefault="00173270" w:rsidP="00173270">
      <w:pPr>
        <w:rPr>
          <w:rFonts w:ascii="Times New Roman" w:hAnsi="Times New Roman"/>
          <w:sz w:val="28"/>
          <w:szCs w:val="28"/>
        </w:rPr>
      </w:pPr>
    </w:p>
    <w:p w:rsidR="00A90AB5" w:rsidRPr="006166A2" w:rsidRDefault="00A90AB5" w:rsidP="00A90AB5">
      <w:pPr>
        <w:spacing w:after="0" w:line="240" w:lineRule="auto"/>
        <w:jc w:val="both"/>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 xml:space="preserve">Техническое состояние оборудования систем теплоснабжения </w:t>
      </w:r>
    </w:p>
    <w:p w:rsidR="00A90AB5" w:rsidRPr="006166A2" w:rsidRDefault="00A90AB5" w:rsidP="00A90AB5">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Таблица 2</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59"/>
        <w:gridCol w:w="2727"/>
        <w:gridCol w:w="1843"/>
        <w:gridCol w:w="2268"/>
      </w:tblGrid>
      <w:tr w:rsidR="00A90AB5" w:rsidRPr="006166A2" w:rsidTr="009A7B38">
        <w:trPr>
          <w:trHeight w:val="1720"/>
          <w:jc w:val="center"/>
        </w:trPr>
        <w:tc>
          <w:tcPr>
            <w:tcW w:w="959" w:type="dxa"/>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w:t>
            </w:r>
          </w:p>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п/п</w:t>
            </w:r>
          </w:p>
        </w:tc>
        <w:tc>
          <w:tcPr>
            <w:tcW w:w="2727" w:type="dxa"/>
            <w:shd w:val="clear" w:color="auto" w:fill="auto"/>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Наименование котельных</w:t>
            </w:r>
          </w:p>
        </w:tc>
        <w:tc>
          <w:tcPr>
            <w:tcW w:w="1843" w:type="dxa"/>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18"/>
                <w:szCs w:val="18"/>
              </w:rPr>
            </w:pPr>
            <w:r w:rsidRPr="006166A2">
              <w:rPr>
                <w:rFonts w:ascii="Times New Roman" w:eastAsia="Calibri" w:hAnsi="Times New Roman" w:cs="Times New Roman"/>
                <w:color w:val="000000" w:themeColor="text1"/>
                <w:sz w:val="18"/>
                <w:szCs w:val="18"/>
              </w:rPr>
              <w:t xml:space="preserve">Состояние, </w:t>
            </w:r>
          </w:p>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18"/>
                <w:szCs w:val="18"/>
              </w:rPr>
            </w:pPr>
            <w:r w:rsidRPr="006166A2">
              <w:rPr>
                <w:rFonts w:ascii="Times New Roman" w:eastAsia="Calibri" w:hAnsi="Times New Roman" w:cs="Times New Roman"/>
                <w:color w:val="000000" w:themeColor="text1"/>
                <w:sz w:val="18"/>
                <w:szCs w:val="18"/>
              </w:rPr>
              <w:t>износ основных</w:t>
            </w:r>
          </w:p>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18"/>
                <w:szCs w:val="18"/>
              </w:rPr>
            </w:pPr>
            <w:r w:rsidRPr="006166A2">
              <w:rPr>
                <w:rFonts w:ascii="Times New Roman" w:eastAsia="Calibri" w:hAnsi="Times New Roman" w:cs="Times New Roman"/>
                <w:color w:val="000000" w:themeColor="text1"/>
                <w:sz w:val="18"/>
                <w:szCs w:val="18"/>
              </w:rPr>
              <w:t>средств (котлы, насосы, дымососы, вентиляторы) %</w:t>
            </w:r>
          </w:p>
        </w:tc>
        <w:tc>
          <w:tcPr>
            <w:tcW w:w="2268" w:type="dxa"/>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18"/>
                <w:szCs w:val="18"/>
              </w:rPr>
            </w:pPr>
          </w:p>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18"/>
                <w:szCs w:val="18"/>
              </w:rPr>
            </w:pPr>
          </w:p>
          <w:p w:rsidR="00A90AB5" w:rsidRPr="006166A2" w:rsidRDefault="00A90AB5" w:rsidP="009A7B38">
            <w:pPr>
              <w:spacing w:after="0" w:line="240" w:lineRule="auto"/>
              <w:ind w:firstLine="23"/>
              <w:contextualSpacing/>
              <w:rPr>
                <w:rFonts w:ascii="Times New Roman" w:eastAsia="Calibri" w:hAnsi="Times New Roman" w:cs="Times New Roman"/>
                <w:color w:val="000000" w:themeColor="text1"/>
                <w:sz w:val="18"/>
                <w:szCs w:val="18"/>
              </w:rPr>
            </w:pPr>
          </w:p>
          <w:p w:rsidR="00A90AB5" w:rsidRPr="006166A2" w:rsidRDefault="00A90AB5" w:rsidP="009A7B38">
            <w:pPr>
              <w:spacing w:after="0" w:line="240" w:lineRule="auto"/>
              <w:ind w:firstLine="23"/>
              <w:contextualSpacing/>
              <w:rPr>
                <w:rFonts w:ascii="Times New Roman" w:eastAsia="Calibri" w:hAnsi="Times New Roman" w:cs="Times New Roman"/>
                <w:color w:val="000000" w:themeColor="text1"/>
                <w:sz w:val="18"/>
                <w:szCs w:val="18"/>
              </w:rPr>
            </w:pPr>
            <w:r w:rsidRPr="006166A2">
              <w:rPr>
                <w:rFonts w:ascii="Times New Roman" w:eastAsia="Calibri" w:hAnsi="Times New Roman" w:cs="Times New Roman"/>
                <w:color w:val="000000" w:themeColor="text1"/>
                <w:sz w:val="18"/>
                <w:szCs w:val="18"/>
              </w:rPr>
              <w:t>Состояние, износ тепловых сетей %</w:t>
            </w:r>
          </w:p>
        </w:tc>
      </w:tr>
      <w:tr w:rsidR="00A90AB5" w:rsidRPr="006166A2" w:rsidTr="009A7B38">
        <w:trPr>
          <w:trHeight w:val="240"/>
          <w:jc w:val="center"/>
        </w:trPr>
        <w:tc>
          <w:tcPr>
            <w:tcW w:w="959" w:type="dxa"/>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w:t>
            </w:r>
          </w:p>
        </w:tc>
        <w:tc>
          <w:tcPr>
            <w:tcW w:w="2727" w:type="dxa"/>
            <w:tcBorders>
              <w:top w:val="single" w:sz="4" w:space="0" w:color="auto"/>
              <w:left w:val="single" w:sz="4" w:space="0" w:color="000000"/>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s="Times New Roman"/>
                <w:color w:val="000000" w:themeColor="text1"/>
                <w:sz w:val="24"/>
                <w:szCs w:val="24"/>
              </w:rPr>
            </w:pPr>
            <w:r w:rsidRPr="00A90AB5">
              <w:rPr>
                <w:rFonts w:ascii="Times New Roman" w:eastAsiaTheme="minorEastAsia" w:hAnsi="Times New Roman" w:cs="Times New Roman"/>
                <w:color w:val="000000" w:themeColor="text1"/>
                <w:sz w:val="24"/>
                <w:szCs w:val="24"/>
              </w:rPr>
              <w:t>Школа 2 детсад</w:t>
            </w:r>
          </w:p>
        </w:tc>
        <w:tc>
          <w:tcPr>
            <w:tcW w:w="1843" w:type="dxa"/>
            <w:vAlign w:val="center"/>
          </w:tcPr>
          <w:p w:rsidR="00A90AB5" w:rsidRPr="006166A2" w:rsidRDefault="005160A0" w:rsidP="009A7B38">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c>
          <w:tcPr>
            <w:tcW w:w="2268" w:type="dxa"/>
          </w:tcPr>
          <w:p w:rsidR="00A90AB5" w:rsidRPr="006166A2" w:rsidRDefault="005160A0"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r>
      <w:tr w:rsidR="00A90AB5" w:rsidRPr="006166A2" w:rsidTr="009A7B38">
        <w:trPr>
          <w:trHeight w:val="240"/>
          <w:jc w:val="center"/>
        </w:trPr>
        <w:tc>
          <w:tcPr>
            <w:tcW w:w="959" w:type="dxa"/>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2727" w:type="dxa"/>
            <w:tcBorders>
              <w:top w:val="single" w:sz="4" w:space="0" w:color="auto"/>
              <w:left w:val="single" w:sz="4" w:space="0" w:color="000000"/>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s="Times New Roman"/>
                <w:color w:val="000000" w:themeColor="text1"/>
                <w:sz w:val="24"/>
                <w:szCs w:val="24"/>
              </w:rPr>
            </w:pPr>
            <w:r w:rsidRPr="00A90AB5">
              <w:rPr>
                <w:rFonts w:ascii="Times New Roman" w:eastAsiaTheme="minorEastAsia" w:hAnsi="Times New Roman" w:cs="Times New Roman"/>
                <w:color w:val="000000" w:themeColor="text1"/>
                <w:sz w:val="24"/>
                <w:szCs w:val="24"/>
              </w:rPr>
              <w:t>Школа 2</w:t>
            </w:r>
          </w:p>
        </w:tc>
        <w:tc>
          <w:tcPr>
            <w:tcW w:w="1843" w:type="dxa"/>
            <w:vAlign w:val="center"/>
          </w:tcPr>
          <w:p w:rsidR="00A90AB5" w:rsidRPr="006166A2" w:rsidRDefault="005160A0" w:rsidP="009A7B38">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p>
        </w:tc>
        <w:tc>
          <w:tcPr>
            <w:tcW w:w="2268" w:type="dxa"/>
          </w:tcPr>
          <w:p w:rsidR="00A90AB5" w:rsidRPr="006166A2" w:rsidRDefault="005160A0"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r>
      <w:tr w:rsidR="00A90AB5" w:rsidRPr="006166A2" w:rsidTr="009A7B38">
        <w:trPr>
          <w:trHeight w:val="240"/>
          <w:jc w:val="center"/>
        </w:trPr>
        <w:tc>
          <w:tcPr>
            <w:tcW w:w="959" w:type="dxa"/>
            <w:vAlign w:val="center"/>
          </w:tcPr>
          <w:p w:rsidR="00A90AB5" w:rsidRPr="006166A2" w:rsidRDefault="00A90AB5" w:rsidP="009A7B38">
            <w:pPr>
              <w:spacing w:after="0" w:line="240" w:lineRule="auto"/>
              <w:ind w:firstLine="23"/>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c>
          <w:tcPr>
            <w:tcW w:w="2727" w:type="dxa"/>
            <w:tcBorders>
              <w:top w:val="single" w:sz="4" w:space="0" w:color="auto"/>
              <w:left w:val="single" w:sz="4" w:space="0" w:color="000000"/>
              <w:bottom w:val="single" w:sz="4" w:space="0" w:color="auto"/>
              <w:right w:val="single" w:sz="4" w:space="0" w:color="auto"/>
            </w:tcBorders>
            <w:shd w:val="clear" w:color="auto" w:fill="auto"/>
            <w:vAlign w:val="bottom"/>
          </w:tcPr>
          <w:p w:rsidR="00A90AB5" w:rsidRPr="00A90AB5" w:rsidRDefault="00A90AB5" w:rsidP="009A7B38">
            <w:pPr>
              <w:jc w:val="center"/>
              <w:rPr>
                <w:rFonts w:ascii="Times New Roman" w:eastAsiaTheme="minorEastAsia" w:hAnsi="Times New Roman"/>
                <w:color w:val="000000" w:themeColor="text1"/>
                <w:sz w:val="24"/>
                <w:szCs w:val="24"/>
              </w:rPr>
            </w:pPr>
            <w:r w:rsidRPr="00A90AB5">
              <w:rPr>
                <w:rFonts w:ascii="Times New Roman" w:eastAsiaTheme="minorEastAsia" w:hAnsi="Times New Roman"/>
                <w:color w:val="000000" w:themeColor="text1"/>
                <w:sz w:val="24"/>
                <w:szCs w:val="24"/>
              </w:rPr>
              <w:t>Жилая зона</w:t>
            </w:r>
          </w:p>
        </w:tc>
        <w:tc>
          <w:tcPr>
            <w:tcW w:w="1843" w:type="dxa"/>
            <w:vAlign w:val="center"/>
          </w:tcPr>
          <w:p w:rsidR="00A90AB5" w:rsidRPr="006166A2" w:rsidRDefault="005160A0" w:rsidP="009A7B38">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2268" w:type="dxa"/>
          </w:tcPr>
          <w:p w:rsidR="00A90AB5" w:rsidRPr="006166A2" w:rsidRDefault="005160A0"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r>
    </w:tbl>
    <w:p w:rsidR="00A90AB5" w:rsidRPr="00173270" w:rsidRDefault="00A90AB5" w:rsidP="00173270">
      <w:pPr>
        <w:rPr>
          <w:rFonts w:ascii="Times New Roman" w:hAnsi="Times New Roman"/>
          <w:sz w:val="28"/>
          <w:szCs w:val="28"/>
        </w:rPr>
      </w:pPr>
    </w:p>
    <w:p w:rsidR="005160A0" w:rsidRDefault="005160A0" w:rsidP="005160A0">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Техническая характеристика сетей  теплоснабжения</w:t>
      </w:r>
    </w:p>
    <w:p w:rsidR="005160A0" w:rsidRPr="006166A2" w:rsidRDefault="005160A0" w:rsidP="005160A0">
      <w:pPr>
        <w:spacing w:after="0" w:line="240" w:lineRule="auto"/>
        <w:jc w:val="center"/>
        <w:rPr>
          <w:rFonts w:ascii="Times New Roman" w:eastAsia="Times New Roman" w:hAnsi="Times New Roman" w:cs="Times New Roman"/>
          <w:b/>
          <w:color w:val="000000" w:themeColor="text1"/>
          <w:sz w:val="28"/>
          <w:szCs w:val="28"/>
        </w:rPr>
      </w:pPr>
    </w:p>
    <w:p w:rsidR="00480EB1" w:rsidRDefault="00A673A1" w:rsidP="00480EB1">
      <w:pPr>
        <w:spacing w:after="0" w:line="360" w:lineRule="auto"/>
        <w:ind w:firstLine="708"/>
        <w:jc w:val="both"/>
        <w:rPr>
          <w:rFonts w:ascii="Times New Roman" w:hAnsi="Times New Roman" w:cs="Times New Roman"/>
          <w:sz w:val="28"/>
          <w:szCs w:val="28"/>
        </w:rPr>
      </w:pPr>
      <w:r w:rsidRPr="00480EB1">
        <w:rPr>
          <w:rFonts w:ascii="Times New Roman" w:eastAsia="Times New Roman" w:hAnsi="Times New Roman" w:cs="Times New Roman"/>
          <w:sz w:val="24"/>
          <w:szCs w:val="24"/>
        </w:rPr>
        <w:t xml:space="preserve"> </w:t>
      </w:r>
      <w:r w:rsidR="00480EB1" w:rsidRPr="00480EB1">
        <w:rPr>
          <w:rFonts w:ascii="Times New Roman" w:hAnsi="Times New Roman" w:cs="Times New Roman"/>
          <w:sz w:val="28"/>
          <w:szCs w:val="28"/>
        </w:rPr>
        <w:t>Схема присоединения систем отопления потребителей – зависимая. Приборы учета отпускаемой тепловой энергии  не предусмотрен. Режим работы котлов водогрейный. Температурный график работы котельной - 95/70 Протяженность собственных тепловых сетей в двухтрубном исчислении- 1411 м. Основным топливом является газ. Химводоподготовка – комплексон.</w:t>
      </w:r>
    </w:p>
    <w:p w:rsidR="00480EB1" w:rsidRPr="006166A2" w:rsidRDefault="00480EB1" w:rsidP="00480EB1">
      <w:pPr>
        <w:spacing w:after="0" w:line="240" w:lineRule="auto"/>
        <w:jc w:val="center"/>
        <w:rPr>
          <w:rFonts w:ascii="Times New Roman" w:eastAsia="Times New Roman"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Характеристика тепловых сетей</w:t>
      </w:r>
    </w:p>
    <w:p w:rsidR="00480EB1" w:rsidRDefault="00480EB1" w:rsidP="00480E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Таблица 3</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2018"/>
        <w:gridCol w:w="1631"/>
        <w:gridCol w:w="1617"/>
        <w:gridCol w:w="1524"/>
        <w:gridCol w:w="1329"/>
        <w:gridCol w:w="1019"/>
      </w:tblGrid>
      <w:tr w:rsidR="00480EB1" w:rsidRPr="006166A2" w:rsidTr="009A7B38">
        <w:trPr>
          <w:trHeight w:val="1720"/>
          <w:jc w:val="center"/>
        </w:trPr>
        <w:tc>
          <w:tcPr>
            <w:tcW w:w="817"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w:t>
            </w:r>
          </w:p>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п/п</w:t>
            </w:r>
          </w:p>
        </w:tc>
        <w:tc>
          <w:tcPr>
            <w:tcW w:w="2018" w:type="dxa"/>
            <w:shd w:val="clear" w:color="auto" w:fill="auto"/>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Наименование котельных</w:t>
            </w:r>
          </w:p>
        </w:tc>
        <w:tc>
          <w:tcPr>
            <w:tcW w:w="1631"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Times New Roman" w:hAnsi="Times New Roman" w:cs="Times New Roman"/>
                <w:bCs/>
                <w:color w:val="000000" w:themeColor="text1"/>
                <w:lang w:eastAsia="ru-RU"/>
              </w:rPr>
              <w:t>Диаметр сетей, мм</w:t>
            </w:r>
          </w:p>
        </w:tc>
        <w:tc>
          <w:tcPr>
            <w:tcW w:w="1617" w:type="dxa"/>
            <w:shd w:val="clear" w:color="auto" w:fill="auto"/>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 xml:space="preserve"> Длина ТС в двухтрубном исчислении, м</w:t>
            </w:r>
          </w:p>
        </w:tc>
        <w:tc>
          <w:tcPr>
            <w:tcW w:w="1524"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Год ввода в эксплуатацию</w:t>
            </w:r>
          </w:p>
        </w:tc>
        <w:tc>
          <w:tcPr>
            <w:tcW w:w="1329" w:type="dxa"/>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p>
          <w:p w:rsidR="00480EB1" w:rsidRPr="006166A2" w:rsidRDefault="00480EB1" w:rsidP="009A7B38">
            <w:pPr>
              <w:spacing w:after="0" w:line="240" w:lineRule="auto"/>
              <w:rPr>
                <w:rFonts w:ascii="Times New Roman" w:eastAsia="Calibri" w:hAnsi="Times New Roman" w:cs="Times New Roman"/>
                <w:color w:val="000000" w:themeColor="text1"/>
              </w:rPr>
            </w:pPr>
          </w:p>
          <w:p w:rsidR="00480EB1" w:rsidRPr="006166A2" w:rsidRDefault="00480EB1" w:rsidP="009A7B38">
            <w:pPr>
              <w:spacing w:after="0" w:line="240" w:lineRule="auto"/>
              <w:rPr>
                <w:rFonts w:ascii="Times New Roman" w:eastAsia="Calibri" w:hAnsi="Times New Roman" w:cs="Times New Roman"/>
                <w:color w:val="000000" w:themeColor="text1"/>
              </w:rPr>
            </w:pPr>
          </w:p>
          <w:p w:rsidR="00480EB1" w:rsidRPr="006166A2" w:rsidRDefault="00480EB1" w:rsidP="009A7B38">
            <w:pPr>
              <w:spacing w:after="0" w:line="240" w:lineRule="auto"/>
              <w:jc w:val="center"/>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Способ прокладки</w:t>
            </w:r>
          </w:p>
        </w:tc>
        <w:tc>
          <w:tcPr>
            <w:tcW w:w="1019"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Состояние,</w:t>
            </w:r>
          </w:p>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 xml:space="preserve"> износ тепловых сетей</w:t>
            </w:r>
          </w:p>
        </w:tc>
      </w:tr>
      <w:tr w:rsidR="00480EB1" w:rsidRPr="006166A2" w:rsidTr="009A7B38">
        <w:trPr>
          <w:trHeight w:val="474"/>
          <w:jc w:val="center"/>
        </w:trPr>
        <w:tc>
          <w:tcPr>
            <w:tcW w:w="817"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w:t>
            </w:r>
          </w:p>
        </w:tc>
        <w:tc>
          <w:tcPr>
            <w:tcW w:w="2018" w:type="dxa"/>
            <w:tcBorders>
              <w:top w:val="single" w:sz="4" w:space="0" w:color="auto"/>
              <w:left w:val="single" w:sz="4" w:space="0" w:color="000000"/>
              <w:right w:val="single" w:sz="4" w:space="0" w:color="auto"/>
            </w:tcBorders>
            <w:shd w:val="clear" w:color="auto" w:fill="auto"/>
          </w:tcPr>
          <w:p w:rsidR="00480EB1" w:rsidRPr="00480EB1" w:rsidRDefault="00480EB1"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Котельная «школа 2 детсад»</w:t>
            </w:r>
          </w:p>
        </w:tc>
        <w:tc>
          <w:tcPr>
            <w:tcW w:w="1631" w:type="dxa"/>
          </w:tcPr>
          <w:p w:rsidR="00480EB1" w:rsidRPr="006166A2" w:rsidRDefault="00480EB1" w:rsidP="009A7B38">
            <w:pPr>
              <w:suppressAutoHyphens/>
              <w:spacing w:after="0" w:line="240" w:lineRule="auto"/>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0,057</w:t>
            </w:r>
          </w:p>
        </w:tc>
        <w:tc>
          <w:tcPr>
            <w:tcW w:w="1617" w:type="dxa"/>
            <w:shd w:val="clear" w:color="auto" w:fill="auto"/>
            <w:vAlign w:val="center"/>
          </w:tcPr>
          <w:p w:rsidR="00480EB1" w:rsidRPr="006166A2" w:rsidRDefault="00480EB1" w:rsidP="009A7B38">
            <w:pPr>
              <w:suppressAutoHyphens/>
              <w:spacing w:after="0" w:line="240" w:lineRule="auto"/>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27</w:t>
            </w:r>
          </w:p>
        </w:tc>
        <w:tc>
          <w:tcPr>
            <w:tcW w:w="1524" w:type="dxa"/>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2010</w:t>
            </w:r>
          </w:p>
        </w:tc>
        <w:tc>
          <w:tcPr>
            <w:tcW w:w="1329" w:type="dxa"/>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канальная</w:t>
            </w:r>
          </w:p>
        </w:tc>
        <w:tc>
          <w:tcPr>
            <w:tcW w:w="1019" w:type="dxa"/>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r>
    </w:tbl>
    <w:p w:rsidR="00480EB1" w:rsidRPr="00480EB1" w:rsidRDefault="00480EB1" w:rsidP="00480EB1">
      <w:pPr>
        <w:spacing w:after="0" w:line="360" w:lineRule="auto"/>
        <w:ind w:firstLine="708"/>
        <w:jc w:val="both"/>
        <w:rPr>
          <w:rFonts w:ascii="Times New Roman" w:hAnsi="Times New Roman" w:cs="Times New Roman"/>
          <w:sz w:val="28"/>
          <w:szCs w:val="28"/>
        </w:rPr>
      </w:pPr>
    </w:p>
    <w:p w:rsidR="00480EB1" w:rsidRPr="00480EB1" w:rsidRDefault="00480EB1" w:rsidP="00480EB1">
      <w:pPr>
        <w:spacing w:after="0" w:line="360" w:lineRule="auto"/>
        <w:ind w:firstLine="708"/>
        <w:jc w:val="both"/>
        <w:rPr>
          <w:rFonts w:ascii="Times New Roman" w:hAnsi="Times New Roman" w:cs="Times New Roman"/>
          <w:sz w:val="28"/>
          <w:szCs w:val="28"/>
        </w:rPr>
      </w:pPr>
      <w:r w:rsidRPr="00480EB1">
        <w:rPr>
          <w:rFonts w:ascii="Times New Roman" w:hAnsi="Times New Roman" w:cs="Times New Roman"/>
          <w:sz w:val="28"/>
          <w:szCs w:val="28"/>
        </w:rPr>
        <w:t>Котельная «Школа»введена в эксплуатацию в 2007году.  На котельной установлены котлы марки КВГМ-0,35  в количестве 2-х штук. Удаление продуктов сгорания производится через дымовую трубу за счет естественной тяги Н = 32; Д уст. = 0,5м. Система теплоснабжения – открытого типа. Схема присоединения систем отопления потребителей – зависимая. Приборы учета отпускаемой тепловой энергии  не предусмотрен. Режим работы котлов водогрейный. Температурный график работы котельной - 95/70 Протяженность собственных тепловых сетей в двухтрубном исчислении- 244 м. Основным топливом является газ. Химводоподготовка - комплексон</w:t>
      </w:r>
    </w:p>
    <w:p w:rsidR="00370D4C" w:rsidRDefault="00480EB1" w:rsidP="0037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4</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2018"/>
        <w:gridCol w:w="1631"/>
        <w:gridCol w:w="1617"/>
        <w:gridCol w:w="1524"/>
        <w:gridCol w:w="1329"/>
        <w:gridCol w:w="1019"/>
      </w:tblGrid>
      <w:tr w:rsidR="00480EB1" w:rsidRPr="006166A2" w:rsidTr="009A7B38">
        <w:trPr>
          <w:trHeight w:val="1720"/>
          <w:jc w:val="center"/>
        </w:trPr>
        <w:tc>
          <w:tcPr>
            <w:tcW w:w="817"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w:t>
            </w:r>
          </w:p>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п/п</w:t>
            </w:r>
          </w:p>
        </w:tc>
        <w:tc>
          <w:tcPr>
            <w:tcW w:w="2018" w:type="dxa"/>
            <w:shd w:val="clear" w:color="auto" w:fill="auto"/>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Наименование котельных</w:t>
            </w:r>
          </w:p>
        </w:tc>
        <w:tc>
          <w:tcPr>
            <w:tcW w:w="1631"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Times New Roman" w:hAnsi="Times New Roman" w:cs="Times New Roman"/>
                <w:bCs/>
                <w:color w:val="000000" w:themeColor="text1"/>
                <w:lang w:eastAsia="ru-RU"/>
              </w:rPr>
              <w:t>Диаметр сетей, мм</w:t>
            </w:r>
          </w:p>
        </w:tc>
        <w:tc>
          <w:tcPr>
            <w:tcW w:w="1617" w:type="dxa"/>
            <w:shd w:val="clear" w:color="auto" w:fill="auto"/>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 xml:space="preserve"> Длина ТС в двухтрубном исчислении, м</w:t>
            </w:r>
          </w:p>
        </w:tc>
        <w:tc>
          <w:tcPr>
            <w:tcW w:w="1524"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Год ввода в эксплуатацию</w:t>
            </w:r>
          </w:p>
        </w:tc>
        <w:tc>
          <w:tcPr>
            <w:tcW w:w="1329" w:type="dxa"/>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p>
          <w:p w:rsidR="00480EB1" w:rsidRPr="006166A2" w:rsidRDefault="00480EB1" w:rsidP="009A7B38">
            <w:pPr>
              <w:spacing w:after="0" w:line="240" w:lineRule="auto"/>
              <w:rPr>
                <w:rFonts w:ascii="Times New Roman" w:eastAsia="Calibri" w:hAnsi="Times New Roman" w:cs="Times New Roman"/>
                <w:color w:val="000000" w:themeColor="text1"/>
              </w:rPr>
            </w:pPr>
          </w:p>
          <w:p w:rsidR="00480EB1" w:rsidRPr="006166A2" w:rsidRDefault="00480EB1" w:rsidP="009A7B38">
            <w:pPr>
              <w:spacing w:after="0" w:line="240" w:lineRule="auto"/>
              <w:rPr>
                <w:rFonts w:ascii="Times New Roman" w:eastAsia="Calibri" w:hAnsi="Times New Roman" w:cs="Times New Roman"/>
                <w:color w:val="000000" w:themeColor="text1"/>
              </w:rPr>
            </w:pPr>
          </w:p>
          <w:p w:rsidR="00480EB1" w:rsidRPr="006166A2" w:rsidRDefault="00480EB1" w:rsidP="009A7B38">
            <w:pPr>
              <w:spacing w:after="0" w:line="240" w:lineRule="auto"/>
              <w:jc w:val="center"/>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Способ прокладки</w:t>
            </w:r>
          </w:p>
        </w:tc>
        <w:tc>
          <w:tcPr>
            <w:tcW w:w="1019" w:type="dxa"/>
            <w:vAlign w:val="center"/>
          </w:tcPr>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Состояние,</w:t>
            </w:r>
          </w:p>
          <w:p w:rsidR="00480EB1" w:rsidRPr="006166A2" w:rsidRDefault="00480EB1" w:rsidP="009A7B38">
            <w:pPr>
              <w:spacing w:after="0" w:line="240" w:lineRule="auto"/>
              <w:ind w:firstLine="23"/>
              <w:contextualSpacing/>
              <w:jc w:val="both"/>
              <w:rPr>
                <w:rFonts w:ascii="Times New Roman" w:eastAsia="Calibri" w:hAnsi="Times New Roman" w:cs="Times New Roman"/>
                <w:color w:val="000000" w:themeColor="text1"/>
              </w:rPr>
            </w:pPr>
            <w:r w:rsidRPr="006166A2">
              <w:rPr>
                <w:rFonts w:ascii="Times New Roman" w:eastAsia="Calibri" w:hAnsi="Times New Roman" w:cs="Times New Roman"/>
                <w:color w:val="000000" w:themeColor="text1"/>
              </w:rPr>
              <w:t xml:space="preserve"> износ тепловых сетей</w:t>
            </w:r>
          </w:p>
        </w:tc>
      </w:tr>
      <w:tr w:rsidR="00AD65E5" w:rsidRPr="006166A2" w:rsidTr="009A7B38">
        <w:trPr>
          <w:trHeight w:val="474"/>
          <w:jc w:val="center"/>
        </w:trPr>
        <w:tc>
          <w:tcPr>
            <w:tcW w:w="817" w:type="dxa"/>
            <w:vMerge w:val="restart"/>
            <w:vAlign w:val="center"/>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w:t>
            </w:r>
          </w:p>
        </w:tc>
        <w:tc>
          <w:tcPr>
            <w:tcW w:w="2018" w:type="dxa"/>
            <w:vMerge w:val="restart"/>
            <w:tcBorders>
              <w:top w:val="single" w:sz="4" w:space="0" w:color="auto"/>
              <w:left w:val="single" w:sz="4" w:space="0" w:color="000000"/>
              <w:right w:val="single" w:sz="4" w:space="0" w:color="auto"/>
            </w:tcBorders>
            <w:shd w:val="clear" w:color="auto" w:fill="auto"/>
          </w:tcPr>
          <w:p w:rsidR="00AD65E5" w:rsidRPr="00480EB1"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Котельная «Школа -2»</w:t>
            </w:r>
          </w:p>
        </w:tc>
        <w:tc>
          <w:tcPr>
            <w:tcW w:w="1631" w:type="dxa"/>
          </w:tcPr>
          <w:p w:rsidR="00AD65E5" w:rsidRPr="006166A2" w:rsidRDefault="00AD65E5" w:rsidP="009A7B38">
            <w:pPr>
              <w:suppressAutoHyphens/>
              <w:spacing w:after="0" w:line="240" w:lineRule="auto"/>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0,159</w:t>
            </w:r>
          </w:p>
        </w:tc>
        <w:tc>
          <w:tcPr>
            <w:tcW w:w="1617" w:type="dxa"/>
            <w:shd w:val="clear" w:color="auto" w:fill="auto"/>
            <w:vAlign w:val="center"/>
          </w:tcPr>
          <w:p w:rsidR="00AD65E5" w:rsidRPr="006166A2" w:rsidRDefault="00AD65E5" w:rsidP="009A7B38">
            <w:pPr>
              <w:suppressAutoHyphens/>
              <w:spacing w:after="0" w:line="240" w:lineRule="auto"/>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w:t>
            </w:r>
          </w:p>
        </w:tc>
        <w:tc>
          <w:tcPr>
            <w:tcW w:w="1524" w:type="dxa"/>
            <w:vMerge w:val="restart"/>
          </w:tcPr>
          <w:p w:rsidR="00AD65E5" w:rsidRDefault="00AD65E5" w:rsidP="009A7B38">
            <w:pPr>
              <w:spacing w:after="0" w:line="240" w:lineRule="auto"/>
              <w:ind w:firstLine="23"/>
              <w:contextualSpacing/>
              <w:jc w:val="both"/>
              <w:rPr>
                <w:rFonts w:ascii="Times New Roman" w:eastAsia="Calibri" w:hAnsi="Times New Roman" w:cs="Times New Roman"/>
                <w:color w:val="000000" w:themeColor="text1"/>
                <w:sz w:val="20"/>
                <w:szCs w:val="20"/>
              </w:rPr>
            </w:pPr>
          </w:p>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2008</w:t>
            </w:r>
          </w:p>
        </w:tc>
        <w:tc>
          <w:tcPr>
            <w:tcW w:w="1329" w:type="dxa"/>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канальная</w:t>
            </w:r>
          </w:p>
        </w:tc>
        <w:tc>
          <w:tcPr>
            <w:tcW w:w="1019" w:type="dxa"/>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r>
      <w:tr w:rsidR="00AD65E5" w:rsidRPr="006166A2" w:rsidTr="009A7B38">
        <w:trPr>
          <w:trHeight w:val="321"/>
          <w:jc w:val="center"/>
        </w:trPr>
        <w:tc>
          <w:tcPr>
            <w:tcW w:w="817" w:type="dxa"/>
            <w:vMerge/>
            <w:vAlign w:val="center"/>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0"/>
                <w:szCs w:val="20"/>
              </w:rPr>
            </w:pPr>
          </w:p>
        </w:tc>
        <w:tc>
          <w:tcPr>
            <w:tcW w:w="2018" w:type="dxa"/>
            <w:vMerge/>
            <w:tcBorders>
              <w:left w:val="single" w:sz="4" w:space="0" w:color="000000"/>
              <w:right w:val="single" w:sz="4" w:space="0" w:color="auto"/>
            </w:tcBorders>
            <w:shd w:val="clear" w:color="auto" w:fill="auto"/>
          </w:tcPr>
          <w:p w:rsidR="00AD65E5" w:rsidRPr="006166A2"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tcPr>
          <w:p w:rsidR="00AD65E5" w:rsidRPr="006166A2" w:rsidRDefault="00AD65E5" w:rsidP="009A7B38">
            <w:pPr>
              <w:suppressAutoHyphens/>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0.108</w:t>
            </w:r>
          </w:p>
        </w:tc>
        <w:tc>
          <w:tcPr>
            <w:tcW w:w="1617" w:type="dxa"/>
            <w:shd w:val="clear" w:color="auto" w:fill="auto"/>
            <w:vAlign w:val="center"/>
          </w:tcPr>
          <w:p w:rsidR="00AD65E5" w:rsidRPr="006166A2" w:rsidRDefault="00AD65E5" w:rsidP="009A7B38">
            <w:pPr>
              <w:suppressAutoHyphens/>
              <w:spacing w:after="0" w:line="240" w:lineRule="auto"/>
              <w:contextualSpacing/>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110</w:t>
            </w:r>
          </w:p>
        </w:tc>
        <w:tc>
          <w:tcPr>
            <w:tcW w:w="1524" w:type="dxa"/>
            <w:vMerge/>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0"/>
                <w:szCs w:val="20"/>
              </w:rPr>
            </w:pPr>
          </w:p>
        </w:tc>
        <w:tc>
          <w:tcPr>
            <w:tcW w:w="1329" w:type="dxa"/>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канальная</w:t>
            </w:r>
          </w:p>
        </w:tc>
        <w:tc>
          <w:tcPr>
            <w:tcW w:w="1019" w:type="dxa"/>
          </w:tcPr>
          <w:p w:rsidR="00AD65E5" w:rsidRPr="006166A2"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r>
    </w:tbl>
    <w:p w:rsidR="00480EB1" w:rsidRDefault="00480EB1" w:rsidP="00370D4C">
      <w:pPr>
        <w:spacing w:after="0" w:line="240" w:lineRule="auto"/>
        <w:rPr>
          <w:rFonts w:ascii="Times New Roman" w:eastAsia="Times New Roman" w:hAnsi="Times New Roman" w:cs="Times New Roman"/>
          <w:sz w:val="24"/>
          <w:szCs w:val="24"/>
        </w:rPr>
      </w:pPr>
    </w:p>
    <w:p w:rsidR="00AD65E5" w:rsidRPr="00AD65E5" w:rsidRDefault="00AD65E5" w:rsidP="00AD65E5">
      <w:pPr>
        <w:spacing w:after="0" w:line="360" w:lineRule="auto"/>
        <w:ind w:firstLine="708"/>
        <w:jc w:val="both"/>
        <w:rPr>
          <w:rFonts w:ascii="Times New Roman" w:hAnsi="Times New Roman" w:cs="Times New Roman"/>
          <w:sz w:val="28"/>
          <w:szCs w:val="28"/>
        </w:rPr>
      </w:pPr>
      <w:r w:rsidRPr="00AD65E5">
        <w:rPr>
          <w:rFonts w:ascii="Times New Roman" w:hAnsi="Times New Roman" w:cs="Times New Roman"/>
          <w:sz w:val="28"/>
          <w:szCs w:val="28"/>
        </w:rPr>
        <w:t>Техническое состояние котельной «Жилая зона» - неудовлетворительное, тепловые сети от котельнойобщей протяженностью 1411 м в 2-х трубном измерении,проложены в теплофикационных каналах с теплоизоляцией минеральными матами. Износ практически всех теплосетей (100%).Необходимоперевооружение котельной с заменой тепломеханического оборудования.</w:t>
      </w:r>
    </w:p>
    <w:p w:rsidR="00AD65E5" w:rsidRDefault="00AD65E5" w:rsidP="0037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5</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2018"/>
        <w:gridCol w:w="1631"/>
        <w:gridCol w:w="1617"/>
        <w:gridCol w:w="1524"/>
        <w:gridCol w:w="1329"/>
        <w:gridCol w:w="1019"/>
      </w:tblGrid>
      <w:tr w:rsidR="00AD65E5" w:rsidRPr="00AD65E5" w:rsidTr="009A7B38">
        <w:trPr>
          <w:trHeight w:val="172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w:t>
            </w:r>
          </w:p>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п/п</w:t>
            </w:r>
          </w:p>
        </w:tc>
        <w:tc>
          <w:tcPr>
            <w:tcW w:w="2018" w:type="dxa"/>
            <w:shd w:val="clear" w:color="auto" w:fill="auto"/>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Наименование котельных</w:t>
            </w:r>
          </w:p>
        </w:tc>
        <w:tc>
          <w:tcPr>
            <w:tcW w:w="1631"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Times New Roman" w:hAnsi="Times New Roman" w:cs="Times New Roman"/>
                <w:bCs/>
                <w:color w:val="000000" w:themeColor="text1"/>
                <w:sz w:val="24"/>
                <w:szCs w:val="24"/>
                <w:lang w:eastAsia="ru-RU"/>
              </w:rPr>
              <w:t>Диаметр сетей, мм</w:t>
            </w:r>
          </w:p>
        </w:tc>
        <w:tc>
          <w:tcPr>
            <w:tcW w:w="1617" w:type="dxa"/>
            <w:shd w:val="clear" w:color="auto" w:fill="auto"/>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 xml:space="preserve"> Длина ТС в двухтрубном исчислении, м</w:t>
            </w:r>
          </w:p>
        </w:tc>
        <w:tc>
          <w:tcPr>
            <w:tcW w:w="1524"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Год ввода в эксплуатацию</w:t>
            </w:r>
          </w:p>
        </w:tc>
        <w:tc>
          <w:tcPr>
            <w:tcW w:w="1329" w:type="dxa"/>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p w:rsidR="00AD65E5" w:rsidRPr="00AD65E5" w:rsidRDefault="00AD65E5" w:rsidP="009A7B38">
            <w:pPr>
              <w:spacing w:after="0" w:line="240" w:lineRule="auto"/>
              <w:rPr>
                <w:rFonts w:ascii="Times New Roman" w:eastAsia="Calibri" w:hAnsi="Times New Roman" w:cs="Times New Roman"/>
                <w:color w:val="000000" w:themeColor="text1"/>
                <w:sz w:val="24"/>
                <w:szCs w:val="24"/>
              </w:rPr>
            </w:pPr>
          </w:p>
          <w:p w:rsidR="00AD65E5" w:rsidRPr="00AD65E5" w:rsidRDefault="00AD65E5" w:rsidP="009A7B38">
            <w:pPr>
              <w:spacing w:after="0" w:line="240" w:lineRule="auto"/>
              <w:rPr>
                <w:rFonts w:ascii="Times New Roman" w:eastAsia="Calibri" w:hAnsi="Times New Roman" w:cs="Times New Roman"/>
                <w:color w:val="000000" w:themeColor="text1"/>
                <w:sz w:val="24"/>
                <w:szCs w:val="24"/>
              </w:rPr>
            </w:pPr>
          </w:p>
          <w:p w:rsidR="00AD65E5" w:rsidRPr="00AD65E5" w:rsidRDefault="00AD65E5" w:rsidP="009A7B38">
            <w:pPr>
              <w:spacing w:after="0" w:line="240" w:lineRule="auto"/>
              <w:jc w:val="center"/>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Способ прокладки</w:t>
            </w:r>
          </w:p>
        </w:tc>
        <w:tc>
          <w:tcPr>
            <w:tcW w:w="1019"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Состояние,</w:t>
            </w:r>
          </w:p>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 xml:space="preserve"> износ тепловых сетей</w:t>
            </w:r>
          </w:p>
        </w:tc>
      </w:tr>
      <w:tr w:rsidR="00AD65E5" w:rsidRPr="00AD65E5" w:rsidTr="009A7B38">
        <w:trPr>
          <w:trHeight w:val="474"/>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1</w:t>
            </w:r>
          </w:p>
        </w:tc>
        <w:tc>
          <w:tcPr>
            <w:tcW w:w="2018" w:type="dxa"/>
            <w:vMerge w:val="restart"/>
            <w:tcBorders>
              <w:top w:val="single" w:sz="4" w:space="0" w:color="auto"/>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AD65E5">
              <w:rPr>
                <w:rFonts w:ascii="Times New Roman" w:eastAsia="Times New Roman" w:hAnsi="Times New Roman" w:cs="Times New Roman"/>
                <w:color w:val="000000" w:themeColor="text1"/>
                <w:sz w:val="24"/>
                <w:szCs w:val="24"/>
                <w:lang w:eastAsia="ar-SA"/>
              </w:rPr>
              <w:t>Котельная «жилая зона»</w:t>
            </w: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0,219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6</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321"/>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0,219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22</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0,057</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18</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0,057</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84</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2008</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35</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35</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2005</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50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100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75</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47</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0,159</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100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243</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100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30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15</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0,076</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50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0,076</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60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120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65</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0,076</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13</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0,102</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45</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r w:rsidR="00AD65E5" w:rsidRPr="00AD65E5" w:rsidTr="009A7B38">
        <w:trPr>
          <w:trHeight w:val="240"/>
          <w:jc w:val="center"/>
        </w:trPr>
        <w:tc>
          <w:tcPr>
            <w:tcW w:w="817" w:type="dxa"/>
            <w:vAlign w:val="center"/>
          </w:tcPr>
          <w:p w:rsidR="00AD65E5" w:rsidRPr="00AD65E5" w:rsidRDefault="00AD65E5" w:rsidP="009A7B38">
            <w:pPr>
              <w:spacing w:after="0" w:line="240" w:lineRule="auto"/>
              <w:ind w:firstLine="23"/>
              <w:contextualSpacing/>
              <w:jc w:val="both"/>
              <w:rPr>
                <w:rFonts w:ascii="Times New Roman" w:eastAsia="Calibri" w:hAnsi="Times New Roman" w:cs="Times New Roman"/>
                <w:color w:val="000000" w:themeColor="text1"/>
                <w:sz w:val="24"/>
                <w:szCs w:val="24"/>
              </w:rPr>
            </w:pPr>
          </w:p>
        </w:tc>
        <w:tc>
          <w:tcPr>
            <w:tcW w:w="2018" w:type="dxa"/>
            <w:vMerge/>
            <w:tcBorders>
              <w:left w:val="single" w:sz="4" w:space="0" w:color="000000"/>
              <w:right w:val="single" w:sz="4" w:space="0" w:color="auto"/>
            </w:tcBorders>
            <w:shd w:val="clear" w:color="auto" w:fill="auto"/>
          </w:tcPr>
          <w:p w:rsidR="00AD65E5" w:rsidRPr="00AD65E5" w:rsidRDefault="00AD65E5" w:rsidP="009A7B38">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p>
        </w:tc>
        <w:tc>
          <w:tcPr>
            <w:tcW w:w="1631"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0,057</w:t>
            </w:r>
          </w:p>
        </w:tc>
        <w:tc>
          <w:tcPr>
            <w:tcW w:w="1617" w:type="dxa"/>
            <w:shd w:val="clear" w:color="auto" w:fill="auto"/>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20</w:t>
            </w:r>
          </w:p>
        </w:tc>
        <w:tc>
          <w:tcPr>
            <w:tcW w:w="1524"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1997</w:t>
            </w:r>
          </w:p>
        </w:tc>
        <w:tc>
          <w:tcPr>
            <w:tcW w:w="1329" w:type="dxa"/>
          </w:tcPr>
          <w:p w:rsidR="00AD65E5" w:rsidRPr="00AD65E5" w:rsidRDefault="00AD65E5">
            <w:pPr>
              <w:rPr>
                <w:rFonts w:ascii="Times New Roman" w:hAnsi="Times New Roman" w:cs="Times New Roman"/>
                <w:sz w:val="24"/>
                <w:szCs w:val="24"/>
              </w:rPr>
            </w:pPr>
            <w:r w:rsidRPr="00AD65E5">
              <w:rPr>
                <w:rFonts w:ascii="Times New Roman" w:eastAsia="Calibri" w:hAnsi="Times New Roman" w:cs="Times New Roman"/>
                <w:color w:val="000000" w:themeColor="text1"/>
                <w:sz w:val="24"/>
                <w:szCs w:val="24"/>
              </w:rPr>
              <w:t>канальная</w:t>
            </w:r>
          </w:p>
        </w:tc>
        <w:tc>
          <w:tcPr>
            <w:tcW w:w="1019" w:type="dxa"/>
            <w:vAlign w:val="center"/>
          </w:tcPr>
          <w:p w:rsidR="00AD65E5" w:rsidRPr="00AD65E5" w:rsidRDefault="00AD65E5">
            <w:pPr>
              <w:jc w:val="center"/>
              <w:rPr>
                <w:rFonts w:ascii="Times New Roman" w:hAnsi="Times New Roman" w:cs="Times New Roman"/>
                <w:sz w:val="24"/>
                <w:szCs w:val="24"/>
              </w:rPr>
            </w:pPr>
            <w:r w:rsidRPr="00AD65E5">
              <w:rPr>
                <w:rFonts w:ascii="Times New Roman" w:hAnsi="Times New Roman" w:cs="Times New Roman"/>
                <w:sz w:val="24"/>
                <w:szCs w:val="24"/>
              </w:rPr>
              <w:t>90</w:t>
            </w:r>
          </w:p>
        </w:tc>
      </w:tr>
    </w:tbl>
    <w:p w:rsidR="00AD65E5" w:rsidRDefault="00AD65E5" w:rsidP="00370D4C">
      <w:pPr>
        <w:spacing w:after="0" w:line="240" w:lineRule="auto"/>
        <w:rPr>
          <w:rFonts w:ascii="Times New Roman" w:eastAsia="Times New Roman" w:hAnsi="Times New Roman" w:cs="Times New Roman"/>
          <w:sz w:val="24"/>
          <w:szCs w:val="24"/>
        </w:rPr>
      </w:pPr>
    </w:p>
    <w:p w:rsidR="00AD65E5" w:rsidRPr="00AD65E5" w:rsidRDefault="00AD65E5" w:rsidP="00AD65E5">
      <w:pPr>
        <w:keepNext/>
        <w:keepLines/>
        <w:spacing w:after="0" w:line="240" w:lineRule="auto"/>
        <w:ind w:left="568"/>
        <w:outlineLvl w:val="2"/>
        <w:rPr>
          <w:rFonts w:ascii="Times New Roman" w:eastAsia="Times New Roman" w:hAnsi="Times New Roman"/>
          <w:b/>
          <w:bCs/>
          <w:color w:val="000000" w:themeColor="text1"/>
          <w:sz w:val="28"/>
          <w:szCs w:val="28"/>
        </w:rPr>
      </w:pPr>
      <w:bookmarkStart w:id="15" w:name="_Toc338184220"/>
      <w:bookmarkStart w:id="16" w:name="_Toc339126475"/>
      <w:r w:rsidRPr="00AD65E5">
        <w:rPr>
          <w:rFonts w:ascii="Times New Roman" w:eastAsia="Times New Roman" w:hAnsi="Times New Roman" w:cs="Times New Roman"/>
          <w:b/>
          <w:bCs/>
          <w:color w:val="000000" w:themeColor="text1"/>
          <w:sz w:val="28"/>
          <w:szCs w:val="28"/>
        </w:rPr>
        <w:t>2.</w:t>
      </w:r>
      <w:r>
        <w:rPr>
          <w:rFonts w:ascii="Times New Roman" w:eastAsia="Times New Roman" w:hAnsi="Times New Roman"/>
          <w:b/>
          <w:bCs/>
          <w:color w:val="000000" w:themeColor="text1"/>
          <w:sz w:val="28"/>
          <w:szCs w:val="28"/>
        </w:rPr>
        <w:t xml:space="preserve">1.3. </w:t>
      </w:r>
      <w:r w:rsidRPr="00AD65E5">
        <w:rPr>
          <w:rFonts w:ascii="Times New Roman" w:eastAsia="Times New Roman" w:hAnsi="Times New Roman"/>
          <w:b/>
          <w:bCs/>
          <w:color w:val="000000" w:themeColor="text1"/>
          <w:sz w:val="28"/>
          <w:szCs w:val="28"/>
        </w:rPr>
        <w:t>Баланс мощности и подключенной нагрузки</w:t>
      </w:r>
      <w:bookmarkEnd w:id="15"/>
      <w:bookmarkEnd w:id="16"/>
    </w:p>
    <w:p w:rsidR="00AD65E5" w:rsidRDefault="00AD65E5" w:rsidP="00370D4C">
      <w:p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Баланс тепловой энергии и мощности котельных сельского поселения</w:t>
      </w:r>
      <w:r>
        <w:rPr>
          <w:rFonts w:ascii="Times New Roman" w:eastAsia="Times New Roman" w:hAnsi="Times New Roman" w:cs="Times New Roman"/>
          <w:b/>
          <w:color w:val="000000" w:themeColor="text1"/>
          <w:sz w:val="28"/>
          <w:szCs w:val="28"/>
        </w:rPr>
        <w:t xml:space="preserve"> Карагач</w:t>
      </w:r>
    </w:p>
    <w:p w:rsidR="00AD65E5" w:rsidRDefault="00AD65E5" w:rsidP="00370D4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2154"/>
        <w:gridCol w:w="1795"/>
        <w:gridCol w:w="1756"/>
        <w:gridCol w:w="1424"/>
        <w:gridCol w:w="1746"/>
      </w:tblGrid>
      <w:tr w:rsidR="00E977DB" w:rsidRPr="000D6900" w:rsidTr="009A7B38">
        <w:tc>
          <w:tcPr>
            <w:tcW w:w="470"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2154"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Источник тепловой энергии</w:t>
            </w:r>
          </w:p>
        </w:tc>
        <w:tc>
          <w:tcPr>
            <w:tcW w:w="1795"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Установленная мощность, Гкал/ч</w:t>
            </w:r>
          </w:p>
        </w:tc>
        <w:tc>
          <w:tcPr>
            <w:tcW w:w="175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Располагаемая мощность, Гкал/ч</w:t>
            </w:r>
          </w:p>
        </w:tc>
        <w:tc>
          <w:tcPr>
            <w:tcW w:w="1424"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Мощность Нетто, Гкал/ч</w:t>
            </w:r>
          </w:p>
        </w:tc>
        <w:tc>
          <w:tcPr>
            <w:tcW w:w="174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Собственные и хозяйственные нужды, Гкал/ч</w:t>
            </w:r>
          </w:p>
        </w:tc>
      </w:tr>
      <w:tr w:rsidR="00E977DB" w:rsidRPr="000D6900" w:rsidTr="009A7B38">
        <w:tc>
          <w:tcPr>
            <w:tcW w:w="470"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w:t>
            </w:r>
          </w:p>
        </w:tc>
        <w:tc>
          <w:tcPr>
            <w:tcW w:w="2154" w:type="dxa"/>
            <w:tcBorders>
              <w:left w:val="single" w:sz="4" w:space="0" w:color="000000"/>
            </w:tcBorders>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«Жилая зона»</w:t>
            </w:r>
          </w:p>
        </w:tc>
        <w:tc>
          <w:tcPr>
            <w:tcW w:w="1795"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175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1424"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174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w:t>
            </w:r>
          </w:p>
        </w:tc>
      </w:tr>
      <w:tr w:rsidR="00E977DB" w:rsidRPr="000D6900" w:rsidTr="009A7B38">
        <w:tc>
          <w:tcPr>
            <w:tcW w:w="470"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w:t>
            </w:r>
          </w:p>
        </w:tc>
        <w:tc>
          <w:tcPr>
            <w:tcW w:w="2154" w:type="dxa"/>
            <w:tcBorders>
              <w:left w:val="single" w:sz="4" w:space="0" w:color="000000"/>
            </w:tcBorders>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2»</w:t>
            </w:r>
          </w:p>
        </w:tc>
        <w:tc>
          <w:tcPr>
            <w:tcW w:w="1795"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0.620</w:t>
            </w:r>
          </w:p>
        </w:tc>
        <w:tc>
          <w:tcPr>
            <w:tcW w:w="175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0.620</w:t>
            </w:r>
          </w:p>
        </w:tc>
        <w:tc>
          <w:tcPr>
            <w:tcW w:w="1424"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0.620</w:t>
            </w:r>
          </w:p>
        </w:tc>
        <w:tc>
          <w:tcPr>
            <w:tcW w:w="174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w:t>
            </w:r>
          </w:p>
        </w:tc>
      </w:tr>
      <w:tr w:rsidR="00E977DB" w:rsidRPr="000D6900" w:rsidTr="009A7B38">
        <w:tc>
          <w:tcPr>
            <w:tcW w:w="470"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2154" w:type="dxa"/>
            <w:tcBorders>
              <w:left w:val="single" w:sz="4" w:space="0" w:color="000000"/>
            </w:tcBorders>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2 (детский сад)»</w:t>
            </w:r>
          </w:p>
        </w:tc>
        <w:tc>
          <w:tcPr>
            <w:tcW w:w="1795"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0.106</w:t>
            </w:r>
          </w:p>
        </w:tc>
        <w:tc>
          <w:tcPr>
            <w:tcW w:w="175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0.106</w:t>
            </w:r>
          </w:p>
        </w:tc>
        <w:tc>
          <w:tcPr>
            <w:tcW w:w="1424"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0.106</w:t>
            </w:r>
          </w:p>
        </w:tc>
        <w:tc>
          <w:tcPr>
            <w:tcW w:w="174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w:t>
            </w:r>
          </w:p>
        </w:tc>
      </w:tr>
    </w:tbl>
    <w:p w:rsidR="00AD65E5" w:rsidRDefault="00AD65E5" w:rsidP="00370D4C">
      <w:pPr>
        <w:spacing w:after="0" w:line="240" w:lineRule="auto"/>
        <w:rPr>
          <w:rFonts w:ascii="Times New Roman" w:eastAsia="Times New Roman" w:hAnsi="Times New Roman" w:cs="Times New Roman"/>
          <w:sz w:val="24"/>
          <w:szCs w:val="24"/>
        </w:rPr>
      </w:pPr>
    </w:p>
    <w:p w:rsidR="00E977DB" w:rsidRPr="00E977DB" w:rsidRDefault="00E977DB" w:rsidP="00170B3F">
      <w:pPr>
        <w:pStyle w:val="ab"/>
        <w:numPr>
          <w:ilvl w:val="2"/>
          <w:numId w:val="6"/>
        </w:numPr>
        <w:spacing w:after="0" w:line="240" w:lineRule="auto"/>
        <w:jc w:val="both"/>
        <w:rPr>
          <w:rFonts w:ascii="Times New Roman" w:eastAsia="Times New Roman" w:hAnsi="Times New Roman"/>
          <w:b/>
          <w:color w:val="3B2D36"/>
          <w:sz w:val="28"/>
          <w:szCs w:val="28"/>
          <w:shd w:val="clear" w:color="auto" w:fill="FFFFFF"/>
        </w:rPr>
      </w:pPr>
      <w:r w:rsidRPr="00E977DB">
        <w:rPr>
          <w:rFonts w:ascii="Times New Roman" w:eastAsia="Times New Roman" w:hAnsi="Times New Roman"/>
          <w:b/>
          <w:color w:val="3B2D36"/>
          <w:sz w:val="28"/>
          <w:szCs w:val="28"/>
          <w:shd w:val="clear" w:color="auto" w:fill="FFFFFF"/>
        </w:rPr>
        <w:t>Баланс мощности и подключенной нагрузки.</w:t>
      </w:r>
    </w:p>
    <w:p w:rsidR="00E977DB" w:rsidRDefault="00E977DB" w:rsidP="0037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6</w:t>
      </w:r>
    </w:p>
    <w:tbl>
      <w:tblPr>
        <w:tblW w:w="100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766"/>
        <w:gridCol w:w="1718"/>
        <w:gridCol w:w="16"/>
        <w:gridCol w:w="1321"/>
        <w:gridCol w:w="1261"/>
        <w:gridCol w:w="1333"/>
        <w:gridCol w:w="675"/>
      </w:tblGrid>
      <w:tr w:rsidR="00E977DB" w:rsidRPr="00430ED1" w:rsidTr="009A7B38">
        <w:tc>
          <w:tcPr>
            <w:tcW w:w="1997" w:type="dxa"/>
            <w:vMerge w:val="restart"/>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Наименование</w:t>
            </w:r>
          </w:p>
        </w:tc>
        <w:tc>
          <w:tcPr>
            <w:tcW w:w="1766" w:type="dxa"/>
            <w:vMerge w:val="restart"/>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Установленная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мощность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источника,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Гкал/ч</w:t>
            </w:r>
          </w:p>
        </w:tc>
        <w:tc>
          <w:tcPr>
            <w:tcW w:w="1718" w:type="dxa"/>
            <w:vMerge w:val="restart"/>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Располагаемая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мощность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источника,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Гкал/ч</w:t>
            </w:r>
          </w:p>
        </w:tc>
        <w:tc>
          <w:tcPr>
            <w:tcW w:w="1337" w:type="dxa"/>
            <w:gridSpan w:val="2"/>
            <w:vMerge w:val="restart"/>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Нетто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мощность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источника,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Гкал/ч </w:t>
            </w:r>
          </w:p>
        </w:tc>
        <w:tc>
          <w:tcPr>
            <w:tcW w:w="1261" w:type="dxa"/>
            <w:vMerge w:val="restart"/>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Потери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тепловой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мощности в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тепловых сетях,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Гкал/ч </w:t>
            </w:r>
          </w:p>
        </w:tc>
        <w:tc>
          <w:tcPr>
            <w:tcW w:w="2008" w:type="dxa"/>
            <w:gridSpan w:val="2"/>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Присоединенная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нагрузка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 xml:space="preserve">потребителей, </w:t>
            </w:r>
          </w:p>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Гкал/ч</w:t>
            </w:r>
          </w:p>
        </w:tc>
      </w:tr>
      <w:tr w:rsidR="00E977DB" w:rsidRPr="00430ED1" w:rsidTr="009A7B38">
        <w:tc>
          <w:tcPr>
            <w:tcW w:w="1997" w:type="dxa"/>
            <w:vMerge/>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p>
        </w:tc>
        <w:tc>
          <w:tcPr>
            <w:tcW w:w="1766" w:type="dxa"/>
            <w:vMerge/>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p>
        </w:tc>
        <w:tc>
          <w:tcPr>
            <w:tcW w:w="1718" w:type="dxa"/>
            <w:vMerge/>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p>
        </w:tc>
        <w:tc>
          <w:tcPr>
            <w:tcW w:w="1337" w:type="dxa"/>
            <w:gridSpan w:val="2"/>
            <w:vMerge/>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p>
        </w:tc>
        <w:tc>
          <w:tcPr>
            <w:tcW w:w="1261" w:type="dxa"/>
            <w:vMerge/>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p>
        </w:tc>
        <w:tc>
          <w:tcPr>
            <w:tcW w:w="1333" w:type="dxa"/>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Отопление</w:t>
            </w:r>
          </w:p>
        </w:tc>
        <w:tc>
          <w:tcPr>
            <w:tcW w:w="675" w:type="dxa"/>
            <w:shd w:val="clear" w:color="auto" w:fill="auto"/>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sidRPr="00430ED1">
              <w:rPr>
                <w:rFonts w:ascii="Times New Roman" w:eastAsia="Times New Roman" w:hAnsi="Times New Roman" w:cs="Times New Roman"/>
                <w:color w:val="3B2D36"/>
                <w:sz w:val="24"/>
                <w:szCs w:val="24"/>
                <w:shd w:val="clear" w:color="auto" w:fill="FFFFFF"/>
              </w:rPr>
              <w:t>ГВС</w:t>
            </w:r>
          </w:p>
        </w:tc>
      </w:tr>
      <w:tr w:rsidR="00E977DB" w:rsidRPr="00430ED1" w:rsidTr="009A7B38">
        <w:tblPrEx>
          <w:tblLook w:val="0000"/>
        </w:tblPrEx>
        <w:trPr>
          <w:trHeight w:val="615"/>
        </w:trPr>
        <w:tc>
          <w:tcPr>
            <w:tcW w:w="1997" w:type="dxa"/>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«Жилая зона»</w:t>
            </w:r>
          </w:p>
        </w:tc>
        <w:tc>
          <w:tcPr>
            <w:tcW w:w="176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1734" w:type="dxa"/>
            <w:gridSpan w:val="2"/>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3</w:t>
            </w:r>
          </w:p>
        </w:tc>
        <w:tc>
          <w:tcPr>
            <w:tcW w:w="1321" w:type="dxa"/>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3</w:t>
            </w:r>
          </w:p>
        </w:tc>
        <w:tc>
          <w:tcPr>
            <w:tcW w:w="1261" w:type="dxa"/>
          </w:tcPr>
          <w:p w:rsidR="00E977DB" w:rsidRPr="00430ED1"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0,75</w:t>
            </w:r>
          </w:p>
        </w:tc>
        <w:tc>
          <w:tcPr>
            <w:tcW w:w="1333" w:type="dxa"/>
          </w:tcPr>
          <w:p w:rsidR="00E977DB" w:rsidRPr="00430ED1"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0,627700</w:t>
            </w:r>
          </w:p>
        </w:tc>
        <w:tc>
          <w:tcPr>
            <w:tcW w:w="675" w:type="dxa"/>
          </w:tcPr>
          <w:p w:rsidR="00E977DB" w:rsidRPr="00430ED1" w:rsidRDefault="005E3909" w:rsidP="009A7B38">
            <w:pPr>
              <w:spacing w:after="0" w:line="240" w:lineRule="auto"/>
              <w:jc w:val="both"/>
              <w:rPr>
                <w:rFonts w:ascii="Times New Roman" w:eastAsia="Times New Roman" w:hAnsi="Times New Roman" w:cs="Times New Roman"/>
                <w:color w:val="3B2D36"/>
                <w:sz w:val="28"/>
                <w:szCs w:val="28"/>
                <w:shd w:val="clear" w:color="auto" w:fill="FFFFFF"/>
              </w:rPr>
            </w:pPr>
            <w:r>
              <w:rPr>
                <w:rFonts w:ascii="Times New Roman" w:eastAsia="Times New Roman" w:hAnsi="Times New Roman" w:cs="Times New Roman"/>
                <w:color w:val="3B2D36"/>
                <w:sz w:val="28"/>
                <w:szCs w:val="28"/>
                <w:shd w:val="clear" w:color="auto" w:fill="FFFFFF"/>
              </w:rPr>
              <w:t>=</w:t>
            </w:r>
          </w:p>
        </w:tc>
      </w:tr>
      <w:tr w:rsidR="00E977DB" w:rsidRPr="00430ED1" w:rsidTr="009A7B38">
        <w:tblPrEx>
          <w:tblLook w:val="0000"/>
        </w:tblPrEx>
        <w:trPr>
          <w:trHeight w:val="615"/>
        </w:trPr>
        <w:tc>
          <w:tcPr>
            <w:tcW w:w="1997" w:type="dxa"/>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2»</w:t>
            </w:r>
          </w:p>
        </w:tc>
        <w:tc>
          <w:tcPr>
            <w:tcW w:w="176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0.620</w:t>
            </w:r>
          </w:p>
        </w:tc>
        <w:tc>
          <w:tcPr>
            <w:tcW w:w="1734" w:type="dxa"/>
            <w:gridSpan w:val="2"/>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0.620</w:t>
            </w:r>
          </w:p>
        </w:tc>
        <w:tc>
          <w:tcPr>
            <w:tcW w:w="1321" w:type="dxa"/>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0,620</w:t>
            </w:r>
          </w:p>
        </w:tc>
        <w:tc>
          <w:tcPr>
            <w:tcW w:w="1261" w:type="dxa"/>
          </w:tcPr>
          <w:p w:rsidR="00E977DB" w:rsidRPr="00430ED1"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0,155</w:t>
            </w:r>
          </w:p>
        </w:tc>
        <w:tc>
          <w:tcPr>
            <w:tcW w:w="1333" w:type="dxa"/>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0,545900</w:t>
            </w:r>
          </w:p>
        </w:tc>
        <w:tc>
          <w:tcPr>
            <w:tcW w:w="675" w:type="dxa"/>
          </w:tcPr>
          <w:p w:rsidR="00E977DB" w:rsidRPr="00430ED1" w:rsidRDefault="005E3909" w:rsidP="009A7B38">
            <w:pPr>
              <w:spacing w:after="0" w:line="240" w:lineRule="auto"/>
              <w:jc w:val="both"/>
              <w:rPr>
                <w:rFonts w:ascii="Times New Roman" w:eastAsia="Times New Roman" w:hAnsi="Times New Roman" w:cs="Times New Roman"/>
                <w:color w:val="3B2D36"/>
                <w:sz w:val="28"/>
                <w:szCs w:val="28"/>
                <w:shd w:val="clear" w:color="auto" w:fill="FFFFFF"/>
              </w:rPr>
            </w:pPr>
            <w:r>
              <w:rPr>
                <w:rFonts w:ascii="Times New Roman" w:eastAsia="Times New Roman" w:hAnsi="Times New Roman" w:cs="Times New Roman"/>
                <w:color w:val="3B2D36"/>
                <w:sz w:val="28"/>
                <w:szCs w:val="28"/>
                <w:shd w:val="clear" w:color="auto" w:fill="FFFFFF"/>
              </w:rPr>
              <w:t>=</w:t>
            </w:r>
          </w:p>
        </w:tc>
      </w:tr>
      <w:tr w:rsidR="00E977DB" w:rsidRPr="00430ED1" w:rsidTr="009A7B38">
        <w:tblPrEx>
          <w:tblLook w:val="0000"/>
        </w:tblPrEx>
        <w:trPr>
          <w:trHeight w:val="615"/>
        </w:trPr>
        <w:tc>
          <w:tcPr>
            <w:tcW w:w="1997" w:type="dxa"/>
          </w:tcPr>
          <w:p w:rsidR="00E977DB" w:rsidRPr="000D6900" w:rsidRDefault="00E977DB"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2 (детский сад)»</w:t>
            </w:r>
          </w:p>
        </w:tc>
        <w:tc>
          <w:tcPr>
            <w:tcW w:w="1766" w:type="dxa"/>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0.106</w:t>
            </w:r>
          </w:p>
        </w:tc>
        <w:tc>
          <w:tcPr>
            <w:tcW w:w="1734" w:type="dxa"/>
            <w:gridSpan w:val="2"/>
          </w:tcPr>
          <w:p w:rsidR="00E977DB" w:rsidRPr="000D6900" w:rsidRDefault="00E977DB" w:rsidP="009A7B38">
            <w:pPr>
              <w:spacing w:line="240" w:lineRule="auto"/>
              <w:contextualSpacing/>
              <w:jc w:val="both"/>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0.106</w:t>
            </w:r>
          </w:p>
        </w:tc>
        <w:tc>
          <w:tcPr>
            <w:tcW w:w="1321" w:type="dxa"/>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0,106</w:t>
            </w:r>
          </w:p>
        </w:tc>
        <w:tc>
          <w:tcPr>
            <w:tcW w:w="1261" w:type="dxa"/>
          </w:tcPr>
          <w:p w:rsidR="00E977DB" w:rsidRPr="00430ED1"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0,085</w:t>
            </w:r>
          </w:p>
        </w:tc>
        <w:tc>
          <w:tcPr>
            <w:tcW w:w="1333" w:type="dxa"/>
          </w:tcPr>
          <w:p w:rsidR="00E977DB" w:rsidRPr="00430ED1" w:rsidRDefault="00E977DB" w:rsidP="009A7B38">
            <w:pPr>
              <w:spacing w:after="0" w:line="240" w:lineRule="auto"/>
              <w:jc w:val="both"/>
              <w:rPr>
                <w:rFonts w:ascii="Times New Roman" w:eastAsia="Times New Roman" w:hAnsi="Times New Roman" w:cs="Times New Roman"/>
                <w:color w:val="3B2D36"/>
                <w:sz w:val="24"/>
                <w:szCs w:val="24"/>
                <w:shd w:val="clear" w:color="auto" w:fill="FFFFFF"/>
              </w:rPr>
            </w:pPr>
            <w:r>
              <w:rPr>
                <w:rFonts w:ascii="Times New Roman" w:eastAsia="Times New Roman" w:hAnsi="Times New Roman" w:cs="Times New Roman"/>
                <w:color w:val="3B2D36"/>
                <w:sz w:val="24"/>
                <w:szCs w:val="24"/>
                <w:shd w:val="clear" w:color="auto" w:fill="FFFFFF"/>
              </w:rPr>
              <w:t>0,041400</w:t>
            </w:r>
          </w:p>
        </w:tc>
        <w:tc>
          <w:tcPr>
            <w:tcW w:w="675" w:type="dxa"/>
          </w:tcPr>
          <w:p w:rsidR="00E977DB" w:rsidRPr="00430ED1" w:rsidRDefault="005E3909" w:rsidP="009A7B38">
            <w:pPr>
              <w:spacing w:after="0" w:line="240" w:lineRule="auto"/>
              <w:jc w:val="both"/>
              <w:rPr>
                <w:rFonts w:ascii="Times New Roman" w:eastAsia="Times New Roman" w:hAnsi="Times New Roman" w:cs="Times New Roman"/>
                <w:color w:val="3B2D36"/>
                <w:sz w:val="28"/>
                <w:szCs w:val="28"/>
                <w:shd w:val="clear" w:color="auto" w:fill="FFFFFF"/>
              </w:rPr>
            </w:pPr>
            <w:r>
              <w:rPr>
                <w:rFonts w:ascii="Times New Roman" w:eastAsia="Times New Roman" w:hAnsi="Times New Roman" w:cs="Times New Roman"/>
                <w:color w:val="3B2D36"/>
                <w:sz w:val="28"/>
                <w:szCs w:val="28"/>
                <w:shd w:val="clear" w:color="auto" w:fill="FFFFFF"/>
              </w:rPr>
              <w:t>=</w:t>
            </w:r>
          </w:p>
        </w:tc>
      </w:tr>
    </w:tbl>
    <w:p w:rsidR="00E977DB" w:rsidRDefault="00E977DB" w:rsidP="00370D4C">
      <w:pPr>
        <w:spacing w:after="0" w:line="240" w:lineRule="auto"/>
        <w:rPr>
          <w:rFonts w:ascii="Times New Roman" w:eastAsia="Times New Roman" w:hAnsi="Times New Roman" w:cs="Times New Roman"/>
          <w:sz w:val="24"/>
          <w:szCs w:val="24"/>
        </w:rPr>
      </w:pPr>
    </w:p>
    <w:p w:rsidR="005E3909" w:rsidRPr="006166A2" w:rsidRDefault="005E3909" w:rsidP="005E3909">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Доля поставки ресурсов по приборам учета</w:t>
      </w:r>
    </w:p>
    <w:p w:rsidR="005E3909" w:rsidRPr="006166A2" w:rsidRDefault="005E3909" w:rsidP="005E3909">
      <w:p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color w:val="000000" w:themeColor="text1"/>
          <w:sz w:val="28"/>
          <w:szCs w:val="28"/>
        </w:rPr>
        <w:t xml:space="preserve">         Приборы учета отпуска тепловой энергии в сеть отсутствуют.</w:t>
      </w:r>
    </w:p>
    <w:p w:rsidR="005E3909" w:rsidRPr="006166A2" w:rsidRDefault="005E3909" w:rsidP="005E3909">
      <w:pPr>
        <w:spacing w:after="0" w:line="240" w:lineRule="auto"/>
        <w:rPr>
          <w:rFonts w:ascii="Times New Roman" w:eastAsia="Times New Roman" w:hAnsi="Times New Roman" w:cs="Times New Roman"/>
          <w:b/>
          <w:color w:val="000000" w:themeColor="text1"/>
          <w:sz w:val="24"/>
          <w:szCs w:val="24"/>
        </w:rPr>
      </w:pPr>
    </w:p>
    <w:p w:rsidR="005E3909" w:rsidRPr="006166A2" w:rsidRDefault="005E3909" w:rsidP="005E3909">
      <w:pPr>
        <w:spacing w:after="0" w:line="24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 xml:space="preserve">    Зоны действия источников теплоснабжения</w:t>
      </w:r>
    </w:p>
    <w:p w:rsidR="005E3909" w:rsidRDefault="005E3909" w:rsidP="0037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5E3909" w:rsidRPr="000D6900" w:rsidTr="009A7B38">
        <w:tc>
          <w:tcPr>
            <w:tcW w:w="3085" w:type="dxa"/>
          </w:tcPr>
          <w:p w:rsidR="005E3909" w:rsidRPr="000D6900" w:rsidRDefault="005E3909" w:rsidP="009A7B38">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Наименование источника теплоснабжения</w:t>
            </w:r>
          </w:p>
        </w:tc>
        <w:tc>
          <w:tcPr>
            <w:tcW w:w="6486" w:type="dxa"/>
          </w:tcPr>
          <w:p w:rsidR="005E3909" w:rsidRPr="000D6900" w:rsidRDefault="005E3909" w:rsidP="009A7B38">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Зона действия источника теплоснабжения</w:t>
            </w:r>
          </w:p>
        </w:tc>
      </w:tr>
      <w:tr w:rsidR="005E3909" w:rsidRPr="000D6900" w:rsidTr="009A7B38">
        <w:tc>
          <w:tcPr>
            <w:tcW w:w="3085" w:type="dxa"/>
            <w:tcBorders>
              <w:left w:val="single" w:sz="4" w:space="0" w:color="000000"/>
            </w:tcBorders>
          </w:tcPr>
          <w:p w:rsidR="005E3909" w:rsidRPr="000D6900" w:rsidRDefault="005E3909"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«Жилая зона»</w:t>
            </w:r>
          </w:p>
        </w:tc>
        <w:tc>
          <w:tcPr>
            <w:tcW w:w="6486" w:type="dxa"/>
          </w:tcPr>
          <w:p w:rsidR="005E3909" w:rsidRPr="000D6900" w:rsidRDefault="005E3909" w:rsidP="009A7B38">
            <w:pPr>
              <w:spacing w:after="0" w:line="240" w:lineRule="auto"/>
              <w:rPr>
                <w:rFonts w:ascii="Times New Roman" w:eastAsiaTheme="minorEastAsia" w:hAnsi="Times New Roman"/>
                <w:color w:val="000000" w:themeColor="text1"/>
                <w:sz w:val="24"/>
                <w:szCs w:val="24"/>
              </w:rPr>
            </w:pPr>
            <w:r w:rsidRPr="000D6900">
              <w:rPr>
                <w:rFonts w:eastAsiaTheme="minorEastAsia"/>
                <w:szCs w:val="28"/>
              </w:rPr>
              <w:t>ул. Абубекирова, 35</w:t>
            </w:r>
          </w:p>
        </w:tc>
      </w:tr>
      <w:tr w:rsidR="005E3909" w:rsidRPr="000D6900" w:rsidTr="009A7B38">
        <w:tc>
          <w:tcPr>
            <w:tcW w:w="3085" w:type="dxa"/>
            <w:tcBorders>
              <w:left w:val="single" w:sz="4" w:space="0" w:color="000000"/>
            </w:tcBorders>
          </w:tcPr>
          <w:p w:rsidR="005E3909" w:rsidRPr="000D6900" w:rsidRDefault="005E3909"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2»</w:t>
            </w:r>
          </w:p>
        </w:tc>
        <w:tc>
          <w:tcPr>
            <w:tcW w:w="6486" w:type="dxa"/>
          </w:tcPr>
          <w:p w:rsidR="005E3909" w:rsidRPr="000D6900" w:rsidRDefault="005E3909" w:rsidP="009A7B38">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Ул. Курдугова 38 и 54</w:t>
            </w:r>
          </w:p>
        </w:tc>
      </w:tr>
      <w:tr w:rsidR="005E3909" w:rsidRPr="000D6900" w:rsidTr="009A7B38">
        <w:tc>
          <w:tcPr>
            <w:tcW w:w="3085" w:type="dxa"/>
            <w:tcBorders>
              <w:left w:val="single" w:sz="4" w:space="0" w:color="000000"/>
            </w:tcBorders>
          </w:tcPr>
          <w:p w:rsidR="005E3909" w:rsidRPr="000D6900" w:rsidRDefault="005E3909"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0D6900">
              <w:rPr>
                <w:rFonts w:ascii="Times New Roman" w:eastAsiaTheme="minorEastAsia" w:hAnsi="Times New Roman"/>
                <w:color w:val="000000" w:themeColor="text1"/>
                <w:sz w:val="24"/>
                <w:szCs w:val="24"/>
                <w:lang w:eastAsia="ar-SA"/>
              </w:rPr>
              <w:t>Котельная «Школа (детский сад)</w:t>
            </w:r>
          </w:p>
        </w:tc>
        <w:tc>
          <w:tcPr>
            <w:tcW w:w="6486" w:type="dxa"/>
          </w:tcPr>
          <w:p w:rsidR="005E3909" w:rsidRPr="000D6900" w:rsidRDefault="005E3909" w:rsidP="009A7B38">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Ул. Абубекирова 146 и 27</w:t>
            </w:r>
          </w:p>
        </w:tc>
      </w:tr>
    </w:tbl>
    <w:p w:rsidR="005E3909" w:rsidRDefault="005E3909" w:rsidP="00370D4C">
      <w:pPr>
        <w:spacing w:after="0" w:line="240" w:lineRule="auto"/>
        <w:rPr>
          <w:rFonts w:ascii="Times New Roman" w:eastAsia="Times New Roman" w:hAnsi="Times New Roman" w:cs="Times New Roman"/>
          <w:sz w:val="24"/>
          <w:szCs w:val="24"/>
        </w:rPr>
      </w:pPr>
    </w:p>
    <w:p w:rsidR="005E3909" w:rsidRDefault="005E3909" w:rsidP="00370D4C">
      <w:pPr>
        <w:spacing w:after="0" w:line="24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Резервы и дефициты по зонам действия источников теплоснабжения и по с.п.</w:t>
      </w:r>
      <w:r>
        <w:rPr>
          <w:rFonts w:ascii="Times New Roman" w:eastAsia="Times New Roman" w:hAnsi="Times New Roman" w:cs="Times New Roman"/>
          <w:b/>
          <w:color w:val="000000" w:themeColor="text1"/>
          <w:sz w:val="28"/>
          <w:szCs w:val="28"/>
          <w:lang w:eastAsia="ru-RU"/>
        </w:rPr>
        <w:t xml:space="preserve"> Карагач</w:t>
      </w:r>
    </w:p>
    <w:p w:rsidR="005E3909" w:rsidRDefault="005E3909" w:rsidP="00370D4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697"/>
        <w:gridCol w:w="1507"/>
        <w:gridCol w:w="1307"/>
        <w:gridCol w:w="1418"/>
        <w:gridCol w:w="1201"/>
      </w:tblGrid>
      <w:tr w:rsidR="005E3909" w:rsidRPr="00D4685A" w:rsidTr="009A7B38">
        <w:trPr>
          <w:trHeight w:val="70"/>
        </w:trPr>
        <w:tc>
          <w:tcPr>
            <w:tcW w:w="1721" w:type="dxa"/>
            <w:vMerge w:val="restart"/>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Наименование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источника тепловой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энергии</w:t>
            </w:r>
          </w:p>
        </w:tc>
        <w:tc>
          <w:tcPr>
            <w:tcW w:w="1697" w:type="dxa"/>
            <w:vMerge w:val="restart"/>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Располагаемая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мощность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источника,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Гкал/ч</w:t>
            </w:r>
          </w:p>
        </w:tc>
        <w:tc>
          <w:tcPr>
            <w:tcW w:w="1507" w:type="dxa"/>
            <w:vMerge w:val="restart"/>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Нетто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мощность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источника,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Гкал/ч </w:t>
            </w:r>
          </w:p>
        </w:tc>
        <w:tc>
          <w:tcPr>
            <w:tcW w:w="1307" w:type="dxa"/>
            <w:vMerge w:val="restart"/>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Присоединенная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нагрузка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потребителей,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Гкал/ч</w:t>
            </w:r>
          </w:p>
        </w:tc>
        <w:tc>
          <w:tcPr>
            <w:tcW w:w="2619" w:type="dxa"/>
            <w:gridSpan w:val="2"/>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резерв</w:t>
            </w:r>
          </w:p>
        </w:tc>
      </w:tr>
      <w:tr w:rsidR="005E3909" w:rsidRPr="00D4685A" w:rsidTr="009A7B38">
        <w:tc>
          <w:tcPr>
            <w:tcW w:w="1721" w:type="dxa"/>
            <w:vMerge/>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p>
        </w:tc>
        <w:tc>
          <w:tcPr>
            <w:tcW w:w="1697" w:type="dxa"/>
            <w:vMerge/>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p>
        </w:tc>
        <w:tc>
          <w:tcPr>
            <w:tcW w:w="1507" w:type="dxa"/>
            <w:vMerge/>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p>
        </w:tc>
        <w:tc>
          <w:tcPr>
            <w:tcW w:w="1307" w:type="dxa"/>
            <w:vMerge/>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p>
        </w:tc>
        <w:tc>
          <w:tcPr>
            <w:tcW w:w="1418" w:type="dxa"/>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Резервная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тепловая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мощность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источника,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Гкал/ч</w:t>
            </w:r>
          </w:p>
        </w:tc>
        <w:tc>
          <w:tcPr>
            <w:tcW w:w="1201" w:type="dxa"/>
            <w:shd w:val="clear" w:color="auto" w:fill="auto"/>
          </w:tcPr>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Резерв по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 xml:space="preserve">мощности, </w:t>
            </w:r>
          </w:p>
          <w:p w:rsidR="005E3909" w:rsidRPr="00D4685A" w:rsidRDefault="005E3909" w:rsidP="009A7B38">
            <w:pPr>
              <w:spacing w:after="0"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в %</w:t>
            </w:r>
          </w:p>
        </w:tc>
      </w:tr>
      <w:tr w:rsidR="005E3909" w:rsidRPr="00D4685A" w:rsidTr="009A7B38">
        <w:tc>
          <w:tcPr>
            <w:tcW w:w="8851" w:type="dxa"/>
            <w:gridSpan w:val="6"/>
            <w:shd w:val="clear" w:color="auto" w:fill="auto"/>
          </w:tcPr>
          <w:p w:rsidR="005E3909" w:rsidRPr="00D4685A" w:rsidRDefault="005E3909"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p>
        </w:tc>
      </w:tr>
      <w:tr w:rsidR="005E3909" w:rsidRPr="00D4685A" w:rsidTr="009A7B38">
        <w:tc>
          <w:tcPr>
            <w:tcW w:w="1721" w:type="dxa"/>
            <w:shd w:val="clear" w:color="auto" w:fill="auto"/>
          </w:tcPr>
          <w:p w:rsidR="005E3909" w:rsidRPr="00D4685A" w:rsidRDefault="005E3909"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D4685A">
              <w:rPr>
                <w:rFonts w:ascii="Times New Roman" w:eastAsiaTheme="minorEastAsia" w:hAnsi="Times New Roman"/>
                <w:color w:val="000000" w:themeColor="text1"/>
                <w:sz w:val="24"/>
                <w:szCs w:val="24"/>
                <w:lang w:eastAsia="ar-SA"/>
              </w:rPr>
              <w:t>Котельная «Жилая зона»</w:t>
            </w:r>
          </w:p>
        </w:tc>
        <w:tc>
          <w:tcPr>
            <w:tcW w:w="1697" w:type="dxa"/>
            <w:shd w:val="clear" w:color="auto" w:fill="auto"/>
          </w:tcPr>
          <w:p w:rsidR="005E3909" w:rsidRPr="00D4685A" w:rsidRDefault="005E3909" w:rsidP="009A7B38">
            <w:pPr>
              <w:spacing w:line="240" w:lineRule="auto"/>
              <w:contextualSpacing/>
              <w:jc w:val="both"/>
              <w:rPr>
                <w:rFonts w:ascii="Times New Roman" w:eastAsiaTheme="minorEastAsia" w:hAnsi="Times New Roman"/>
                <w:color w:val="000000" w:themeColor="text1"/>
                <w:sz w:val="24"/>
                <w:szCs w:val="24"/>
              </w:rPr>
            </w:pPr>
            <w:r w:rsidRPr="00D4685A">
              <w:rPr>
                <w:rFonts w:ascii="Times New Roman" w:eastAsiaTheme="minorEastAsia" w:hAnsi="Times New Roman"/>
                <w:color w:val="000000" w:themeColor="text1"/>
                <w:sz w:val="24"/>
                <w:szCs w:val="24"/>
              </w:rPr>
              <w:t>3</w:t>
            </w:r>
          </w:p>
        </w:tc>
        <w:tc>
          <w:tcPr>
            <w:tcW w:w="1507" w:type="dxa"/>
            <w:shd w:val="clear" w:color="auto" w:fill="auto"/>
          </w:tcPr>
          <w:p w:rsidR="005E3909" w:rsidRPr="00D4685A"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3</w:t>
            </w:r>
          </w:p>
        </w:tc>
        <w:tc>
          <w:tcPr>
            <w:tcW w:w="1307" w:type="dxa"/>
            <w:shd w:val="clear" w:color="auto" w:fill="auto"/>
          </w:tcPr>
          <w:p w:rsidR="005E3909" w:rsidRPr="00D4685A" w:rsidRDefault="005E3909"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0,627700</w:t>
            </w:r>
          </w:p>
        </w:tc>
        <w:tc>
          <w:tcPr>
            <w:tcW w:w="1418" w:type="dxa"/>
            <w:shd w:val="clear" w:color="auto" w:fill="auto"/>
          </w:tcPr>
          <w:p w:rsidR="005E3909" w:rsidRPr="00D4685A" w:rsidRDefault="00D4685A"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heme="minorEastAsia" w:hAnsi="Times New Roman"/>
                <w:color w:val="000000" w:themeColor="text1"/>
                <w:sz w:val="24"/>
                <w:szCs w:val="24"/>
              </w:rPr>
              <w:t>0,15</w:t>
            </w:r>
          </w:p>
        </w:tc>
        <w:tc>
          <w:tcPr>
            <w:tcW w:w="1201" w:type="dxa"/>
            <w:shd w:val="clear" w:color="auto" w:fill="auto"/>
          </w:tcPr>
          <w:p w:rsidR="005E3909" w:rsidRPr="00D4685A" w:rsidRDefault="00D4685A"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5</w:t>
            </w:r>
          </w:p>
        </w:tc>
      </w:tr>
      <w:tr w:rsidR="00D4685A" w:rsidRPr="00D4685A" w:rsidTr="009A7B38">
        <w:tc>
          <w:tcPr>
            <w:tcW w:w="1721" w:type="dxa"/>
            <w:shd w:val="clear" w:color="auto" w:fill="auto"/>
          </w:tcPr>
          <w:p w:rsidR="00D4685A" w:rsidRPr="00D4685A" w:rsidRDefault="00D4685A"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D4685A">
              <w:rPr>
                <w:rFonts w:ascii="Times New Roman" w:eastAsiaTheme="minorEastAsia" w:hAnsi="Times New Roman"/>
                <w:color w:val="000000" w:themeColor="text1"/>
                <w:sz w:val="24"/>
                <w:szCs w:val="24"/>
                <w:lang w:eastAsia="ar-SA"/>
              </w:rPr>
              <w:t>Котельная «Школа 2»</w:t>
            </w:r>
          </w:p>
        </w:tc>
        <w:tc>
          <w:tcPr>
            <w:tcW w:w="1697" w:type="dxa"/>
            <w:shd w:val="clear" w:color="auto" w:fill="auto"/>
          </w:tcPr>
          <w:p w:rsidR="00D4685A" w:rsidRPr="00D4685A" w:rsidRDefault="00D4685A" w:rsidP="009A7B38">
            <w:pPr>
              <w:spacing w:line="240" w:lineRule="auto"/>
              <w:contextualSpacing/>
              <w:jc w:val="both"/>
              <w:rPr>
                <w:rFonts w:ascii="Times New Roman" w:eastAsiaTheme="minorEastAsia" w:hAnsi="Times New Roman"/>
                <w:color w:val="000000" w:themeColor="text1"/>
                <w:sz w:val="24"/>
                <w:szCs w:val="24"/>
              </w:rPr>
            </w:pPr>
            <w:r w:rsidRPr="00D4685A">
              <w:rPr>
                <w:rFonts w:ascii="Times New Roman" w:eastAsiaTheme="minorEastAsia" w:hAnsi="Times New Roman"/>
                <w:color w:val="000000" w:themeColor="text1"/>
                <w:sz w:val="24"/>
                <w:szCs w:val="24"/>
              </w:rPr>
              <w:t>0.620</w:t>
            </w:r>
          </w:p>
        </w:tc>
        <w:tc>
          <w:tcPr>
            <w:tcW w:w="1507" w:type="dxa"/>
            <w:shd w:val="clear" w:color="auto" w:fill="auto"/>
          </w:tcPr>
          <w:p w:rsidR="00D4685A" w:rsidRPr="00D4685A" w:rsidRDefault="00D4685A"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0,620</w:t>
            </w:r>
          </w:p>
        </w:tc>
        <w:tc>
          <w:tcPr>
            <w:tcW w:w="1307" w:type="dxa"/>
            <w:shd w:val="clear" w:color="auto" w:fill="auto"/>
          </w:tcPr>
          <w:p w:rsidR="00D4685A" w:rsidRPr="00D4685A" w:rsidRDefault="00D4685A"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0,545900</w:t>
            </w:r>
          </w:p>
        </w:tc>
        <w:tc>
          <w:tcPr>
            <w:tcW w:w="1418" w:type="dxa"/>
            <w:shd w:val="clear" w:color="auto" w:fill="auto"/>
          </w:tcPr>
          <w:p w:rsidR="00D4685A" w:rsidRPr="00D4685A" w:rsidRDefault="00D4685A" w:rsidP="009A7B38">
            <w:pPr>
              <w:spacing w:after="0" w:line="240" w:lineRule="auto"/>
              <w:contextualSpacing/>
              <w:jc w:val="both"/>
              <w:rPr>
                <w:rFonts w:ascii="Times New Roman" w:eastAsiaTheme="minorEastAsia" w:hAnsi="Times New Roman"/>
                <w:color w:val="000000" w:themeColor="text1"/>
                <w:sz w:val="24"/>
                <w:szCs w:val="24"/>
              </w:rPr>
            </w:pPr>
            <w:r w:rsidRPr="00D4685A">
              <w:rPr>
                <w:rFonts w:ascii="Times New Roman" w:eastAsiaTheme="minorEastAsia" w:hAnsi="Times New Roman"/>
                <w:color w:val="000000" w:themeColor="text1"/>
                <w:sz w:val="24"/>
                <w:szCs w:val="24"/>
              </w:rPr>
              <w:t>0,105</w:t>
            </w:r>
          </w:p>
        </w:tc>
        <w:tc>
          <w:tcPr>
            <w:tcW w:w="1201" w:type="dxa"/>
            <w:shd w:val="clear" w:color="auto" w:fill="auto"/>
          </w:tcPr>
          <w:p w:rsidR="00D4685A" w:rsidRPr="00D4685A" w:rsidRDefault="00D4685A"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15</w:t>
            </w:r>
          </w:p>
        </w:tc>
      </w:tr>
      <w:tr w:rsidR="00D4685A" w:rsidRPr="00D4685A" w:rsidTr="009A7B38">
        <w:tc>
          <w:tcPr>
            <w:tcW w:w="1721" w:type="dxa"/>
            <w:shd w:val="clear" w:color="auto" w:fill="auto"/>
          </w:tcPr>
          <w:p w:rsidR="00D4685A" w:rsidRPr="00D4685A" w:rsidRDefault="00D4685A" w:rsidP="009A7B38">
            <w:pPr>
              <w:suppressAutoHyphens/>
              <w:spacing w:after="0" w:line="240" w:lineRule="auto"/>
              <w:contextualSpacing/>
              <w:jc w:val="both"/>
              <w:rPr>
                <w:rFonts w:ascii="Times New Roman" w:eastAsiaTheme="minorEastAsia" w:hAnsi="Times New Roman"/>
                <w:color w:val="000000" w:themeColor="text1"/>
                <w:sz w:val="24"/>
                <w:szCs w:val="24"/>
                <w:lang w:eastAsia="ar-SA"/>
              </w:rPr>
            </w:pPr>
            <w:r w:rsidRPr="00D4685A">
              <w:rPr>
                <w:rFonts w:ascii="Times New Roman" w:eastAsiaTheme="minorEastAsia" w:hAnsi="Times New Roman"/>
                <w:color w:val="000000" w:themeColor="text1"/>
                <w:sz w:val="24"/>
                <w:szCs w:val="24"/>
                <w:lang w:eastAsia="ar-SA"/>
              </w:rPr>
              <w:t>Котельная «Школа 2 (детский сад)»</w:t>
            </w:r>
          </w:p>
        </w:tc>
        <w:tc>
          <w:tcPr>
            <w:tcW w:w="1697" w:type="dxa"/>
            <w:shd w:val="clear" w:color="auto" w:fill="auto"/>
          </w:tcPr>
          <w:p w:rsidR="00D4685A" w:rsidRPr="00D4685A" w:rsidRDefault="00D4685A" w:rsidP="009A7B38">
            <w:pPr>
              <w:spacing w:line="240" w:lineRule="auto"/>
              <w:contextualSpacing/>
              <w:jc w:val="both"/>
              <w:rPr>
                <w:rFonts w:ascii="Times New Roman" w:eastAsiaTheme="minorEastAsia" w:hAnsi="Times New Roman"/>
                <w:color w:val="000000" w:themeColor="text1"/>
                <w:sz w:val="24"/>
                <w:szCs w:val="24"/>
              </w:rPr>
            </w:pPr>
            <w:r w:rsidRPr="00D4685A">
              <w:rPr>
                <w:rFonts w:ascii="Times New Roman" w:eastAsiaTheme="minorEastAsia" w:hAnsi="Times New Roman"/>
                <w:color w:val="000000" w:themeColor="text1"/>
                <w:sz w:val="24"/>
                <w:szCs w:val="24"/>
              </w:rPr>
              <w:t>0.106</w:t>
            </w:r>
          </w:p>
        </w:tc>
        <w:tc>
          <w:tcPr>
            <w:tcW w:w="1507" w:type="dxa"/>
            <w:shd w:val="clear" w:color="auto" w:fill="auto"/>
          </w:tcPr>
          <w:p w:rsidR="00D4685A" w:rsidRPr="00D4685A" w:rsidRDefault="00D4685A"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0,106</w:t>
            </w:r>
          </w:p>
        </w:tc>
        <w:tc>
          <w:tcPr>
            <w:tcW w:w="1307" w:type="dxa"/>
            <w:shd w:val="clear" w:color="auto" w:fill="auto"/>
          </w:tcPr>
          <w:p w:rsidR="00D4685A" w:rsidRPr="00D4685A" w:rsidRDefault="00D4685A" w:rsidP="009A7B38">
            <w:pPr>
              <w:spacing w:after="0" w:line="240" w:lineRule="auto"/>
              <w:jc w:val="both"/>
              <w:rPr>
                <w:rFonts w:ascii="Times New Roman" w:eastAsia="Times New Roman" w:hAnsi="Times New Roman" w:cs="Times New Roman"/>
                <w:color w:val="3B2D36"/>
                <w:sz w:val="24"/>
                <w:szCs w:val="24"/>
                <w:shd w:val="clear" w:color="auto" w:fill="FFFFFF"/>
              </w:rPr>
            </w:pPr>
            <w:r w:rsidRPr="00D4685A">
              <w:rPr>
                <w:rFonts w:ascii="Times New Roman" w:eastAsia="Times New Roman" w:hAnsi="Times New Roman" w:cs="Times New Roman"/>
                <w:color w:val="3B2D36"/>
                <w:sz w:val="24"/>
                <w:szCs w:val="24"/>
                <w:shd w:val="clear" w:color="auto" w:fill="FFFFFF"/>
              </w:rPr>
              <w:t>0,041400</w:t>
            </w:r>
          </w:p>
        </w:tc>
        <w:tc>
          <w:tcPr>
            <w:tcW w:w="1418" w:type="dxa"/>
            <w:shd w:val="clear" w:color="auto" w:fill="auto"/>
          </w:tcPr>
          <w:p w:rsidR="00D4685A" w:rsidRPr="00D4685A" w:rsidRDefault="00D4685A"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heme="minorEastAsia" w:hAnsi="Times New Roman"/>
                <w:color w:val="000000" w:themeColor="text1"/>
                <w:sz w:val="24"/>
                <w:szCs w:val="24"/>
              </w:rPr>
              <w:t>0,025</w:t>
            </w:r>
          </w:p>
        </w:tc>
        <w:tc>
          <w:tcPr>
            <w:tcW w:w="1201" w:type="dxa"/>
            <w:shd w:val="clear" w:color="auto" w:fill="auto"/>
          </w:tcPr>
          <w:p w:rsidR="00D4685A" w:rsidRPr="00D4685A" w:rsidRDefault="00D4685A" w:rsidP="009A7B38">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D4685A">
              <w:rPr>
                <w:rFonts w:ascii="Times New Roman" w:eastAsia="Times New Roman" w:hAnsi="Times New Roman" w:cs="Times New Roman"/>
                <w:color w:val="000000" w:themeColor="text1"/>
                <w:sz w:val="24"/>
                <w:szCs w:val="24"/>
              </w:rPr>
              <w:t>25</w:t>
            </w:r>
          </w:p>
        </w:tc>
      </w:tr>
    </w:tbl>
    <w:p w:rsidR="005E3909" w:rsidRDefault="005E3909"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Надежность работы системы теплоснабжения сельское поселение</w:t>
      </w:r>
      <w:r>
        <w:rPr>
          <w:rFonts w:ascii="Times New Roman" w:eastAsia="Times New Roman" w:hAnsi="Times New Roman" w:cs="Times New Roman"/>
          <w:b/>
          <w:color w:val="000000" w:themeColor="text1"/>
          <w:sz w:val="28"/>
          <w:szCs w:val="28"/>
        </w:rPr>
        <w:t xml:space="preserve"> Карагач</w:t>
      </w:r>
    </w:p>
    <w:p w:rsidR="00D4685A" w:rsidRDefault="00D4685A" w:rsidP="00D4685A">
      <w:pPr>
        <w:spacing w:before="100" w:beforeAutospacing="1" w:after="100" w:afterAutospacing="1"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По данным расчёта согласно таблице 9</w:t>
      </w:r>
      <w:r w:rsidRPr="0090663E">
        <w:rPr>
          <w:rFonts w:ascii="Times New Roman" w:hAnsi="Times New Roman"/>
          <w:color w:val="000000" w:themeColor="text1"/>
          <w:sz w:val="28"/>
          <w:szCs w:val="28"/>
        </w:rPr>
        <w:t xml:space="preserve"> общ</w:t>
      </w:r>
      <w:r>
        <w:rPr>
          <w:rFonts w:ascii="Times New Roman" w:hAnsi="Times New Roman"/>
          <w:color w:val="000000" w:themeColor="text1"/>
          <w:sz w:val="28"/>
          <w:szCs w:val="28"/>
        </w:rPr>
        <w:t>ий показатель надежности Котельных с.п. Карагач составил:</w:t>
      </w:r>
    </w:p>
    <w:p w:rsidR="00D4685A" w:rsidRPr="0090663E" w:rsidRDefault="00D4685A" w:rsidP="00170B3F">
      <w:pPr>
        <w:numPr>
          <w:ilvl w:val="0"/>
          <w:numId w:val="7"/>
        </w:numPr>
        <w:spacing w:before="100" w:beforeAutospacing="1" w:after="100" w:afterAutospacing="1"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Котельная «Школа 2 (детский сад) – 0.70 малонадежные </w:t>
      </w:r>
      <w:r w:rsidRPr="0090663E">
        <w:rPr>
          <w:rFonts w:ascii="Times New Roman" w:hAnsi="Times New Roman"/>
          <w:color w:val="000000" w:themeColor="text1"/>
          <w:sz w:val="28"/>
          <w:szCs w:val="28"/>
        </w:rPr>
        <w:t xml:space="preserve"> </w:t>
      </w:r>
    </w:p>
    <w:p w:rsidR="00D4685A" w:rsidRDefault="00D4685A" w:rsidP="00D4685A">
      <w:pPr>
        <w:tabs>
          <w:tab w:val="left" w:pos="1100"/>
          <w:tab w:val="right" w:leader="dot" w:pos="9345"/>
        </w:tabs>
        <w:spacing w:after="0" w:line="240" w:lineRule="auto"/>
        <w:ind w:left="360"/>
        <w:jc w:val="both"/>
        <w:rPr>
          <w:rFonts w:ascii="Times New Roman" w:hAnsi="Times New Roman"/>
          <w:color w:val="000000" w:themeColor="text1"/>
          <w:sz w:val="28"/>
          <w:szCs w:val="28"/>
        </w:rPr>
      </w:pPr>
      <w:r w:rsidRPr="001A7AA5">
        <w:rPr>
          <w:rFonts w:ascii="Times New Roman" w:hAnsi="Times New Roman"/>
          <w:color w:val="000000" w:themeColor="text1"/>
          <w:sz w:val="28"/>
          <w:szCs w:val="28"/>
        </w:rPr>
        <w:t>2.</w:t>
      </w:r>
      <w:r>
        <w:rPr>
          <w:rFonts w:ascii="Times New Roman" w:hAnsi="Times New Roman"/>
          <w:color w:val="000000" w:themeColor="text1"/>
          <w:sz w:val="28"/>
          <w:szCs w:val="28"/>
        </w:rPr>
        <w:t xml:space="preserve"> Котельная «Школа 2» - 0.85 надежные</w:t>
      </w:r>
    </w:p>
    <w:p w:rsidR="00D4685A" w:rsidRPr="001A7AA5" w:rsidRDefault="00D4685A" w:rsidP="00D4685A">
      <w:pPr>
        <w:tabs>
          <w:tab w:val="left" w:pos="1100"/>
          <w:tab w:val="right" w:leader="dot" w:pos="9345"/>
        </w:tabs>
        <w:spacing w:after="0" w:line="24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3. Котельная «Жилая зона» - 0.80 надежные</w:t>
      </w: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pPr>
    </w:p>
    <w:p w:rsidR="00D4685A" w:rsidRDefault="00D4685A" w:rsidP="00370D4C">
      <w:pPr>
        <w:spacing w:after="0" w:line="240" w:lineRule="auto"/>
        <w:rPr>
          <w:rFonts w:ascii="Times New Roman" w:eastAsia="Times New Roman" w:hAnsi="Times New Roman" w:cs="Times New Roman"/>
          <w:sz w:val="24"/>
          <w:szCs w:val="24"/>
        </w:rPr>
        <w:sectPr w:rsidR="00D4685A" w:rsidSect="00B704C7">
          <w:pgSz w:w="11906" w:h="16838"/>
          <w:pgMar w:top="1134" w:right="850" w:bottom="1134" w:left="1701" w:header="708" w:footer="708" w:gutter="0"/>
          <w:cols w:space="708"/>
          <w:docGrid w:linePitch="360"/>
        </w:sectPr>
      </w:pPr>
    </w:p>
    <w:p w:rsidR="00D4685A" w:rsidRDefault="00D4685A" w:rsidP="0037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9</w:t>
      </w:r>
    </w:p>
    <w:p w:rsidR="00D4685A" w:rsidRDefault="00D4685A" w:rsidP="00D4685A">
      <w:pPr>
        <w:tabs>
          <w:tab w:val="left" w:pos="1100"/>
          <w:tab w:val="right" w:leader="dot" w:pos="9345"/>
        </w:tabs>
        <w:spacing w:after="0" w:line="240" w:lineRule="auto"/>
        <w:ind w:firstLine="567"/>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Оценка надежности системы теплоснабжения сельского поселения</w:t>
      </w:r>
      <w:r>
        <w:rPr>
          <w:rFonts w:ascii="Times New Roman" w:hAnsi="Times New Roman"/>
          <w:color w:val="000000" w:themeColor="text1"/>
          <w:sz w:val="28"/>
          <w:szCs w:val="28"/>
        </w:rPr>
        <w:t xml:space="preserve"> Карагач.</w:t>
      </w:r>
    </w:p>
    <w:p w:rsidR="00D4685A" w:rsidRDefault="00D4685A" w:rsidP="00D4685A">
      <w:pPr>
        <w:tabs>
          <w:tab w:val="left" w:pos="1100"/>
          <w:tab w:val="right" w:leader="dot" w:pos="9345"/>
        </w:tabs>
        <w:spacing w:after="0" w:line="240" w:lineRule="auto"/>
        <w:ind w:firstLine="567"/>
        <w:jc w:val="both"/>
        <w:rPr>
          <w:rFonts w:ascii="Times New Roman" w:hAnsi="Times New Roman"/>
          <w:color w:val="000000" w:themeColor="text1"/>
          <w:sz w:val="28"/>
          <w:szCs w:val="28"/>
        </w:rPr>
      </w:pPr>
    </w:p>
    <w:tbl>
      <w:tblPr>
        <w:tblW w:w="14583" w:type="dxa"/>
        <w:tblInd w:w="103" w:type="dxa"/>
        <w:tblLook w:val="04A0"/>
      </w:tblPr>
      <w:tblGrid>
        <w:gridCol w:w="2835"/>
        <w:gridCol w:w="1134"/>
        <w:gridCol w:w="992"/>
        <w:gridCol w:w="709"/>
        <w:gridCol w:w="709"/>
        <w:gridCol w:w="567"/>
        <w:gridCol w:w="709"/>
        <w:gridCol w:w="709"/>
        <w:gridCol w:w="676"/>
        <w:gridCol w:w="693"/>
        <w:gridCol w:w="563"/>
        <w:gridCol w:w="749"/>
        <w:gridCol w:w="1769"/>
        <w:gridCol w:w="1769"/>
      </w:tblGrid>
      <w:tr w:rsidR="00D4685A" w:rsidRPr="000D6900" w:rsidTr="009A7B38">
        <w:trPr>
          <w:trHeight w:val="855"/>
        </w:trPr>
        <w:tc>
          <w:tcPr>
            <w:tcW w:w="2835" w:type="dxa"/>
            <w:tcBorders>
              <w:top w:val="single" w:sz="4" w:space="0" w:color="auto"/>
              <w:left w:val="single" w:sz="4" w:space="0" w:color="auto"/>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Наименование сети</w:t>
            </w:r>
          </w:p>
        </w:tc>
        <w:tc>
          <w:tcPr>
            <w:tcW w:w="1134"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Установ. мощность кот Гкал/ч</w:t>
            </w:r>
          </w:p>
        </w:tc>
        <w:tc>
          <w:tcPr>
            <w:tcW w:w="992"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Кэ</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Кв</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Кт</w:t>
            </w:r>
          </w:p>
        </w:tc>
        <w:tc>
          <w:tcPr>
            <w:tcW w:w="567"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Кб</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Кр</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Кс</w:t>
            </w:r>
          </w:p>
        </w:tc>
        <w:tc>
          <w:tcPr>
            <w:tcW w:w="676"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Котк</w:t>
            </w:r>
          </w:p>
        </w:tc>
        <w:tc>
          <w:tcPr>
            <w:tcW w:w="693"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Кнед</w:t>
            </w:r>
          </w:p>
        </w:tc>
        <w:tc>
          <w:tcPr>
            <w:tcW w:w="563"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Кж</w:t>
            </w:r>
          </w:p>
        </w:tc>
        <w:tc>
          <w:tcPr>
            <w:tcW w:w="74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Кнад</w:t>
            </w:r>
          </w:p>
        </w:tc>
        <w:tc>
          <w:tcPr>
            <w:tcW w:w="176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 xml:space="preserve">Расчетная тепловая нагрузка системы, Q </w:t>
            </w:r>
          </w:p>
        </w:tc>
        <w:tc>
          <w:tcPr>
            <w:tcW w:w="1769" w:type="dxa"/>
            <w:tcBorders>
              <w:top w:val="single" w:sz="4" w:space="0" w:color="auto"/>
              <w:left w:val="nil"/>
              <w:bottom w:val="single" w:sz="4" w:space="0" w:color="auto"/>
              <w:right w:val="single" w:sz="4" w:space="0" w:color="auto"/>
            </w:tcBorders>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Общий показатель надежности</w:t>
            </w:r>
          </w:p>
        </w:tc>
      </w:tr>
      <w:tr w:rsidR="00D4685A" w:rsidRPr="000D6900" w:rsidTr="009A7B38">
        <w:trPr>
          <w:trHeight w:val="300"/>
        </w:trPr>
        <w:tc>
          <w:tcPr>
            <w:tcW w:w="2835" w:type="dxa"/>
            <w:tcBorders>
              <w:top w:val="nil"/>
              <w:left w:val="single" w:sz="4" w:space="0" w:color="auto"/>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Котельная «Жилая зона»</w:t>
            </w:r>
          </w:p>
        </w:tc>
        <w:tc>
          <w:tcPr>
            <w:tcW w:w="1134" w:type="dxa"/>
            <w:tcBorders>
              <w:top w:val="nil"/>
              <w:left w:val="nil"/>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 xml:space="preserve"> 3</w:t>
            </w:r>
          </w:p>
        </w:tc>
        <w:tc>
          <w:tcPr>
            <w:tcW w:w="992" w:type="dxa"/>
            <w:tcBorders>
              <w:top w:val="nil"/>
              <w:left w:val="nil"/>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w:t>
            </w:r>
          </w:p>
        </w:tc>
        <w:tc>
          <w:tcPr>
            <w:tcW w:w="709" w:type="dxa"/>
            <w:tcBorders>
              <w:top w:val="nil"/>
              <w:left w:val="nil"/>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709" w:type="dxa"/>
            <w:tcBorders>
              <w:top w:val="nil"/>
              <w:left w:val="nil"/>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567"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709"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w:t>
            </w:r>
          </w:p>
        </w:tc>
        <w:tc>
          <w:tcPr>
            <w:tcW w:w="709"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0.5</w:t>
            </w:r>
          </w:p>
        </w:tc>
        <w:tc>
          <w:tcPr>
            <w:tcW w:w="676"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693"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563"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749" w:type="dxa"/>
            <w:tcBorders>
              <w:top w:val="nil"/>
              <w:left w:val="nil"/>
              <w:bottom w:val="nil"/>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0.80</w:t>
            </w:r>
          </w:p>
        </w:tc>
        <w:tc>
          <w:tcPr>
            <w:tcW w:w="1769" w:type="dxa"/>
            <w:tcBorders>
              <w:top w:val="nil"/>
              <w:left w:val="nil"/>
              <w:bottom w:val="nil"/>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0.40</w:t>
            </w:r>
          </w:p>
        </w:tc>
        <w:tc>
          <w:tcPr>
            <w:tcW w:w="1769" w:type="dxa"/>
            <w:tcBorders>
              <w:top w:val="nil"/>
              <w:left w:val="nil"/>
              <w:bottom w:val="nil"/>
              <w:right w:val="single" w:sz="4" w:space="0" w:color="auto"/>
            </w:tcBorders>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0.80</w:t>
            </w:r>
          </w:p>
        </w:tc>
      </w:tr>
      <w:tr w:rsidR="00D4685A" w:rsidRPr="000D6900" w:rsidTr="009A7B38">
        <w:trPr>
          <w:trHeight w:val="79"/>
        </w:trPr>
        <w:tc>
          <w:tcPr>
            <w:tcW w:w="2835" w:type="dxa"/>
            <w:tcBorders>
              <w:top w:val="nil"/>
              <w:left w:val="single" w:sz="4" w:space="0" w:color="auto"/>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1134" w:type="dxa"/>
            <w:tcBorders>
              <w:top w:val="nil"/>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992" w:type="dxa"/>
            <w:tcBorders>
              <w:top w:val="nil"/>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709" w:type="dxa"/>
            <w:tcBorders>
              <w:top w:val="nil"/>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709" w:type="dxa"/>
            <w:tcBorders>
              <w:top w:val="nil"/>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567"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709"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709"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676"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693"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563"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749" w:type="dxa"/>
            <w:tcBorders>
              <w:top w:val="nil"/>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1769" w:type="dxa"/>
            <w:tcBorders>
              <w:top w:val="nil"/>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1769" w:type="dxa"/>
            <w:tcBorders>
              <w:top w:val="nil"/>
              <w:left w:val="nil"/>
              <w:bottom w:val="single" w:sz="4" w:space="0" w:color="auto"/>
              <w:right w:val="single" w:sz="4" w:space="0" w:color="auto"/>
            </w:tcBorders>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r>
      <w:tr w:rsidR="00D4685A" w:rsidRPr="000D6900" w:rsidTr="009A7B38">
        <w:trPr>
          <w:trHeight w:val="391"/>
        </w:trPr>
        <w:tc>
          <w:tcPr>
            <w:tcW w:w="2835" w:type="dxa"/>
            <w:tcBorders>
              <w:top w:val="single" w:sz="4" w:space="0" w:color="auto"/>
              <w:left w:val="single" w:sz="4" w:space="0" w:color="auto"/>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Котельная «Школа 2»</w:t>
            </w:r>
          </w:p>
        </w:tc>
        <w:tc>
          <w:tcPr>
            <w:tcW w:w="1134"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0.620</w:t>
            </w:r>
          </w:p>
        </w:tc>
        <w:tc>
          <w:tcPr>
            <w:tcW w:w="992"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567"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70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70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0,5</w:t>
            </w:r>
          </w:p>
        </w:tc>
        <w:tc>
          <w:tcPr>
            <w:tcW w:w="676"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w:t>
            </w:r>
          </w:p>
        </w:tc>
        <w:tc>
          <w:tcPr>
            <w:tcW w:w="693"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1</w:t>
            </w:r>
          </w:p>
        </w:tc>
        <w:tc>
          <w:tcPr>
            <w:tcW w:w="563"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74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0.85</w:t>
            </w:r>
          </w:p>
        </w:tc>
        <w:tc>
          <w:tcPr>
            <w:tcW w:w="176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0.48</w:t>
            </w:r>
          </w:p>
        </w:tc>
        <w:tc>
          <w:tcPr>
            <w:tcW w:w="1769" w:type="dxa"/>
            <w:tcBorders>
              <w:top w:val="single" w:sz="4" w:space="0" w:color="auto"/>
              <w:left w:val="nil"/>
              <w:bottom w:val="single" w:sz="4" w:space="0" w:color="auto"/>
              <w:right w:val="single" w:sz="4" w:space="0" w:color="auto"/>
            </w:tcBorders>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0.85</w:t>
            </w:r>
          </w:p>
        </w:tc>
      </w:tr>
      <w:tr w:rsidR="00D4685A" w:rsidRPr="000D6900" w:rsidTr="009A7B38">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Котельная «Школа 2 (детский сад)»</w:t>
            </w:r>
          </w:p>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0.106</w:t>
            </w:r>
          </w:p>
        </w:tc>
        <w:tc>
          <w:tcPr>
            <w:tcW w:w="992"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w:t>
            </w:r>
          </w:p>
        </w:tc>
        <w:tc>
          <w:tcPr>
            <w:tcW w:w="70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w:t>
            </w:r>
          </w:p>
        </w:tc>
        <w:tc>
          <w:tcPr>
            <w:tcW w:w="567"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w:t>
            </w:r>
          </w:p>
        </w:tc>
        <w:tc>
          <w:tcPr>
            <w:tcW w:w="70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70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676"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0.8</w:t>
            </w:r>
          </w:p>
        </w:tc>
        <w:tc>
          <w:tcPr>
            <w:tcW w:w="693"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0.6</w:t>
            </w:r>
          </w:p>
        </w:tc>
        <w:tc>
          <w:tcPr>
            <w:tcW w:w="563"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w:t>
            </w:r>
          </w:p>
        </w:tc>
        <w:tc>
          <w:tcPr>
            <w:tcW w:w="749" w:type="dxa"/>
            <w:tcBorders>
              <w:top w:val="single" w:sz="4" w:space="0" w:color="auto"/>
              <w:left w:val="nil"/>
              <w:bottom w:val="single" w:sz="4" w:space="0" w:color="auto"/>
              <w:right w:val="single" w:sz="4" w:space="0" w:color="auto"/>
            </w:tcBorders>
            <w:vAlign w:val="center"/>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0.70</w:t>
            </w:r>
          </w:p>
        </w:tc>
        <w:tc>
          <w:tcPr>
            <w:tcW w:w="1769" w:type="dxa"/>
            <w:tcBorders>
              <w:top w:val="single" w:sz="4" w:space="0" w:color="auto"/>
              <w:left w:val="nil"/>
              <w:bottom w:val="single" w:sz="4" w:space="0" w:color="auto"/>
              <w:right w:val="single" w:sz="4" w:space="0" w:color="auto"/>
            </w:tcBorders>
            <w:vAlign w:val="center"/>
            <w:hideMark/>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0.37</w:t>
            </w:r>
          </w:p>
        </w:tc>
        <w:tc>
          <w:tcPr>
            <w:tcW w:w="1769" w:type="dxa"/>
            <w:tcBorders>
              <w:top w:val="single" w:sz="4" w:space="0" w:color="auto"/>
              <w:left w:val="nil"/>
              <w:bottom w:val="single" w:sz="4" w:space="0" w:color="auto"/>
              <w:right w:val="single" w:sz="4" w:space="0" w:color="auto"/>
            </w:tcBorders>
          </w:tcPr>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p>
          <w:p w:rsidR="00D4685A" w:rsidRPr="000D6900" w:rsidRDefault="00D4685A" w:rsidP="009A7B38">
            <w:pPr>
              <w:spacing w:after="0" w:line="240" w:lineRule="auto"/>
              <w:contextualSpacing/>
              <w:jc w:val="both"/>
              <w:rPr>
                <w:rFonts w:ascii="Times New Roman" w:eastAsiaTheme="minorEastAsia" w:hAnsi="Times New Roman"/>
                <w:color w:val="000000" w:themeColor="text1"/>
                <w:sz w:val="18"/>
                <w:szCs w:val="18"/>
              </w:rPr>
            </w:pPr>
            <w:r w:rsidRPr="000D6900">
              <w:rPr>
                <w:rFonts w:ascii="Times New Roman" w:eastAsiaTheme="minorEastAsia" w:hAnsi="Times New Roman"/>
                <w:color w:val="000000" w:themeColor="text1"/>
                <w:sz w:val="18"/>
                <w:szCs w:val="18"/>
              </w:rPr>
              <w:t>0.70</w:t>
            </w:r>
          </w:p>
        </w:tc>
      </w:tr>
    </w:tbl>
    <w:p w:rsidR="00D4685A" w:rsidRDefault="00D4685A" w:rsidP="00370D4C">
      <w:pPr>
        <w:spacing w:after="0" w:line="240" w:lineRule="auto"/>
        <w:rPr>
          <w:rFonts w:ascii="Times New Roman" w:eastAsia="Times New Roman" w:hAnsi="Times New Roman" w:cs="Times New Roman"/>
          <w:sz w:val="24"/>
          <w:szCs w:val="24"/>
        </w:rPr>
      </w:pPr>
    </w:p>
    <w:p w:rsidR="00D4685A" w:rsidRPr="006166A2" w:rsidRDefault="00D4685A" w:rsidP="00D4685A">
      <w:pPr>
        <w:tabs>
          <w:tab w:val="left" w:pos="1725"/>
        </w:tabs>
        <w:spacing w:after="0" w:line="240" w:lineRule="auto"/>
        <w:contextualSpacing/>
        <w:jc w:val="center"/>
        <w:rPr>
          <w:rFonts w:ascii="Times New Roman" w:eastAsia="Calibri"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Качество поставляемого ресурса</w:t>
      </w:r>
    </w:p>
    <w:p w:rsidR="00D4685A" w:rsidRPr="006166A2" w:rsidRDefault="00D4685A" w:rsidP="00D4685A">
      <w:pPr>
        <w:spacing w:before="120"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Качество услуг по теплоснабжению определено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4685A" w:rsidRPr="006166A2" w:rsidRDefault="00D4685A" w:rsidP="00D4685A">
      <w:pPr>
        <w:spacing w:before="120"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Основными показателями качества поставляемого ресурса являются:</w:t>
      </w:r>
    </w:p>
    <w:p w:rsidR="00D4685A" w:rsidRPr="006166A2" w:rsidRDefault="00D4685A" w:rsidP="00170B3F">
      <w:pPr>
        <w:numPr>
          <w:ilvl w:val="0"/>
          <w:numId w:val="4"/>
        </w:numPr>
        <w:spacing w:before="120" w:after="120" w:line="240" w:lineRule="auto"/>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продолжительность перерывов в снабжении тепловой энергией на цели отопления:</w:t>
      </w:r>
    </w:p>
    <w:p w:rsidR="00D4685A" w:rsidRPr="006166A2" w:rsidRDefault="00D4685A" w:rsidP="00170B3F">
      <w:pPr>
        <w:numPr>
          <w:ilvl w:val="0"/>
          <w:numId w:val="4"/>
        </w:numPr>
        <w:spacing w:before="120" w:after="120" w:line="240" w:lineRule="auto"/>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плановое окончание отопительного сезона;</w:t>
      </w:r>
    </w:p>
    <w:p w:rsidR="00D4685A" w:rsidRPr="006166A2" w:rsidRDefault="00D4685A" w:rsidP="00170B3F">
      <w:pPr>
        <w:numPr>
          <w:ilvl w:val="0"/>
          <w:numId w:val="4"/>
        </w:numPr>
        <w:spacing w:before="120" w:after="120" w:line="240" w:lineRule="auto"/>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плановое начало отопительного сезона;</w:t>
      </w:r>
    </w:p>
    <w:p w:rsidR="00D4685A" w:rsidRPr="006166A2" w:rsidRDefault="00D4685A" w:rsidP="00170B3F">
      <w:pPr>
        <w:numPr>
          <w:ilvl w:val="0"/>
          <w:numId w:val="4"/>
        </w:numPr>
        <w:spacing w:before="120" w:after="120" w:line="240" w:lineRule="auto"/>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при ликвидации аварии продолжительность перерыва не превышает 4 часов.</w:t>
      </w:r>
    </w:p>
    <w:p w:rsidR="00D4685A" w:rsidRPr="006166A2" w:rsidRDefault="00D4685A" w:rsidP="00D4685A">
      <w:pPr>
        <w:tabs>
          <w:tab w:val="left" w:pos="2640"/>
        </w:tabs>
        <w:spacing w:after="0" w:line="240" w:lineRule="auto"/>
        <w:contextualSpacing/>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Воздействие на окружающую среду</w:t>
      </w:r>
    </w:p>
    <w:p w:rsidR="00D4685A" w:rsidRPr="006166A2" w:rsidRDefault="00D4685A" w:rsidP="00D4685A">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Деятельность котельных оказывает негативное  воздействие на окружающую среду вследствие поступления вредных веществ в атмосферу.</w:t>
      </w:r>
    </w:p>
    <w:p w:rsidR="00D4685A" w:rsidRPr="006166A2" w:rsidRDefault="00D4685A" w:rsidP="00D4685A">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По суммарным выбросам вредных веществ в атмосферу теплоэнергетика занимает первое место среди отраслей промышленности. Сжигание углеводородного топлива приводит к загрязнению окружающей атмосферы главным образом оксидами азота и канцерогенными веществами.</w:t>
      </w:r>
    </w:p>
    <w:p w:rsidR="00D4685A" w:rsidRPr="006166A2" w:rsidRDefault="00D4685A" w:rsidP="00D4685A">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В связи с этим необходимы экологически чистые технологии сжигания этих видов топлива: с высоким качеством распыления и смешения с воздухом до зоны горения и интенсивным сжиганием обедненной, предварительно перемешанной, топливно-воздушной смеси, оптимальная с термохимической точки зрения камера сжигания (КС) должна обеспечивать предварительное испарение топлива, полное и равномерное перемешивание его паров с воздухом и устойчивое сжигание обедненной горючей смеси при минимальном времени её пребывания в зоне горения.</w:t>
      </w:r>
    </w:p>
    <w:p w:rsidR="00D4685A" w:rsidRPr="006166A2" w:rsidRDefault="00D4685A" w:rsidP="00D4685A">
      <w:pPr>
        <w:spacing w:after="0" w:line="240" w:lineRule="auto"/>
        <w:jc w:val="both"/>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Тарифы, плата (тариф) за подключение (присоединение), структура себестоимости производства и транспорта ресурса</w:t>
      </w:r>
    </w:p>
    <w:p w:rsidR="00D4685A" w:rsidRPr="006166A2" w:rsidRDefault="00D4685A" w:rsidP="00D4685A">
      <w:pPr>
        <w:spacing w:after="0" w:line="240" w:lineRule="auto"/>
        <w:rPr>
          <w:rFonts w:ascii="Times New Roman" w:eastAsia="Times New Roman" w:hAnsi="Times New Roman" w:cs="Times New Roman"/>
          <w:color w:val="000000" w:themeColor="text1"/>
          <w:sz w:val="28"/>
          <w:szCs w:val="28"/>
          <w:lang w:val="en-US"/>
        </w:rPr>
      </w:pPr>
      <w:r w:rsidRPr="006166A2">
        <w:rPr>
          <w:rFonts w:ascii="Times New Roman" w:eastAsia="Times New Roman" w:hAnsi="Times New Roman" w:cs="Times New Roman"/>
          <w:color w:val="000000" w:themeColor="text1"/>
          <w:sz w:val="28"/>
          <w:szCs w:val="28"/>
        </w:rPr>
        <w:t xml:space="preserve">Динамика утвержденных тарифов на тепловую энергию </w:t>
      </w:r>
      <w:r w:rsidRPr="006166A2">
        <w:rPr>
          <w:rFonts w:ascii="Times New Roman" w:eastAsia="Times New Roman" w:hAnsi="Times New Roman" w:cs="Times New Roman"/>
          <w:color w:val="000000" w:themeColor="text1"/>
          <w:sz w:val="28"/>
          <w:szCs w:val="28"/>
          <w:lang w:val="en-US"/>
        </w:rPr>
        <w:t>ОАО   «Прохладныйтеплоэнерго»</w:t>
      </w:r>
    </w:p>
    <w:p w:rsidR="00D4685A" w:rsidRPr="00D4685A" w:rsidRDefault="00D4685A" w:rsidP="00D4685A">
      <w:pPr>
        <w:spacing w:after="0" w:line="240" w:lineRule="auto"/>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ind w:firstLine="709"/>
        <w:contextualSpacing/>
        <w:jc w:val="right"/>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Таблица 7</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635"/>
        <w:gridCol w:w="866"/>
        <w:gridCol w:w="866"/>
        <w:gridCol w:w="752"/>
        <w:gridCol w:w="709"/>
        <w:gridCol w:w="866"/>
        <w:gridCol w:w="693"/>
        <w:gridCol w:w="851"/>
        <w:gridCol w:w="709"/>
        <w:gridCol w:w="766"/>
        <w:gridCol w:w="711"/>
      </w:tblGrid>
      <w:tr w:rsidR="00D4685A" w:rsidRPr="006166A2" w:rsidTr="00D4685A">
        <w:trPr>
          <w:trHeight w:val="269"/>
          <w:jc w:val="center"/>
        </w:trPr>
        <w:tc>
          <w:tcPr>
            <w:tcW w:w="1525" w:type="dxa"/>
            <w:vMerge w:val="restart"/>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 xml:space="preserve">Наименование </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показателей</w:t>
            </w:r>
          </w:p>
        </w:tc>
        <w:tc>
          <w:tcPr>
            <w:tcW w:w="635" w:type="dxa"/>
            <w:vMerge w:val="restart"/>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Ед.</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изм.</w:t>
            </w:r>
          </w:p>
        </w:tc>
        <w:tc>
          <w:tcPr>
            <w:tcW w:w="866" w:type="dxa"/>
            <w:vMerge w:val="restart"/>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2011г</w:t>
            </w:r>
          </w:p>
        </w:tc>
        <w:tc>
          <w:tcPr>
            <w:tcW w:w="2327" w:type="dxa"/>
            <w:gridSpan w:val="3"/>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2012 г.</w:t>
            </w:r>
          </w:p>
        </w:tc>
        <w:tc>
          <w:tcPr>
            <w:tcW w:w="1559" w:type="dxa"/>
            <w:gridSpan w:val="2"/>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2013 г.</w:t>
            </w:r>
          </w:p>
        </w:tc>
        <w:tc>
          <w:tcPr>
            <w:tcW w:w="1560" w:type="dxa"/>
            <w:gridSpan w:val="2"/>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2014</w:t>
            </w:r>
          </w:p>
        </w:tc>
        <w:tc>
          <w:tcPr>
            <w:tcW w:w="1477" w:type="dxa"/>
            <w:gridSpan w:val="2"/>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2015</w:t>
            </w:r>
          </w:p>
        </w:tc>
      </w:tr>
      <w:tr w:rsidR="00D4685A" w:rsidRPr="006166A2" w:rsidTr="00D4685A">
        <w:trPr>
          <w:jc w:val="center"/>
        </w:trPr>
        <w:tc>
          <w:tcPr>
            <w:tcW w:w="1525" w:type="dxa"/>
            <w:vMerge/>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tc>
        <w:tc>
          <w:tcPr>
            <w:tcW w:w="635" w:type="dxa"/>
            <w:vMerge/>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tc>
        <w:tc>
          <w:tcPr>
            <w:tcW w:w="866" w:type="dxa"/>
            <w:vMerge/>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30.06</w:t>
            </w:r>
          </w:p>
        </w:tc>
        <w:tc>
          <w:tcPr>
            <w:tcW w:w="752"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01.07 по 31.08</w:t>
            </w:r>
          </w:p>
        </w:tc>
        <w:tc>
          <w:tcPr>
            <w:tcW w:w="709"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01.08 по 31.12</w:t>
            </w:r>
          </w:p>
        </w:tc>
        <w:tc>
          <w:tcPr>
            <w:tcW w:w="866" w:type="dxa"/>
            <w:shd w:val="clear" w:color="auto" w:fill="auto"/>
          </w:tcPr>
          <w:p w:rsidR="00D4685A" w:rsidRPr="006166A2" w:rsidRDefault="00D4685A" w:rsidP="009A7B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30.06</w:t>
            </w:r>
          </w:p>
        </w:tc>
        <w:tc>
          <w:tcPr>
            <w:tcW w:w="693" w:type="dxa"/>
            <w:shd w:val="clear" w:color="auto" w:fill="auto"/>
          </w:tcPr>
          <w:p w:rsidR="00D4685A" w:rsidRPr="006166A2" w:rsidRDefault="00D4685A" w:rsidP="009A7B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01.07 по 31.12</w:t>
            </w:r>
          </w:p>
        </w:tc>
        <w:tc>
          <w:tcPr>
            <w:tcW w:w="851" w:type="dxa"/>
            <w:shd w:val="clear" w:color="auto" w:fill="auto"/>
          </w:tcPr>
          <w:p w:rsidR="00D4685A" w:rsidRPr="006166A2" w:rsidRDefault="00D4685A" w:rsidP="009A7B3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lang w:eastAsia="ru-RU"/>
              </w:rPr>
              <w:t>с 01.01. по</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30.06.</w:t>
            </w:r>
          </w:p>
        </w:tc>
        <w:tc>
          <w:tcPr>
            <w:tcW w:w="709" w:type="dxa"/>
          </w:tcPr>
          <w:p w:rsidR="00D4685A" w:rsidRPr="006166A2" w:rsidRDefault="00D4685A" w:rsidP="009A7B3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lang w:eastAsia="ru-RU"/>
              </w:rPr>
              <w:t>с 01.07 по</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 xml:space="preserve">31.12 </w:t>
            </w:r>
          </w:p>
        </w:tc>
        <w:tc>
          <w:tcPr>
            <w:tcW w:w="766" w:type="dxa"/>
            <w:shd w:val="clear" w:color="auto" w:fill="auto"/>
          </w:tcPr>
          <w:p w:rsidR="00D4685A" w:rsidRPr="006166A2" w:rsidRDefault="00D4685A" w:rsidP="009A7B3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lang w:eastAsia="ru-RU"/>
              </w:rPr>
              <w:t>с 01.01. по</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30.06.</w:t>
            </w:r>
          </w:p>
        </w:tc>
        <w:tc>
          <w:tcPr>
            <w:tcW w:w="711" w:type="dxa"/>
          </w:tcPr>
          <w:p w:rsidR="00D4685A" w:rsidRPr="006166A2" w:rsidRDefault="00D4685A" w:rsidP="009A7B3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lang w:eastAsia="ru-RU"/>
              </w:rPr>
              <w:t>с 01.07 по</w:t>
            </w:r>
          </w:p>
          <w:p w:rsidR="00D4685A" w:rsidRPr="006166A2" w:rsidRDefault="00D4685A" w:rsidP="009A7B3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lang w:eastAsia="ru-RU"/>
              </w:rPr>
              <w:t>31.12</w:t>
            </w:r>
          </w:p>
        </w:tc>
      </w:tr>
      <w:tr w:rsidR="00D4685A" w:rsidRPr="006166A2" w:rsidTr="00D4685A">
        <w:trPr>
          <w:jc w:val="center"/>
        </w:trPr>
        <w:tc>
          <w:tcPr>
            <w:tcW w:w="1525"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Утенржденный тариф для потребителей, без НДС</w:t>
            </w:r>
          </w:p>
        </w:tc>
        <w:tc>
          <w:tcPr>
            <w:tcW w:w="635"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Руб./</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Гкал</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1235,05</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1235,05</w:t>
            </w:r>
          </w:p>
        </w:tc>
        <w:tc>
          <w:tcPr>
            <w:tcW w:w="752"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1309,15</w:t>
            </w:r>
          </w:p>
        </w:tc>
        <w:tc>
          <w:tcPr>
            <w:tcW w:w="709"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1373,55</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1373,55</w:t>
            </w:r>
          </w:p>
        </w:tc>
        <w:tc>
          <w:tcPr>
            <w:tcW w:w="693"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1540,13</w:t>
            </w:r>
          </w:p>
        </w:tc>
        <w:tc>
          <w:tcPr>
            <w:tcW w:w="851"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1540,13</w:t>
            </w:r>
          </w:p>
        </w:tc>
        <w:tc>
          <w:tcPr>
            <w:tcW w:w="709" w:type="dxa"/>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1 592,50</w:t>
            </w:r>
          </w:p>
        </w:tc>
        <w:tc>
          <w:tcPr>
            <w:tcW w:w="766" w:type="dxa"/>
          </w:tcPr>
          <w:p w:rsidR="00D4685A" w:rsidRPr="006166A2" w:rsidRDefault="00D4685A" w:rsidP="009A7B38">
            <w:pPr>
              <w:spacing w:after="0" w:line="240" w:lineRule="auto"/>
              <w:contextualSpacing/>
              <w:jc w:val="both"/>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sz w:val="24"/>
                <w:szCs w:val="24"/>
                <w:lang w:eastAsia="ru-RU"/>
              </w:rPr>
              <w:t>1592,50</w:t>
            </w:r>
          </w:p>
        </w:tc>
        <w:tc>
          <w:tcPr>
            <w:tcW w:w="711" w:type="dxa"/>
          </w:tcPr>
          <w:p w:rsidR="00D4685A" w:rsidRPr="006166A2" w:rsidRDefault="00D4685A" w:rsidP="009A7B38">
            <w:pPr>
              <w:spacing w:after="0" w:line="240" w:lineRule="auto"/>
              <w:contextualSpacing/>
              <w:jc w:val="both"/>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sz w:val="24"/>
                <w:szCs w:val="24"/>
                <w:lang w:eastAsia="ru-RU"/>
              </w:rPr>
              <w:t>1719,90</w:t>
            </w:r>
          </w:p>
        </w:tc>
      </w:tr>
      <w:tr w:rsidR="00D4685A" w:rsidRPr="006166A2" w:rsidTr="00D4685A">
        <w:trPr>
          <w:jc w:val="center"/>
        </w:trPr>
        <w:tc>
          <w:tcPr>
            <w:tcW w:w="1525"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Население, с НДС</w:t>
            </w:r>
          </w:p>
        </w:tc>
        <w:tc>
          <w:tcPr>
            <w:tcW w:w="635"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Руб./</w:t>
            </w: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Гкал</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p>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1457,36</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1457,36</w:t>
            </w:r>
          </w:p>
        </w:tc>
        <w:tc>
          <w:tcPr>
            <w:tcW w:w="752"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1544,8</w:t>
            </w:r>
          </w:p>
        </w:tc>
        <w:tc>
          <w:tcPr>
            <w:tcW w:w="709"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1620,79</w:t>
            </w:r>
          </w:p>
        </w:tc>
        <w:tc>
          <w:tcPr>
            <w:tcW w:w="866"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1620,79</w:t>
            </w:r>
          </w:p>
        </w:tc>
        <w:tc>
          <w:tcPr>
            <w:tcW w:w="693"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1817,35</w:t>
            </w:r>
          </w:p>
        </w:tc>
        <w:tc>
          <w:tcPr>
            <w:tcW w:w="851" w:type="dxa"/>
            <w:shd w:val="clear" w:color="auto" w:fill="auto"/>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1817,35</w:t>
            </w:r>
          </w:p>
        </w:tc>
        <w:tc>
          <w:tcPr>
            <w:tcW w:w="709" w:type="dxa"/>
          </w:tcPr>
          <w:p w:rsidR="00D4685A" w:rsidRPr="006166A2" w:rsidRDefault="00D4685A" w:rsidP="009A7B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Times New Roman" w:hAnsi="Times New Roman" w:cs="Times New Roman"/>
                <w:color w:val="000000" w:themeColor="text1"/>
                <w:lang w:eastAsia="ru-RU"/>
              </w:rPr>
              <w:t>1879,15</w:t>
            </w:r>
          </w:p>
        </w:tc>
        <w:tc>
          <w:tcPr>
            <w:tcW w:w="766" w:type="dxa"/>
          </w:tcPr>
          <w:p w:rsidR="00D4685A" w:rsidRPr="006166A2" w:rsidRDefault="00D4685A" w:rsidP="009A7B38">
            <w:pPr>
              <w:spacing w:after="0" w:line="240" w:lineRule="auto"/>
              <w:contextualSpacing/>
              <w:jc w:val="both"/>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sz w:val="24"/>
                <w:szCs w:val="24"/>
                <w:lang w:eastAsia="ru-RU"/>
              </w:rPr>
              <w:t>1879,15</w:t>
            </w:r>
          </w:p>
        </w:tc>
        <w:tc>
          <w:tcPr>
            <w:tcW w:w="711" w:type="dxa"/>
          </w:tcPr>
          <w:p w:rsidR="00D4685A" w:rsidRPr="006166A2" w:rsidRDefault="00D4685A" w:rsidP="009A7B38">
            <w:pPr>
              <w:spacing w:after="0" w:line="240" w:lineRule="auto"/>
              <w:contextualSpacing/>
              <w:jc w:val="both"/>
              <w:rPr>
                <w:rFonts w:ascii="Times New Roman" w:eastAsia="Times New Roman" w:hAnsi="Times New Roman" w:cs="Times New Roman"/>
                <w:color w:val="000000" w:themeColor="text1"/>
                <w:lang w:eastAsia="ru-RU"/>
              </w:rPr>
            </w:pPr>
            <w:r w:rsidRPr="006166A2">
              <w:rPr>
                <w:rFonts w:ascii="Times New Roman" w:eastAsia="Times New Roman" w:hAnsi="Times New Roman" w:cs="Times New Roman"/>
                <w:color w:val="000000" w:themeColor="text1"/>
                <w:sz w:val="24"/>
                <w:szCs w:val="24"/>
                <w:lang w:eastAsia="ru-RU"/>
              </w:rPr>
              <w:t>2029,48</w:t>
            </w:r>
          </w:p>
        </w:tc>
      </w:tr>
    </w:tbl>
    <w:p w:rsidR="00D4685A" w:rsidRDefault="00D4685A" w:rsidP="00D4685A">
      <w:pPr>
        <w:spacing w:after="0" w:line="240" w:lineRule="auto"/>
        <w:ind w:firstLine="709"/>
        <w:contextualSpacing/>
        <w:jc w:val="both"/>
        <w:rPr>
          <w:rFonts w:ascii="Times New Roman" w:eastAsia="Calibri" w:hAnsi="Times New Roman" w:cs="Times New Roman"/>
          <w:color w:val="000000" w:themeColor="text1"/>
          <w:sz w:val="28"/>
          <w:szCs w:val="28"/>
        </w:rPr>
        <w:sectPr w:rsidR="00D4685A" w:rsidSect="00D4685A">
          <w:pgSz w:w="16838" w:h="11906" w:orient="landscape"/>
          <w:pgMar w:top="851" w:right="1134" w:bottom="1701" w:left="1134" w:header="709" w:footer="709" w:gutter="0"/>
          <w:cols w:space="708"/>
          <w:docGrid w:linePitch="360"/>
        </w:sectPr>
      </w:pPr>
    </w:p>
    <w:p w:rsidR="00D4685A" w:rsidRPr="006166A2" w:rsidRDefault="00D4685A" w:rsidP="00D4685A">
      <w:pPr>
        <w:spacing w:after="0" w:line="240" w:lineRule="auto"/>
        <w:ind w:firstLine="709"/>
        <w:contextualSpacing/>
        <w:jc w:val="both"/>
        <w:rPr>
          <w:rFonts w:ascii="Times New Roman" w:eastAsia="Calibri"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 xml:space="preserve">Плата  за подключение (присоединение) нагрузки к системе теплоснабжения сельского поселения </w:t>
      </w:r>
      <w:r w:rsidR="00BE5945">
        <w:rPr>
          <w:rFonts w:ascii="Times New Roman" w:eastAsia="Calibri" w:hAnsi="Times New Roman" w:cs="Times New Roman"/>
          <w:color w:val="000000" w:themeColor="text1"/>
          <w:sz w:val="28"/>
          <w:szCs w:val="28"/>
        </w:rPr>
        <w:t>Карагач</w:t>
      </w:r>
      <w:r w:rsidRPr="006166A2">
        <w:rPr>
          <w:rFonts w:ascii="Times New Roman" w:eastAsia="Calibri" w:hAnsi="Times New Roman" w:cs="Times New Roman"/>
          <w:color w:val="000000" w:themeColor="text1"/>
          <w:sz w:val="28"/>
          <w:szCs w:val="28"/>
        </w:rPr>
        <w:t xml:space="preserve"> не взымается.</w:t>
      </w:r>
    </w:p>
    <w:p w:rsidR="00D4685A" w:rsidRPr="006166A2" w:rsidRDefault="00D4685A" w:rsidP="00D4685A">
      <w:pPr>
        <w:spacing w:after="0" w:line="240" w:lineRule="auto"/>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Технические и технологические проблемы в системе</w:t>
      </w:r>
    </w:p>
    <w:p w:rsidR="00D4685A" w:rsidRPr="006166A2" w:rsidRDefault="00D4685A" w:rsidP="00D4685A">
      <w:pPr>
        <w:spacing w:after="0" w:line="240" w:lineRule="auto"/>
        <w:rPr>
          <w:rFonts w:ascii="Times New Roman" w:eastAsia="Times New Roman" w:hAnsi="Times New Roman" w:cs="Times New Roman"/>
          <w:color w:val="000000" w:themeColor="text1"/>
          <w:sz w:val="28"/>
          <w:szCs w:val="28"/>
        </w:rPr>
      </w:pPr>
    </w:p>
    <w:p w:rsidR="00D4685A" w:rsidRPr="006166A2" w:rsidRDefault="00D4685A" w:rsidP="00D4685A">
      <w:pPr>
        <w:spacing w:after="0" w:line="240" w:lineRule="auto"/>
        <w:contextualSpacing/>
        <w:jc w:val="both"/>
        <w:rPr>
          <w:rFonts w:ascii="Times New Roman" w:eastAsia="Calibri"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На  теплоисточниках нет приборов учета отпускаемой в тепловые сети     теплоэнергии, что не позволяет достоверно оценивать энергоэффективность работы котельных.</w:t>
      </w:r>
    </w:p>
    <w:p w:rsidR="00D4685A" w:rsidRPr="006166A2" w:rsidRDefault="00D4685A" w:rsidP="00D4685A">
      <w:pPr>
        <w:spacing w:after="0" w:line="240" w:lineRule="auto"/>
        <w:ind w:firstLine="426"/>
        <w:contextualSpacing/>
        <w:jc w:val="both"/>
        <w:rPr>
          <w:rFonts w:ascii="Times New Roman" w:eastAsia="Calibri"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Теплогенерирующее оборудование котельных удовлетворительное. Не требует замены  на настоящий период.</w:t>
      </w:r>
    </w:p>
    <w:p w:rsidR="00D4685A" w:rsidRPr="006166A2" w:rsidRDefault="00D4685A" w:rsidP="00D4685A">
      <w:pPr>
        <w:spacing w:after="0" w:line="240" w:lineRule="auto"/>
        <w:ind w:firstLine="426"/>
        <w:contextualSpacing/>
        <w:jc w:val="both"/>
        <w:rPr>
          <w:rFonts w:ascii="Times New Roman" w:eastAsia="Calibri"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 xml:space="preserve">Высокая степень износа металла тепловых сетей и теплоизоляции; </w:t>
      </w:r>
    </w:p>
    <w:p w:rsidR="00D4685A" w:rsidRPr="006166A2" w:rsidRDefault="00D4685A" w:rsidP="00D4685A">
      <w:pPr>
        <w:spacing w:after="0" w:line="240" w:lineRule="auto"/>
        <w:ind w:firstLine="426"/>
        <w:contextualSpacing/>
        <w:jc w:val="both"/>
        <w:rPr>
          <w:rFonts w:ascii="Times New Roman" w:eastAsia="Calibri" w:hAnsi="Times New Roman" w:cs="Times New Roman"/>
          <w:color w:val="000000" w:themeColor="text1"/>
          <w:sz w:val="28"/>
          <w:szCs w:val="28"/>
          <w:highlight w:val="yellow"/>
        </w:rPr>
      </w:pPr>
      <w:r w:rsidRPr="006166A2">
        <w:rPr>
          <w:rFonts w:ascii="Times New Roman" w:eastAsia="Calibri" w:hAnsi="Times New Roman" w:cs="Times New Roman"/>
          <w:color w:val="000000" w:themeColor="text1"/>
          <w:sz w:val="28"/>
          <w:szCs w:val="28"/>
        </w:rPr>
        <w:t>Потери в тепловых сетях более 20%.</w:t>
      </w:r>
    </w:p>
    <w:p w:rsidR="00D4685A" w:rsidRPr="006166A2" w:rsidRDefault="00D4685A" w:rsidP="00D4685A">
      <w:pPr>
        <w:spacing w:after="0" w:line="240" w:lineRule="auto"/>
        <w:jc w:val="both"/>
        <w:rPr>
          <w:rFonts w:ascii="Times New Roman" w:eastAsia="Times New Roman" w:hAnsi="Times New Roman" w:cs="Times New Roman"/>
          <w:b/>
          <w:color w:val="000000" w:themeColor="text1"/>
          <w:sz w:val="24"/>
          <w:szCs w:val="24"/>
        </w:rPr>
      </w:pPr>
    </w:p>
    <w:p w:rsidR="00D4685A" w:rsidRPr="009A7B38" w:rsidRDefault="00D4685A" w:rsidP="00170B3F">
      <w:pPr>
        <w:keepNext/>
        <w:keepLines/>
        <w:numPr>
          <w:ilvl w:val="1"/>
          <w:numId w:val="1"/>
        </w:numPr>
        <w:spacing w:after="0" w:line="240" w:lineRule="auto"/>
        <w:ind w:left="1049" w:hanging="584"/>
        <w:outlineLvl w:val="0"/>
        <w:rPr>
          <w:rFonts w:ascii="Times New Roman" w:eastAsia="Times New Roman" w:hAnsi="Times New Roman" w:cs="Times New Roman"/>
          <w:b/>
          <w:bCs/>
          <w:caps/>
          <w:color w:val="000000" w:themeColor="text1"/>
          <w:sz w:val="24"/>
          <w:szCs w:val="24"/>
        </w:rPr>
      </w:pPr>
      <w:bookmarkStart w:id="17" w:name="_Toc338184223"/>
      <w:bookmarkStart w:id="18" w:name="_Toc339126476"/>
      <w:bookmarkStart w:id="19" w:name="_Toc339127940"/>
      <w:r w:rsidRPr="006166A2">
        <w:rPr>
          <w:rFonts w:ascii="Times New Roman" w:eastAsia="Times New Roman" w:hAnsi="Times New Roman" w:cs="Times New Roman"/>
          <w:b/>
          <w:bCs/>
          <w:caps/>
          <w:color w:val="000000" w:themeColor="text1"/>
          <w:sz w:val="24"/>
          <w:szCs w:val="24"/>
        </w:rPr>
        <w:t>Система водоснабжения</w:t>
      </w:r>
      <w:bookmarkEnd w:id="17"/>
      <w:bookmarkEnd w:id="18"/>
      <w:bookmarkEnd w:id="19"/>
    </w:p>
    <w:p w:rsidR="009A7B38" w:rsidRPr="009A7B38" w:rsidRDefault="00D4685A" w:rsidP="00170B3F">
      <w:pPr>
        <w:keepNext/>
        <w:keepLines/>
        <w:numPr>
          <w:ilvl w:val="2"/>
          <w:numId w:val="1"/>
        </w:numPr>
        <w:spacing w:after="0" w:line="240" w:lineRule="auto"/>
        <w:outlineLvl w:val="2"/>
        <w:rPr>
          <w:rFonts w:ascii="Times New Roman" w:eastAsia="Times New Roman" w:hAnsi="Times New Roman" w:cs="Times New Roman"/>
          <w:b/>
          <w:bCs/>
          <w:color w:val="000000" w:themeColor="text1"/>
          <w:sz w:val="28"/>
          <w:szCs w:val="28"/>
        </w:rPr>
      </w:pPr>
      <w:bookmarkStart w:id="20" w:name="_Toc338184224"/>
      <w:bookmarkStart w:id="21" w:name="_Toc339126477"/>
      <w:r w:rsidRPr="006166A2">
        <w:rPr>
          <w:rFonts w:ascii="Times New Roman" w:eastAsia="Times New Roman" w:hAnsi="Times New Roman" w:cs="Times New Roman"/>
          <w:b/>
          <w:bCs/>
          <w:color w:val="000000" w:themeColor="text1"/>
          <w:sz w:val="28"/>
          <w:szCs w:val="28"/>
        </w:rPr>
        <w:t>Институциональная структура</w:t>
      </w:r>
      <w:bookmarkEnd w:id="20"/>
      <w:bookmarkEnd w:id="21"/>
    </w:p>
    <w:p w:rsidR="009A7B38" w:rsidRPr="009A7B38" w:rsidRDefault="009A7B38" w:rsidP="009A7B38">
      <w:pPr>
        <w:ind w:firstLine="708"/>
        <w:rPr>
          <w:rFonts w:ascii="Times New Roman" w:hAnsi="Times New Roman" w:cs="Times New Roman"/>
          <w:sz w:val="28"/>
          <w:szCs w:val="28"/>
        </w:rPr>
      </w:pPr>
      <w:r w:rsidRPr="009A7B38">
        <w:rPr>
          <w:rFonts w:ascii="Times New Roman" w:hAnsi="Times New Roman" w:cs="Times New Roman"/>
          <w:sz w:val="28"/>
          <w:szCs w:val="28"/>
        </w:rPr>
        <w:t>Источником хозяйственно-питьевого и технического водоснабжения населенных пунктов сельского поселения Карагач являются подземные источники пресных вод. Населенный пункт имеет централизованную систему водоснабжения, которая обеспечивает снабжение водой из разных водозаборов.</w:t>
      </w:r>
    </w:p>
    <w:p w:rsidR="009A7B38" w:rsidRPr="006166A2" w:rsidRDefault="009A7B38" w:rsidP="00170B3F">
      <w:pPr>
        <w:keepNext/>
        <w:keepLines/>
        <w:numPr>
          <w:ilvl w:val="2"/>
          <w:numId w:val="1"/>
        </w:numPr>
        <w:spacing w:after="0" w:line="240" w:lineRule="auto"/>
        <w:outlineLvl w:val="2"/>
        <w:rPr>
          <w:rFonts w:ascii="Times New Roman" w:eastAsia="Times New Roman" w:hAnsi="Times New Roman" w:cs="Times New Roman"/>
          <w:b/>
          <w:bCs/>
          <w:color w:val="000000" w:themeColor="text1"/>
          <w:sz w:val="28"/>
          <w:szCs w:val="28"/>
        </w:rPr>
      </w:pPr>
      <w:bookmarkStart w:id="22" w:name="_Toc338184225"/>
      <w:bookmarkStart w:id="23" w:name="_Toc339126478"/>
      <w:r w:rsidRPr="006166A2">
        <w:rPr>
          <w:rFonts w:ascii="Times New Roman" w:eastAsia="Times New Roman" w:hAnsi="Times New Roman" w:cs="Times New Roman"/>
          <w:b/>
          <w:bCs/>
          <w:color w:val="000000" w:themeColor="text1"/>
          <w:sz w:val="28"/>
          <w:szCs w:val="28"/>
        </w:rPr>
        <w:t xml:space="preserve">Характеристика системы </w:t>
      </w:r>
      <w:bookmarkEnd w:id="22"/>
      <w:bookmarkEnd w:id="23"/>
      <w:r w:rsidRPr="006166A2">
        <w:rPr>
          <w:rFonts w:ascii="Times New Roman" w:eastAsia="Times New Roman" w:hAnsi="Times New Roman" w:cs="Times New Roman"/>
          <w:b/>
          <w:bCs/>
          <w:color w:val="000000" w:themeColor="text1"/>
          <w:sz w:val="28"/>
          <w:szCs w:val="28"/>
        </w:rPr>
        <w:t>водоснабжения</w:t>
      </w:r>
    </w:p>
    <w:p w:rsidR="00582287" w:rsidRPr="00582287" w:rsidRDefault="00582287" w:rsidP="00582287">
      <w:pPr>
        <w:spacing w:before="240"/>
        <w:ind w:left="360"/>
        <w:rPr>
          <w:rFonts w:ascii="Times New Roman" w:hAnsi="Times New Roman" w:cs="Times New Roman"/>
          <w:sz w:val="28"/>
          <w:szCs w:val="28"/>
        </w:rPr>
      </w:pPr>
      <w:r w:rsidRPr="00582287">
        <w:rPr>
          <w:rFonts w:ascii="Times New Roman" w:hAnsi="Times New Roman" w:cs="Times New Roman"/>
          <w:sz w:val="28"/>
          <w:szCs w:val="28"/>
        </w:rPr>
        <w:t>Территория Прохладненского района целиком локализована в границах Восточно-Предкавказского артезианского бассейна, где выделяются следующие ги</w:t>
      </w:r>
      <w:r>
        <w:rPr>
          <w:rFonts w:ascii="Times New Roman" w:hAnsi="Times New Roman" w:cs="Times New Roman"/>
          <w:sz w:val="28"/>
          <w:szCs w:val="28"/>
        </w:rPr>
        <w:t xml:space="preserve">дрогеологические подразделения. </w:t>
      </w:r>
      <w:r w:rsidRPr="00582287">
        <w:rPr>
          <w:rFonts w:ascii="Times New Roman" w:hAnsi="Times New Roman" w:cs="Times New Roman"/>
          <w:sz w:val="28"/>
          <w:szCs w:val="28"/>
        </w:rPr>
        <w:t>Водоснабжение Карагач базируется на 3 скважинах, расположенных в разных местах.</w:t>
      </w:r>
    </w:p>
    <w:p w:rsidR="009A7B38" w:rsidRDefault="00582287" w:rsidP="009A7B38">
      <w:pPr>
        <w:rPr>
          <w:rFonts w:ascii="Times New Roman" w:hAnsi="Times New Roman" w:cs="Times New Roman"/>
          <w:sz w:val="28"/>
          <w:szCs w:val="28"/>
        </w:rPr>
      </w:pPr>
      <w:r w:rsidRPr="00582287">
        <w:rPr>
          <w:rFonts w:ascii="Times New Roman" w:hAnsi="Times New Roman" w:cs="Times New Roman"/>
          <w:sz w:val="28"/>
          <w:szCs w:val="28"/>
        </w:rPr>
        <w:t>Исходные данные по существующим водозаборам приведены в таблице</w:t>
      </w:r>
      <w:r>
        <w:rPr>
          <w:rFonts w:ascii="Times New Roman" w:hAnsi="Times New Roman" w:cs="Times New Roman"/>
          <w:sz w:val="28"/>
          <w:szCs w:val="28"/>
        </w:rPr>
        <w:t xml:space="preserve"> 8</w:t>
      </w:r>
    </w:p>
    <w:p w:rsidR="00582287" w:rsidRDefault="00582287" w:rsidP="009A7B38">
      <w:pPr>
        <w:rPr>
          <w:rFonts w:ascii="Times New Roman" w:hAnsi="Times New Roman" w:cs="Times New Roman"/>
          <w:sz w:val="28"/>
          <w:szCs w:val="28"/>
        </w:rPr>
      </w:pPr>
      <w:r>
        <w:rPr>
          <w:rFonts w:ascii="Times New Roman" w:hAnsi="Times New Roman" w:cs="Times New Roman"/>
          <w:sz w:val="28"/>
          <w:szCs w:val="28"/>
        </w:rPr>
        <w:t xml:space="preserve">                                                                                              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111"/>
        <w:gridCol w:w="1644"/>
        <w:gridCol w:w="2410"/>
        <w:gridCol w:w="1559"/>
        <w:gridCol w:w="1240"/>
      </w:tblGrid>
      <w:tr w:rsidR="00582287" w:rsidRPr="00582287" w:rsidTr="00776A38">
        <w:trPr>
          <w:jc w:val="center"/>
        </w:trPr>
        <w:tc>
          <w:tcPr>
            <w:tcW w:w="606" w:type="dxa"/>
            <w:vAlign w:val="center"/>
          </w:tcPr>
          <w:p w:rsidR="00582287" w:rsidRPr="00582287" w:rsidRDefault="00582287" w:rsidP="00776A38">
            <w:pPr>
              <w:spacing w:line="240" w:lineRule="auto"/>
              <w:jc w:val="center"/>
              <w:rPr>
                <w:b/>
                <w:sz w:val="26"/>
                <w:szCs w:val="26"/>
              </w:rPr>
            </w:pPr>
            <w:r w:rsidRPr="00582287">
              <w:rPr>
                <w:b/>
                <w:sz w:val="26"/>
                <w:szCs w:val="26"/>
              </w:rPr>
              <w:t>№ п/п</w:t>
            </w:r>
          </w:p>
        </w:tc>
        <w:tc>
          <w:tcPr>
            <w:tcW w:w="2111" w:type="dxa"/>
            <w:vAlign w:val="center"/>
          </w:tcPr>
          <w:p w:rsidR="00582287" w:rsidRPr="00582287" w:rsidRDefault="00582287" w:rsidP="00776A38">
            <w:pPr>
              <w:spacing w:line="240" w:lineRule="auto"/>
              <w:jc w:val="center"/>
              <w:rPr>
                <w:b/>
                <w:sz w:val="26"/>
                <w:szCs w:val="26"/>
              </w:rPr>
            </w:pPr>
            <w:r w:rsidRPr="00582287">
              <w:rPr>
                <w:b/>
                <w:sz w:val="26"/>
                <w:szCs w:val="26"/>
              </w:rPr>
              <w:t>Показатели</w:t>
            </w:r>
          </w:p>
        </w:tc>
        <w:tc>
          <w:tcPr>
            <w:tcW w:w="1644" w:type="dxa"/>
            <w:vAlign w:val="center"/>
          </w:tcPr>
          <w:p w:rsidR="00582287" w:rsidRPr="00582287" w:rsidRDefault="00582287" w:rsidP="00776A38">
            <w:pPr>
              <w:spacing w:line="240" w:lineRule="auto"/>
              <w:jc w:val="center"/>
              <w:rPr>
                <w:b/>
                <w:sz w:val="26"/>
                <w:szCs w:val="26"/>
              </w:rPr>
            </w:pPr>
            <w:r w:rsidRPr="00582287">
              <w:rPr>
                <w:b/>
                <w:sz w:val="26"/>
                <w:szCs w:val="26"/>
              </w:rPr>
              <w:t>Центральн.</w:t>
            </w:r>
          </w:p>
          <w:p w:rsidR="00582287" w:rsidRPr="00582287" w:rsidRDefault="00582287" w:rsidP="00776A38">
            <w:pPr>
              <w:spacing w:line="240" w:lineRule="auto"/>
              <w:jc w:val="center"/>
              <w:rPr>
                <w:b/>
                <w:sz w:val="26"/>
                <w:szCs w:val="26"/>
              </w:rPr>
            </w:pPr>
            <w:r w:rsidRPr="00582287">
              <w:rPr>
                <w:b/>
                <w:sz w:val="26"/>
                <w:szCs w:val="26"/>
              </w:rPr>
              <w:t>скважина</w:t>
            </w:r>
          </w:p>
        </w:tc>
        <w:tc>
          <w:tcPr>
            <w:tcW w:w="2410" w:type="dxa"/>
            <w:vAlign w:val="center"/>
          </w:tcPr>
          <w:p w:rsidR="00582287" w:rsidRPr="00582287" w:rsidRDefault="00582287" w:rsidP="00776A38">
            <w:pPr>
              <w:spacing w:line="240" w:lineRule="auto"/>
              <w:jc w:val="center"/>
              <w:rPr>
                <w:b/>
                <w:sz w:val="26"/>
                <w:szCs w:val="26"/>
              </w:rPr>
            </w:pPr>
            <w:r w:rsidRPr="00582287">
              <w:rPr>
                <w:b/>
                <w:sz w:val="26"/>
                <w:szCs w:val="26"/>
              </w:rPr>
              <w:t>Пенькозаводская скважина</w:t>
            </w:r>
          </w:p>
        </w:tc>
        <w:tc>
          <w:tcPr>
            <w:tcW w:w="1559" w:type="dxa"/>
            <w:vAlign w:val="center"/>
          </w:tcPr>
          <w:p w:rsidR="00582287" w:rsidRPr="00582287" w:rsidRDefault="00582287" w:rsidP="00776A38">
            <w:pPr>
              <w:spacing w:line="240" w:lineRule="auto"/>
              <w:rPr>
                <w:b/>
                <w:sz w:val="26"/>
                <w:szCs w:val="26"/>
              </w:rPr>
            </w:pPr>
            <w:r w:rsidRPr="00582287">
              <w:rPr>
                <w:b/>
                <w:sz w:val="26"/>
                <w:szCs w:val="26"/>
              </w:rPr>
              <w:t>Скважина</w:t>
            </w:r>
          </w:p>
          <w:p w:rsidR="00582287" w:rsidRPr="00582287" w:rsidRDefault="00582287" w:rsidP="00776A38">
            <w:pPr>
              <w:spacing w:line="240" w:lineRule="auto"/>
              <w:rPr>
                <w:b/>
                <w:sz w:val="26"/>
                <w:szCs w:val="26"/>
              </w:rPr>
            </w:pPr>
            <w:r w:rsidRPr="00582287">
              <w:rPr>
                <w:b/>
                <w:sz w:val="26"/>
                <w:szCs w:val="26"/>
              </w:rPr>
              <w:t>1 бригада</w:t>
            </w:r>
          </w:p>
        </w:tc>
        <w:tc>
          <w:tcPr>
            <w:tcW w:w="1240" w:type="dxa"/>
            <w:vAlign w:val="center"/>
          </w:tcPr>
          <w:p w:rsidR="00582287" w:rsidRPr="00582287" w:rsidRDefault="00582287" w:rsidP="00776A38">
            <w:pPr>
              <w:spacing w:line="240" w:lineRule="auto"/>
              <w:jc w:val="center"/>
              <w:rPr>
                <w:b/>
                <w:sz w:val="26"/>
                <w:szCs w:val="26"/>
              </w:rPr>
            </w:pPr>
            <w:r w:rsidRPr="00582287">
              <w:rPr>
                <w:b/>
                <w:sz w:val="26"/>
                <w:szCs w:val="26"/>
              </w:rPr>
              <w:t>Новая</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b/>
                <w:sz w:val="26"/>
                <w:szCs w:val="26"/>
              </w:rPr>
            </w:pPr>
            <w:r w:rsidRPr="00582287">
              <w:rPr>
                <w:b/>
                <w:sz w:val="26"/>
                <w:szCs w:val="26"/>
              </w:rPr>
              <w:t>1</w:t>
            </w:r>
          </w:p>
        </w:tc>
        <w:tc>
          <w:tcPr>
            <w:tcW w:w="2111" w:type="dxa"/>
            <w:vAlign w:val="center"/>
          </w:tcPr>
          <w:p w:rsidR="00582287" w:rsidRPr="00582287" w:rsidRDefault="00582287" w:rsidP="00776A38">
            <w:pPr>
              <w:spacing w:line="240" w:lineRule="auto"/>
              <w:jc w:val="center"/>
              <w:rPr>
                <w:b/>
                <w:sz w:val="26"/>
                <w:szCs w:val="26"/>
              </w:rPr>
            </w:pPr>
            <w:r w:rsidRPr="00582287">
              <w:rPr>
                <w:b/>
                <w:sz w:val="26"/>
                <w:szCs w:val="26"/>
              </w:rPr>
              <w:t>2</w:t>
            </w:r>
          </w:p>
        </w:tc>
        <w:tc>
          <w:tcPr>
            <w:tcW w:w="1644" w:type="dxa"/>
            <w:vAlign w:val="center"/>
          </w:tcPr>
          <w:p w:rsidR="00582287" w:rsidRPr="00582287" w:rsidRDefault="00582287" w:rsidP="00776A38">
            <w:pPr>
              <w:spacing w:line="240" w:lineRule="auto"/>
              <w:jc w:val="center"/>
              <w:rPr>
                <w:b/>
                <w:sz w:val="26"/>
                <w:szCs w:val="26"/>
              </w:rPr>
            </w:pPr>
            <w:r w:rsidRPr="00582287">
              <w:rPr>
                <w:b/>
                <w:sz w:val="26"/>
                <w:szCs w:val="26"/>
              </w:rPr>
              <w:t>3</w:t>
            </w:r>
          </w:p>
        </w:tc>
        <w:tc>
          <w:tcPr>
            <w:tcW w:w="2410" w:type="dxa"/>
            <w:vAlign w:val="center"/>
          </w:tcPr>
          <w:p w:rsidR="00582287" w:rsidRPr="00582287" w:rsidRDefault="00582287" w:rsidP="00776A38">
            <w:pPr>
              <w:spacing w:line="240" w:lineRule="auto"/>
              <w:jc w:val="center"/>
              <w:rPr>
                <w:b/>
                <w:sz w:val="26"/>
                <w:szCs w:val="26"/>
              </w:rPr>
            </w:pPr>
            <w:r w:rsidRPr="00582287">
              <w:rPr>
                <w:b/>
                <w:sz w:val="26"/>
                <w:szCs w:val="26"/>
              </w:rPr>
              <w:t>4</w:t>
            </w:r>
          </w:p>
        </w:tc>
        <w:tc>
          <w:tcPr>
            <w:tcW w:w="1559" w:type="dxa"/>
            <w:vAlign w:val="center"/>
          </w:tcPr>
          <w:p w:rsidR="00582287" w:rsidRPr="00582287" w:rsidRDefault="00582287" w:rsidP="00776A38">
            <w:pPr>
              <w:spacing w:line="240" w:lineRule="auto"/>
              <w:jc w:val="center"/>
              <w:rPr>
                <w:b/>
                <w:sz w:val="26"/>
                <w:szCs w:val="26"/>
              </w:rPr>
            </w:pPr>
            <w:r w:rsidRPr="00582287">
              <w:rPr>
                <w:b/>
                <w:sz w:val="26"/>
                <w:szCs w:val="26"/>
              </w:rPr>
              <w:t>5</w:t>
            </w:r>
          </w:p>
        </w:tc>
        <w:tc>
          <w:tcPr>
            <w:tcW w:w="1240" w:type="dxa"/>
          </w:tcPr>
          <w:p w:rsidR="00582287" w:rsidRPr="00582287" w:rsidRDefault="00582287" w:rsidP="00776A38">
            <w:pPr>
              <w:spacing w:line="240" w:lineRule="auto"/>
              <w:jc w:val="center"/>
              <w:rPr>
                <w:b/>
                <w:sz w:val="26"/>
                <w:szCs w:val="26"/>
              </w:rPr>
            </w:pPr>
            <w:r w:rsidRPr="00582287">
              <w:rPr>
                <w:b/>
                <w:sz w:val="26"/>
                <w:szCs w:val="26"/>
              </w:rPr>
              <w:t>6</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1</w:t>
            </w:r>
          </w:p>
        </w:tc>
        <w:tc>
          <w:tcPr>
            <w:tcW w:w="2111" w:type="dxa"/>
            <w:vAlign w:val="center"/>
          </w:tcPr>
          <w:p w:rsidR="00582287" w:rsidRPr="00582287" w:rsidRDefault="00582287" w:rsidP="00776A38">
            <w:pPr>
              <w:spacing w:line="240" w:lineRule="auto"/>
              <w:rPr>
                <w:sz w:val="26"/>
                <w:szCs w:val="26"/>
              </w:rPr>
            </w:pPr>
            <w:r w:rsidRPr="00582287">
              <w:rPr>
                <w:sz w:val="26"/>
                <w:szCs w:val="26"/>
              </w:rPr>
              <w:t>Год строительства</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1985</w:t>
            </w:r>
          </w:p>
        </w:tc>
        <w:tc>
          <w:tcPr>
            <w:tcW w:w="2410" w:type="dxa"/>
            <w:vAlign w:val="center"/>
          </w:tcPr>
          <w:p w:rsidR="00582287" w:rsidRPr="00582287" w:rsidRDefault="00582287" w:rsidP="00776A38">
            <w:pPr>
              <w:jc w:val="center"/>
            </w:pPr>
            <w:r w:rsidRPr="00582287">
              <w:rPr>
                <w:sz w:val="26"/>
                <w:szCs w:val="26"/>
              </w:rPr>
              <w:t>1989</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1999</w:t>
            </w:r>
          </w:p>
        </w:tc>
        <w:tc>
          <w:tcPr>
            <w:tcW w:w="1240" w:type="dxa"/>
            <w:vAlign w:val="center"/>
          </w:tcPr>
          <w:p w:rsidR="00582287" w:rsidRPr="00582287" w:rsidRDefault="00582287" w:rsidP="00776A38">
            <w:pPr>
              <w:spacing w:line="240" w:lineRule="auto"/>
              <w:jc w:val="center"/>
              <w:rPr>
                <w:sz w:val="26"/>
                <w:szCs w:val="26"/>
              </w:rPr>
            </w:pPr>
            <w:r w:rsidRPr="00582287">
              <w:rPr>
                <w:sz w:val="26"/>
                <w:szCs w:val="26"/>
              </w:rPr>
              <w:t>2014</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2</w:t>
            </w:r>
          </w:p>
        </w:tc>
        <w:tc>
          <w:tcPr>
            <w:tcW w:w="2111" w:type="dxa"/>
            <w:vAlign w:val="center"/>
          </w:tcPr>
          <w:p w:rsidR="00582287" w:rsidRPr="00582287" w:rsidRDefault="00582287" w:rsidP="00776A38">
            <w:pPr>
              <w:spacing w:line="240" w:lineRule="auto"/>
              <w:rPr>
                <w:sz w:val="26"/>
                <w:szCs w:val="26"/>
              </w:rPr>
            </w:pPr>
            <w:r w:rsidRPr="00582287">
              <w:rPr>
                <w:sz w:val="26"/>
                <w:szCs w:val="26"/>
              </w:rPr>
              <w:t>Марка насоса</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К 45/30</w:t>
            </w:r>
          </w:p>
        </w:tc>
        <w:tc>
          <w:tcPr>
            <w:tcW w:w="2410" w:type="dxa"/>
            <w:vAlign w:val="center"/>
          </w:tcPr>
          <w:p w:rsidR="00582287" w:rsidRPr="00582287" w:rsidRDefault="00582287" w:rsidP="00776A38">
            <w:pPr>
              <w:jc w:val="center"/>
            </w:pPr>
            <w:r w:rsidRPr="00582287">
              <w:rPr>
                <w:szCs w:val="28"/>
              </w:rPr>
              <w:t>ЭЦВ 8-25-50</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ЭЦВ 6-16-100</w:t>
            </w:r>
          </w:p>
        </w:tc>
        <w:tc>
          <w:tcPr>
            <w:tcW w:w="1240" w:type="dxa"/>
            <w:vAlign w:val="center"/>
          </w:tcPr>
          <w:p w:rsidR="00582287" w:rsidRPr="00582287" w:rsidRDefault="00582287" w:rsidP="00776A38">
            <w:pPr>
              <w:spacing w:line="240" w:lineRule="auto"/>
              <w:jc w:val="center"/>
              <w:rPr>
                <w:sz w:val="26"/>
                <w:szCs w:val="26"/>
              </w:rPr>
            </w:pPr>
            <w:r w:rsidRPr="00582287">
              <w:rPr>
                <w:szCs w:val="28"/>
              </w:rPr>
              <w:t>ЭЦВ 8-25-110</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3</w:t>
            </w:r>
          </w:p>
        </w:tc>
        <w:tc>
          <w:tcPr>
            <w:tcW w:w="2111" w:type="dxa"/>
            <w:vAlign w:val="center"/>
          </w:tcPr>
          <w:p w:rsidR="00582287" w:rsidRPr="00582287" w:rsidRDefault="00582287" w:rsidP="00776A38">
            <w:pPr>
              <w:spacing w:line="240" w:lineRule="auto"/>
              <w:rPr>
                <w:sz w:val="26"/>
                <w:szCs w:val="26"/>
              </w:rPr>
            </w:pPr>
            <w:r w:rsidRPr="00582287">
              <w:rPr>
                <w:sz w:val="26"/>
                <w:szCs w:val="26"/>
              </w:rPr>
              <w:t>Количество насосов</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1</w:t>
            </w:r>
          </w:p>
        </w:tc>
        <w:tc>
          <w:tcPr>
            <w:tcW w:w="2410" w:type="dxa"/>
            <w:vAlign w:val="center"/>
          </w:tcPr>
          <w:p w:rsidR="00582287" w:rsidRPr="00582287" w:rsidRDefault="00582287" w:rsidP="00776A38">
            <w:pPr>
              <w:spacing w:line="240" w:lineRule="auto"/>
              <w:jc w:val="center"/>
              <w:rPr>
                <w:sz w:val="26"/>
                <w:szCs w:val="26"/>
              </w:rPr>
            </w:pPr>
            <w:r w:rsidRPr="00582287">
              <w:rPr>
                <w:sz w:val="26"/>
                <w:szCs w:val="26"/>
              </w:rPr>
              <w:t>1</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1</w:t>
            </w:r>
          </w:p>
        </w:tc>
        <w:tc>
          <w:tcPr>
            <w:tcW w:w="1240" w:type="dxa"/>
            <w:vAlign w:val="center"/>
          </w:tcPr>
          <w:p w:rsidR="00582287" w:rsidRPr="00582287" w:rsidRDefault="00582287" w:rsidP="00776A38">
            <w:pPr>
              <w:spacing w:line="240" w:lineRule="auto"/>
              <w:jc w:val="center"/>
              <w:rPr>
                <w:sz w:val="26"/>
                <w:szCs w:val="26"/>
              </w:rPr>
            </w:pPr>
            <w:r w:rsidRPr="00582287">
              <w:rPr>
                <w:sz w:val="26"/>
                <w:szCs w:val="26"/>
              </w:rPr>
              <w:t>1</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4</w:t>
            </w:r>
          </w:p>
        </w:tc>
        <w:tc>
          <w:tcPr>
            <w:tcW w:w="2111" w:type="dxa"/>
            <w:vAlign w:val="center"/>
          </w:tcPr>
          <w:p w:rsidR="00582287" w:rsidRPr="00582287" w:rsidRDefault="00582287" w:rsidP="00776A38">
            <w:pPr>
              <w:spacing w:line="240" w:lineRule="auto"/>
              <w:rPr>
                <w:sz w:val="26"/>
                <w:szCs w:val="26"/>
              </w:rPr>
            </w:pPr>
            <w:r w:rsidRPr="00582287">
              <w:rPr>
                <w:sz w:val="26"/>
                <w:szCs w:val="26"/>
              </w:rPr>
              <w:t>Глубина скважины</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110</w:t>
            </w:r>
          </w:p>
        </w:tc>
        <w:tc>
          <w:tcPr>
            <w:tcW w:w="2410" w:type="dxa"/>
            <w:vAlign w:val="center"/>
          </w:tcPr>
          <w:p w:rsidR="00582287" w:rsidRPr="00582287" w:rsidRDefault="00582287" w:rsidP="00776A38">
            <w:pPr>
              <w:spacing w:line="240" w:lineRule="auto"/>
              <w:jc w:val="center"/>
              <w:rPr>
                <w:sz w:val="26"/>
                <w:szCs w:val="26"/>
              </w:rPr>
            </w:pPr>
            <w:r w:rsidRPr="00582287">
              <w:rPr>
                <w:sz w:val="26"/>
                <w:szCs w:val="26"/>
              </w:rPr>
              <w:t>Нет данных</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120</w:t>
            </w:r>
          </w:p>
        </w:tc>
        <w:tc>
          <w:tcPr>
            <w:tcW w:w="1240" w:type="dxa"/>
            <w:vAlign w:val="center"/>
          </w:tcPr>
          <w:p w:rsidR="00582287" w:rsidRPr="00582287" w:rsidRDefault="00582287" w:rsidP="00776A38">
            <w:pPr>
              <w:spacing w:line="240" w:lineRule="auto"/>
              <w:jc w:val="center"/>
              <w:rPr>
                <w:sz w:val="26"/>
                <w:szCs w:val="26"/>
              </w:rPr>
            </w:pPr>
            <w:r w:rsidRPr="00582287">
              <w:rPr>
                <w:sz w:val="26"/>
                <w:szCs w:val="26"/>
              </w:rPr>
              <w:t>-</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5</w:t>
            </w:r>
          </w:p>
        </w:tc>
        <w:tc>
          <w:tcPr>
            <w:tcW w:w="2111" w:type="dxa"/>
            <w:vAlign w:val="center"/>
          </w:tcPr>
          <w:p w:rsidR="00582287" w:rsidRPr="00582287" w:rsidRDefault="00582287" w:rsidP="00776A38">
            <w:pPr>
              <w:spacing w:line="240" w:lineRule="auto"/>
              <w:rPr>
                <w:sz w:val="26"/>
                <w:szCs w:val="26"/>
              </w:rPr>
            </w:pPr>
            <w:r w:rsidRPr="00582287">
              <w:rPr>
                <w:sz w:val="26"/>
                <w:szCs w:val="26"/>
              </w:rPr>
              <w:t>Ведомственная принадлежность</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Муницип.</w:t>
            </w:r>
          </w:p>
        </w:tc>
        <w:tc>
          <w:tcPr>
            <w:tcW w:w="2410" w:type="dxa"/>
            <w:vAlign w:val="center"/>
          </w:tcPr>
          <w:p w:rsidR="00582287" w:rsidRPr="00582287" w:rsidRDefault="00582287" w:rsidP="00776A38">
            <w:pPr>
              <w:jc w:val="center"/>
            </w:pPr>
            <w:r w:rsidRPr="00582287">
              <w:rPr>
                <w:sz w:val="26"/>
                <w:szCs w:val="26"/>
              </w:rPr>
              <w:t>Муницип.</w:t>
            </w:r>
          </w:p>
        </w:tc>
        <w:tc>
          <w:tcPr>
            <w:tcW w:w="1559" w:type="dxa"/>
            <w:vAlign w:val="center"/>
          </w:tcPr>
          <w:p w:rsidR="00582287" w:rsidRPr="00582287" w:rsidRDefault="00582287" w:rsidP="00776A38">
            <w:pPr>
              <w:jc w:val="center"/>
            </w:pPr>
            <w:r w:rsidRPr="00582287">
              <w:rPr>
                <w:sz w:val="26"/>
                <w:szCs w:val="26"/>
              </w:rPr>
              <w:t>Муницип.</w:t>
            </w:r>
          </w:p>
        </w:tc>
        <w:tc>
          <w:tcPr>
            <w:tcW w:w="1240" w:type="dxa"/>
            <w:vAlign w:val="center"/>
          </w:tcPr>
          <w:p w:rsidR="00582287" w:rsidRPr="00582287" w:rsidRDefault="00582287" w:rsidP="00776A38">
            <w:pPr>
              <w:spacing w:line="240" w:lineRule="auto"/>
              <w:jc w:val="center"/>
              <w:rPr>
                <w:sz w:val="26"/>
                <w:szCs w:val="26"/>
              </w:rPr>
            </w:pPr>
            <w:r w:rsidRPr="00582287">
              <w:rPr>
                <w:sz w:val="26"/>
                <w:szCs w:val="26"/>
              </w:rPr>
              <w:t>-</w:t>
            </w:r>
          </w:p>
        </w:tc>
      </w:tr>
      <w:tr w:rsidR="00582287" w:rsidRPr="0058228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6</w:t>
            </w:r>
          </w:p>
        </w:tc>
        <w:tc>
          <w:tcPr>
            <w:tcW w:w="2111" w:type="dxa"/>
            <w:vAlign w:val="center"/>
          </w:tcPr>
          <w:p w:rsidR="00582287" w:rsidRPr="00582287" w:rsidRDefault="00582287" w:rsidP="00776A38">
            <w:pPr>
              <w:spacing w:line="240" w:lineRule="auto"/>
              <w:rPr>
                <w:sz w:val="26"/>
                <w:szCs w:val="26"/>
              </w:rPr>
            </w:pPr>
            <w:r w:rsidRPr="00582287">
              <w:rPr>
                <w:sz w:val="26"/>
                <w:szCs w:val="26"/>
              </w:rPr>
              <w:t>Наличие зоны санитарной охраны, м</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7</w:t>
            </w:r>
          </w:p>
        </w:tc>
        <w:tc>
          <w:tcPr>
            <w:tcW w:w="2410" w:type="dxa"/>
            <w:vAlign w:val="center"/>
          </w:tcPr>
          <w:p w:rsidR="00582287" w:rsidRPr="00582287" w:rsidRDefault="00582287" w:rsidP="00776A38">
            <w:pPr>
              <w:spacing w:line="240" w:lineRule="auto"/>
              <w:jc w:val="center"/>
              <w:rPr>
                <w:sz w:val="26"/>
                <w:szCs w:val="26"/>
              </w:rPr>
            </w:pPr>
            <w:r w:rsidRPr="00582287">
              <w:rPr>
                <w:sz w:val="26"/>
                <w:szCs w:val="26"/>
              </w:rPr>
              <w:t>7</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7</w:t>
            </w:r>
          </w:p>
        </w:tc>
        <w:tc>
          <w:tcPr>
            <w:tcW w:w="1240" w:type="dxa"/>
            <w:vAlign w:val="center"/>
          </w:tcPr>
          <w:p w:rsidR="00582287" w:rsidRPr="00582287" w:rsidRDefault="00582287" w:rsidP="00776A38">
            <w:pPr>
              <w:spacing w:line="240" w:lineRule="auto"/>
              <w:jc w:val="center"/>
              <w:rPr>
                <w:sz w:val="26"/>
                <w:szCs w:val="26"/>
              </w:rPr>
            </w:pPr>
            <w:r w:rsidRPr="00582287">
              <w:rPr>
                <w:sz w:val="26"/>
                <w:szCs w:val="26"/>
              </w:rPr>
              <w:t>7</w:t>
            </w:r>
          </w:p>
        </w:tc>
      </w:tr>
      <w:tr w:rsidR="00582287" w:rsidRPr="00397AA7" w:rsidTr="00776A38">
        <w:trPr>
          <w:jc w:val="center"/>
        </w:trPr>
        <w:tc>
          <w:tcPr>
            <w:tcW w:w="606" w:type="dxa"/>
            <w:vAlign w:val="center"/>
          </w:tcPr>
          <w:p w:rsidR="00582287" w:rsidRPr="00582287" w:rsidRDefault="00582287" w:rsidP="00776A38">
            <w:pPr>
              <w:spacing w:line="240" w:lineRule="auto"/>
              <w:jc w:val="center"/>
              <w:rPr>
                <w:sz w:val="26"/>
                <w:szCs w:val="26"/>
              </w:rPr>
            </w:pPr>
            <w:r w:rsidRPr="00582287">
              <w:rPr>
                <w:sz w:val="26"/>
                <w:szCs w:val="26"/>
              </w:rPr>
              <w:t>7</w:t>
            </w:r>
          </w:p>
        </w:tc>
        <w:tc>
          <w:tcPr>
            <w:tcW w:w="2111" w:type="dxa"/>
            <w:vAlign w:val="center"/>
          </w:tcPr>
          <w:p w:rsidR="00582287" w:rsidRPr="00582287" w:rsidRDefault="00582287" w:rsidP="00776A38">
            <w:pPr>
              <w:spacing w:line="240" w:lineRule="auto"/>
              <w:rPr>
                <w:sz w:val="26"/>
                <w:szCs w:val="26"/>
              </w:rPr>
            </w:pPr>
            <w:r w:rsidRPr="00582287">
              <w:rPr>
                <w:sz w:val="26"/>
                <w:szCs w:val="26"/>
              </w:rPr>
              <w:t xml:space="preserve">Водонапорная башня, </w:t>
            </w:r>
            <w:r w:rsidRPr="00582287">
              <w:rPr>
                <w:sz w:val="26"/>
                <w:szCs w:val="26"/>
                <w:lang w:val="en-US"/>
              </w:rPr>
              <w:t xml:space="preserve">V </w:t>
            </w:r>
            <w:r w:rsidRPr="00582287">
              <w:rPr>
                <w:sz w:val="26"/>
                <w:szCs w:val="26"/>
              </w:rPr>
              <w:t>м</w:t>
            </w:r>
            <w:r w:rsidRPr="00582287">
              <w:rPr>
                <w:sz w:val="26"/>
                <w:szCs w:val="26"/>
                <w:vertAlign w:val="superscript"/>
              </w:rPr>
              <w:t>3</w:t>
            </w:r>
          </w:p>
        </w:tc>
        <w:tc>
          <w:tcPr>
            <w:tcW w:w="1644" w:type="dxa"/>
            <w:vAlign w:val="center"/>
          </w:tcPr>
          <w:p w:rsidR="00582287" w:rsidRPr="00582287" w:rsidRDefault="00582287" w:rsidP="00776A38">
            <w:pPr>
              <w:spacing w:line="240" w:lineRule="auto"/>
              <w:jc w:val="center"/>
              <w:rPr>
                <w:sz w:val="26"/>
                <w:szCs w:val="26"/>
              </w:rPr>
            </w:pPr>
            <w:r w:rsidRPr="00582287">
              <w:rPr>
                <w:sz w:val="26"/>
                <w:szCs w:val="26"/>
              </w:rPr>
              <w:t>25,0</w:t>
            </w:r>
          </w:p>
        </w:tc>
        <w:tc>
          <w:tcPr>
            <w:tcW w:w="2410" w:type="dxa"/>
            <w:vAlign w:val="center"/>
          </w:tcPr>
          <w:p w:rsidR="00582287" w:rsidRPr="00582287" w:rsidRDefault="00582287" w:rsidP="00776A38">
            <w:pPr>
              <w:spacing w:line="240" w:lineRule="auto"/>
              <w:jc w:val="center"/>
              <w:rPr>
                <w:sz w:val="26"/>
                <w:szCs w:val="26"/>
              </w:rPr>
            </w:pPr>
            <w:r w:rsidRPr="00582287">
              <w:rPr>
                <w:sz w:val="26"/>
                <w:szCs w:val="26"/>
              </w:rPr>
              <w:t>18,0</w:t>
            </w:r>
          </w:p>
        </w:tc>
        <w:tc>
          <w:tcPr>
            <w:tcW w:w="1559" w:type="dxa"/>
            <w:vAlign w:val="center"/>
          </w:tcPr>
          <w:p w:rsidR="00582287" w:rsidRPr="00582287" w:rsidRDefault="00582287" w:rsidP="00776A38">
            <w:pPr>
              <w:spacing w:line="240" w:lineRule="auto"/>
              <w:jc w:val="center"/>
              <w:rPr>
                <w:sz w:val="26"/>
                <w:szCs w:val="26"/>
              </w:rPr>
            </w:pPr>
            <w:r w:rsidRPr="00582287">
              <w:rPr>
                <w:sz w:val="26"/>
                <w:szCs w:val="26"/>
              </w:rPr>
              <w:t>25,0</w:t>
            </w:r>
          </w:p>
        </w:tc>
        <w:tc>
          <w:tcPr>
            <w:tcW w:w="1240" w:type="dxa"/>
            <w:vAlign w:val="center"/>
          </w:tcPr>
          <w:p w:rsidR="00582287" w:rsidRPr="00582287" w:rsidRDefault="00582287" w:rsidP="00776A38">
            <w:pPr>
              <w:spacing w:line="240" w:lineRule="auto"/>
              <w:jc w:val="center"/>
              <w:rPr>
                <w:rFonts w:ascii="Times New Roman" w:hAnsi="Times New Roman" w:cs="Times New Roman"/>
                <w:sz w:val="24"/>
                <w:szCs w:val="24"/>
              </w:rPr>
            </w:pPr>
            <w:r w:rsidRPr="00582287">
              <w:rPr>
                <w:sz w:val="26"/>
                <w:szCs w:val="26"/>
              </w:rPr>
              <w:t>15,0</w:t>
            </w:r>
          </w:p>
        </w:tc>
      </w:tr>
    </w:tbl>
    <w:p w:rsidR="009A7B38" w:rsidRPr="00582287" w:rsidRDefault="009A7B38" w:rsidP="009A7B38">
      <w:pPr>
        <w:rPr>
          <w:rFonts w:ascii="Times New Roman" w:eastAsia="Times New Roman" w:hAnsi="Times New Roman" w:cs="Times New Roman"/>
          <w:i/>
          <w:sz w:val="24"/>
          <w:szCs w:val="24"/>
        </w:rPr>
      </w:pPr>
    </w:p>
    <w:p w:rsidR="00582287" w:rsidRDefault="00582287" w:rsidP="00582287">
      <w:pPr>
        <w:spacing w:after="0" w:line="240" w:lineRule="auto"/>
        <w:jc w:val="center"/>
        <w:rPr>
          <w:rFonts w:ascii="Times New Roman" w:eastAsia="Times New Roman" w:hAnsi="Times New Roman" w:cs="Times New Roman"/>
          <w:b/>
          <w:bCs/>
          <w:color w:val="000000"/>
          <w:sz w:val="28"/>
          <w:szCs w:val="28"/>
          <w:lang w:eastAsia="ru-RU"/>
        </w:rPr>
        <w:sectPr w:rsidR="00582287" w:rsidSect="00D4685A">
          <w:pgSz w:w="11906" w:h="16838"/>
          <w:pgMar w:top="1134" w:right="851" w:bottom="1134" w:left="1701" w:header="709" w:footer="709" w:gutter="0"/>
          <w:cols w:space="708"/>
          <w:docGrid w:linePitch="360"/>
        </w:sectPr>
      </w:pPr>
    </w:p>
    <w:p w:rsidR="00582287" w:rsidRPr="00582287" w:rsidRDefault="00582287" w:rsidP="00582287">
      <w:pPr>
        <w:spacing w:after="0" w:line="240" w:lineRule="auto"/>
        <w:jc w:val="center"/>
        <w:rPr>
          <w:rFonts w:ascii="Times New Roman" w:eastAsia="Times New Roman" w:hAnsi="Times New Roman" w:cs="Times New Roman"/>
          <w:b/>
          <w:bCs/>
          <w:color w:val="000000"/>
          <w:sz w:val="28"/>
          <w:szCs w:val="28"/>
          <w:lang w:eastAsia="ru-RU"/>
        </w:rPr>
      </w:pPr>
      <w:r w:rsidRPr="00582287">
        <w:rPr>
          <w:rFonts w:ascii="Times New Roman" w:eastAsia="Times New Roman" w:hAnsi="Times New Roman" w:cs="Times New Roman"/>
          <w:b/>
          <w:bCs/>
          <w:color w:val="000000"/>
          <w:sz w:val="28"/>
          <w:szCs w:val="28"/>
          <w:lang w:eastAsia="ru-RU"/>
        </w:rPr>
        <w:t>Основные данные по работе артезианских скважин  (на 01.01.2015 года)</w:t>
      </w:r>
    </w:p>
    <w:p w:rsidR="00582287" w:rsidRDefault="00582287" w:rsidP="009A7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9</w:t>
      </w:r>
    </w:p>
    <w:tbl>
      <w:tblPr>
        <w:tblW w:w="13440" w:type="dxa"/>
        <w:jc w:val="center"/>
        <w:tblInd w:w="93" w:type="dxa"/>
        <w:tblLook w:val="04A0"/>
      </w:tblPr>
      <w:tblGrid>
        <w:gridCol w:w="514"/>
        <w:gridCol w:w="2108"/>
        <w:gridCol w:w="1544"/>
        <w:gridCol w:w="1449"/>
        <w:gridCol w:w="1385"/>
        <w:gridCol w:w="1611"/>
        <w:gridCol w:w="1893"/>
        <w:gridCol w:w="1467"/>
        <w:gridCol w:w="1469"/>
      </w:tblGrid>
      <w:tr w:rsidR="00582287" w:rsidRPr="00582287" w:rsidTr="00582287">
        <w:trPr>
          <w:trHeight w:val="1155"/>
          <w:jc w:val="center"/>
        </w:trPr>
        <w:tc>
          <w:tcPr>
            <w:tcW w:w="4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п/п</w:t>
            </w:r>
          </w:p>
        </w:tc>
        <w:tc>
          <w:tcPr>
            <w:tcW w:w="21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Населенный пункт и адрес объекта</w:t>
            </w:r>
          </w:p>
        </w:tc>
        <w:tc>
          <w:tcPr>
            <w:tcW w:w="15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Год ввода в эксплуатацию скважин</w:t>
            </w:r>
          </w:p>
        </w:tc>
        <w:tc>
          <w:tcPr>
            <w:tcW w:w="14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скважины</w:t>
            </w:r>
          </w:p>
        </w:tc>
        <w:tc>
          <w:tcPr>
            <w:tcW w:w="14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Дебит м</w:t>
            </w:r>
            <w:r w:rsidRPr="00582287">
              <w:rPr>
                <w:rFonts w:ascii="Times New Roman" w:eastAsia="Times New Roman" w:hAnsi="Times New Roman" w:cs="Times New Roman"/>
                <w:vertAlign w:val="superscript"/>
                <w:lang w:eastAsia="ru-RU"/>
              </w:rPr>
              <w:t>3</w:t>
            </w:r>
            <w:r w:rsidRPr="00582287">
              <w:rPr>
                <w:rFonts w:ascii="Times New Roman" w:eastAsia="Times New Roman" w:hAnsi="Times New Roman" w:cs="Times New Roman"/>
                <w:lang w:eastAsia="ru-RU"/>
              </w:rPr>
              <w:t>/час</w:t>
            </w:r>
          </w:p>
        </w:tc>
        <w:tc>
          <w:tcPr>
            <w:tcW w:w="15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Насосное оборудование</w:t>
            </w:r>
          </w:p>
        </w:tc>
        <w:tc>
          <w:tcPr>
            <w:tcW w:w="1707" w:type="dxa"/>
            <w:tcBorders>
              <w:top w:val="single" w:sz="8" w:space="0" w:color="auto"/>
              <w:left w:val="nil"/>
              <w:bottom w:val="single" w:sz="4" w:space="0" w:color="auto"/>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Наличие приборов учета эл/эн.</w:t>
            </w:r>
          </w:p>
        </w:tc>
        <w:tc>
          <w:tcPr>
            <w:tcW w:w="1514" w:type="dxa"/>
            <w:tcBorders>
              <w:top w:val="single" w:sz="8" w:space="0" w:color="auto"/>
              <w:left w:val="nil"/>
              <w:bottom w:val="single" w:sz="4" w:space="0" w:color="auto"/>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Наличие учета объема воды</w:t>
            </w:r>
          </w:p>
        </w:tc>
        <w:tc>
          <w:tcPr>
            <w:tcW w:w="1500" w:type="dxa"/>
            <w:vMerge w:val="restart"/>
            <w:tcBorders>
              <w:top w:val="single" w:sz="8" w:space="0" w:color="auto"/>
              <w:left w:val="nil"/>
              <w:bottom w:val="single" w:sz="8" w:space="0" w:color="000000"/>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Катег.воды</w:t>
            </w:r>
          </w:p>
        </w:tc>
      </w:tr>
      <w:tr w:rsidR="00582287" w:rsidRPr="00582287" w:rsidTr="00582287">
        <w:trPr>
          <w:trHeight w:val="915"/>
          <w:jc w:val="center"/>
        </w:trPr>
        <w:tc>
          <w:tcPr>
            <w:tcW w:w="473" w:type="dxa"/>
            <w:vMerge/>
            <w:tcBorders>
              <w:top w:val="single" w:sz="8" w:space="0" w:color="auto"/>
              <w:left w:val="single" w:sz="8"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2169" w:type="dxa"/>
            <w:vMerge/>
            <w:tcBorders>
              <w:top w:val="single" w:sz="8" w:space="0" w:color="auto"/>
              <w:left w:val="single" w:sz="4"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1512" w:type="dxa"/>
            <w:vMerge/>
            <w:tcBorders>
              <w:top w:val="single" w:sz="8" w:space="0" w:color="auto"/>
              <w:left w:val="single" w:sz="4"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1495" w:type="dxa"/>
            <w:vMerge/>
            <w:tcBorders>
              <w:top w:val="single" w:sz="8" w:space="0" w:color="auto"/>
              <w:left w:val="single" w:sz="4"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1478" w:type="dxa"/>
            <w:vMerge/>
            <w:tcBorders>
              <w:top w:val="single" w:sz="8" w:space="0" w:color="auto"/>
              <w:left w:val="single" w:sz="4"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1592" w:type="dxa"/>
            <w:vMerge/>
            <w:tcBorders>
              <w:top w:val="single" w:sz="8" w:space="0" w:color="auto"/>
              <w:left w:val="single" w:sz="4" w:space="0" w:color="auto"/>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c>
          <w:tcPr>
            <w:tcW w:w="1707" w:type="dxa"/>
            <w:tcBorders>
              <w:top w:val="nil"/>
              <w:left w:val="nil"/>
              <w:bottom w:val="single" w:sz="8" w:space="0" w:color="auto"/>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тип, марка электросчетчиков</w:t>
            </w:r>
          </w:p>
        </w:tc>
        <w:tc>
          <w:tcPr>
            <w:tcW w:w="1514" w:type="dxa"/>
            <w:tcBorders>
              <w:top w:val="nil"/>
              <w:left w:val="nil"/>
              <w:bottom w:val="single" w:sz="8" w:space="0" w:color="auto"/>
              <w:right w:val="single" w:sz="4" w:space="0" w:color="auto"/>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марка счетчиков</w:t>
            </w:r>
          </w:p>
        </w:tc>
        <w:tc>
          <w:tcPr>
            <w:tcW w:w="1500" w:type="dxa"/>
            <w:vMerge/>
            <w:tcBorders>
              <w:top w:val="single" w:sz="8" w:space="0" w:color="auto"/>
              <w:left w:val="nil"/>
              <w:bottom w:val="single" w:sz="8" w:space="0" w:color="000000"/>
              <w:right w:val="single" w:sz="4" w:space="0" w:color="auto"/>
            </w:tcBorders>
            <w:vAlign w:val="center"/>
            <w:hideMark/>
          </w:tcPr>
          <w:p w:rsidR="00582287" w:rsidRPr="00582287" w:rsidRDefault="00582287" w:rsidP="00582287">
            <w:pPr>
              <w:spacing w:after="0" w:line="240" w:lineRule="auto"/>
              <w:rPr>
                <w:rFonts w:ascii="Times New Roman" w:eastAsia="Times New Roman" w:hAnsi="Times New Roman" w:cs="Times New Roman"/>
                <w:lang w:eastAsia="ru-RU"/>
              </w:rPr>
            </w:pPr>
          </w:p>
        </w:tc>
      </w:tr>
      <w:tr w:rsidR="00582287" w:rsidRPr="00582287" w:rsidTr="00582287">
        <w:trPr>
          <w:trHeight w:val="270"/>
          <w:jc w:val="center"/>
        </w:trPr>
        <w:tc>
          <w:tcPr>
            <w:tcW w:w="5649"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82287" w:rsidRPr="00582287" w:rsidRDefault="00582287" w:rsidP="00582287">
            <w:pPr>
              <w:spacing w:after="0" w:line="240" w:lineRule="auto"/>
              <w:jc w:val="center"/>
              <w:rPr>
                <w:rFonts w:ascii="Times New Roman" w:eastAsia="Times New Roman" w:hAnsi="Times New Roman" w:cs="Times New Roman"/>
                <w:b/>
                <w:bCs/>
                <w:color w:val="FF0000"/>
                <w:lang w:eastAsia="ru-RU"/>
              </w:rPr>
            </w:pPr>
            <w:r w:rsidRPr="00582287">
              <w:rPr>
                <w:rFonts w:ascii="Times New Roman" w:eastAsia="Times New Roman" w:hAnsi="Times New Roman" w:cs="Times New Roman"/>
                <w:b/>
                <w:bCs/>
                <w:color w:val="FF0000"/>
                <w:lang w:eastAsia="ru-RU"/>
              </w:rPr>
              <w:t xml:space="preserve"> </w:t>
            </w:r>
          </w:p>
        </w:tc>
        <w:tc>
          <w:tcPr>
            <w:tcW w:w="1478" w:type="dxa"/>
            <w:tcBorders>
              <w:top w:val="nil"/>
              <w:left w:val="nil"/>
              <w:bottom w:val="single" w:sz="8" w:space="0" w:color="auto"/>
              <w:right w:val="nil"/>
            </w:tcBorders>
            <w:shd w:val="clear" w:color="auto" w:fill="auto"/>
            <w:vAlign w:val="center"/>
            <w:hideMark/>
          </w:tcPr>
          <w:p w:rsidR="00582287" w:rsidRPr="00582287" w:rsidRDefault="00582287" w:rsidP="00582287">
            <w:pPr>
              <w:spacing w:after="0" w:line="240" w:lineRule="auto"/>
              <w:rPr>
                <w:rFonts w:ascii="Times New Roman" w:eastAsia="Times New Roman" w:hAnsi="Times New Roman" w:cs="Times New Roman"/>
                <w:b/>
                <w:bCs/>
                <w:color w:val="000000"/>
                <w:lang w:eastAsia="ru-RU"/>
              </w:rPr>
            </w:pPr>
            <w:r w:rsidRPr="00582287">
              <w:rPr>
                <w:rFonts w:ascii="Times New Roman" w:eastAsia="Times New Roman" w:hAnsi="Times New Roman" w:cs="Times New Roman"/>
                <w:b/>
                <w:bCs/>
                <w:color w:val="000000"/>
                <w:lang w:eastAsia="ru-RU"/>
              </w:rPr>
              <w:t> </w:t>
            </w:r>
          </w:p>
        </w:tc>
        <w:tc>
          <w:tcPr>
            <w:tcW w:w="1592" w:type="dxa"/>
            <w:tcBorders>
              <w:top w:val="nil"/>
              <w:left w:val="nil"/>
              <w:bottom w:val="single" w:sz="8" w:space="0" w:color="auto"/>
              <w:right w:val="nil"/>
            </w:tcBorders>
            <w:shd w:val="clear" w:color="auto" w:fill="auto"/>
            <w:vAlign w:val="center"/>
            <w:hideMark/>
          </w:tcPr>
          <w:p w:rsidR="00582287" w:rsidRPr="00582287" w:rsidRDefault="00582287" w:rsidP="00582287">
            <w:pPr>
              <w:spacing w:after="0" w:line="240" w:lineRule="auto"/>
              <w:rPr>
                <w:rFonts w:ascii="Times New Roman" w:eastAsia="Times New Roman" w:hAnsi="Times New Roman" w:cs="Times New Roman"/>
                <w:b/>
                <w:bCs/>
                <w:color w:val="000000"/>
                <w:lang w:eastAsia="ru-RU"/>
              </w:rPr>
            </w:pPr>
            <w:r w:rsidRPr="00582287">
              <w:rPr>
                <w:rFonts w:ascii="Times New Roman" w:eastAsia="Times New Roman" w:hAnsi="Times New Roman" w:cs="Times New Roman"/>
                <w:b/>
                <w:bCs/>
                <w:color w:val="000000"/>
                <w:lang w:eastAsia="ru-RU"/>
              </w:rPr>
              <w:t> </w:t>
            </w:r>
          </w:p>
        </w:tc>
        <w:tc>
          <w:tcPr>
            <w:tcW w:w="1707" w:type="dxa"/>
            <w:tcBorders>
              <w:top w:val="nil"/>
              <w:left w:val="nil"/>
              <w:bottom w:val="single" w:sz="8" w:space="0" w:color="auto"/>
              <w:right w:val="nil"/>
            </w:tcBorders>
            <w:shd w:val="clear" w:color="auto" w:fill="auto"/>
            <w:vAlign w:val="center"/>
            <w:hideMark/>
          </w:tcPr>
          <w:p w:rsidR="00582287" w:rsidRPr="00582287" w:rsidRDefault="00582287" w:rsidP="00582287">
            <w:pPr>
              <w:spacing w:after="0" w:line="240" w:lineRule="auto"/>
              <w:rPr>
                <w:rFonts w:ascii="Times New Roman" w:eastAsia="Times New Roman" w:hAnsi="Times New Roman" w:cs="Times New Roman"/>
                <w:b/>
                <w:bCs/>
                <w:color w:val="000000"/>
                <w:lang w:eastAsia="ru-RU"/>
              </w:rPr>
            </w:pPr>
            <w:r w:rsidRPr="00582287">
              <w:rPr>
                <w:rFonts w:ascii="Times New Roman" w:eastAsia="Times New Roman" w:hAnsi="Times New Roman" w:cs="Times New Roman"/>
                <w:b/>
                <w:bCs/>
                <w:color w:val="000000"/>
                <w:lang w:eastAsia="ru-RU"/>
              </w:rPr>
              <w:t> </w:t>
            </w:r>
          </w:p>
        </w:tc>
        <w:tc>
          <w:tcPr>
            <w:tcW w:w="1514" w:type="dxa"/>
            <w:tcBorders>
              <w:top w:val="nil"/>
              <w:left w:val="nil"/>
              <w:bottom w:val="single" w:sz="8" w:space="0" w:color="auto"/>
              <w:right w:val="nil"/>
            </w:tcBorders>
            <w:shd w:val="clear" w:color="auto" w:fill="auto"/>
            <w:vAlign w:val="center"/>
            <w:hideMark/>
          </w:tcPr>
          <w:p w:rsidR="00582287" w:rsidRPr="00582287" w:rsidRDefault="00582287" w:rsidP="00582287">
            <w:pPr>
              <w:spacing w:after="0" w:line="240" w:lineRule="auto"/>
              <w:rPr>
                <w:rFonts w:ascii="Times New Roman" w:eastAsia="Times New Roman" w:hAnsi="Times New Roman" w:cs="Times New Roman"/>
                <w:b/>
                <w:bCs/>
                <w:color w:val="000000"/>
                <w:lang w:eastAsia="ru-RU"/>
              </w:rPr>
            </w:pPr>
            <w:r w:rsidRPr="00582287">
              <w:rPr>
                <w:rFonts w:ascii="Times New Roman" w:eastAsia="Times New Roman" w:hAnsi="Times New Roman" w:cs="Times New Roman"/>
                <w:b/>
                <w:bCs/>
                <w:color w:val="000000"/>
                <w:lang w:eastAsia="ru-RU"/>
              </w:rPr>
              <w:t> </w:t>
            </w:r>
          </w:p>
        </w:tc>
        <w:tc>
          <w:tcPr>
            <w:tcW w:w="1500" w:type="dxa"/>
            <w:tcBorders>
              <w:top w:val="nil"/>
              <w:left w:val="nil"/>
              <w:bottom w:val="single" w:sz="8" w:space="0" w:color="auto"/>
              <w:right w:val="single" w:sz="4" w:space="0" w:color="auto"/>
            </w:tcBorders>
            <w:shd w:val="clear" w:color="auto" w:fill="auto"/>
            <w:vAlign w:val="center"/>
            <w:hideMark/>
          </w:tcPr>
          <w:p w:rsidR="00582287" w:rsidRPr="00582287" w:rsidRDefault="00582287" w:rsidP="00582287">
            <w:pPr>
              <w:spacing w:after="0" w:line="240" w:lineRule="auto"/>
              <w:rPr>
                <w:rFonts w:ascii="Times New Roman" w:eastAsia="Times New Roman" w:hAnsi="Times New Roman" w:cs="Times New Roman"/>
                <w:b/>
                <w:bCs/>
                <w:color w:val="000000"/>
                <w:lang w:eastAsia="ru-RU"/>
              </w:rPr>
            </w:pPr>
            <w:r w:rsidRPr="00582287">
              <w:rPr>
                <w:rFonts w:ascii="Times New Roman" w:eastAsia="Times New Roman" w:hAnsi="Times New Roman" w:cs="Times New Roman"/>
                <w:b/>
                <w:bCs/>
                <w:color w:val="000000"/>
                <w:lang w:eastAsia="ru-RU"/>
              </w:rPr>
              <w:t> </w:t>
            </w:r>
          </w:p>
        </w:tc>
      </w:tr>
      <w:tr w:rsidR="00582287" w:rsidRPr="00582287" w:rsidTr="00582287">
        <w:trPr>
          <w:trHeight w:val="1305"/>
          <w:jc w:val="center"/>
        </w:trPr>
        <w:tc>
          <w:tcPr>
            <w:tcW w:w="473" w:type="dxa"/>
            <w:tcBorders>
              <w:top w:val="nil"/>
              <w:left w:val="single" w:sz="8" w:space="0" w:color="auto"/>
              <w:bottom w:val="single" w:sz="4" w:space="0" w:color="auto"/>
              <w:right w:val="single" w:sz="4" w:space="0" w:color="auto"/>
            </w:tcBorders>
            <w:shd w:val="clear" w:color="auto" w:fill="auto"/>
            <w:noWrap/>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w:t>
            </w:r>
          </w:p>
        </w:tc>
        <w:tc>
          <w:tcPr>
            <w:tcW w:w="2169"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с.Карагач, 1-ое хозяйство, ул. Степная</w:t>
            </w:r>
          </w:p>
        </w:tc>
        <w:tc>
          <w:tcPr>
            <w:tcW w:w="1512" w:type="dxa"/>
            <w:tcBorders>
              <w:top w:val="nil"/>
              <w:left w:val="nil"/>
              <w:bottom w:val="single" w:sz="4" w:space="0" w:color="auto"/>
              <w:right w:val="single" w:sz="4" w:space="0" w:color="auto"/>
            </w:tcBorders>
            <w:shd w:val="clear" w:color="auto" w:fill="auto"/>
            <w:vAlign w:val="center"/>
            <w:hideMark/>
          </w:tcPr>
          <w:p w:rsidR="00582287" w:rsidRPr="00582287" w:rsidRDefault="00582287" w:rsidP="00582287">
            <w:pPr>
              <w:spacing w:after="0" w:line="240" w:lineRule="auto"/>
              <w:jc w:val="right"/>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1999</w:t>
            </w:r>
          </w:p>
        </w:tc>
        <w:tc>
          <w:tcPr>
            <w:tcW w:w="1495"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478"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16</w:t>
            </w:r>
          </w:p>
        </w:tc>
        <w:tc>
          <w:tcPr>
            <w:tcW w:w="159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ЭЦВ 6/16/100</w:t>
            </w:r>
          </w:p>
        </w:tc>
        <w:tc>
          <w:tcPr>
            <w:tcW w:w="1707" w:type="dxa"/>
            <w:tcBorders>
              <w:top w:val="nil"/>
              <w:left w:val="nil"/>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xml:space="preserve">прибор учета имеется </w:t>
            </w:r>
          </w:p>
        </w:tc>
        <w:tc>
          <w:tcPr>
            <w:tcW w:w="1514" w:type="dxa"/>
            <w:tcBorders>
              <w:top w:val="nil"/>
              <w:left w:val="single" w:sz="4" w:space="0" w:color="auto"/>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питьевая</w:t>
            </w:r>
          </w:p>
        </w:tc>
      </w:tr>
      <w:tr w:rsidR="00582287" w:rsidRPr="00582287" w:rsidTr="00582287">
        <w:trPr>
          <w:trHeight w:val="765"/>
          <w:jc w:val="center"/>
        </w:trPr>
        <w:tc>
          <w:tcPr>
            <w:tcW w:w="473" w:type="dxa"/>
            <w:tcBorders>
              <w:top w:val="nil"/>
              <w:left w:val="single" w:sz="8" w:space="0" w:color="auto"/>
              <w:bottom w:val="single" w:sz="4" w:space="0" w:color="auto"/>
              <w:right w:val="single" w:sz="4" w:space="0" w:color="auto"/>
            </w:tcBorders>
            <w:shd w:val="clear" w:color="auto" w:fill="auto"/>
            <w:noWrap/>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2</w:t>
            </w:r>
          </w:p>
        </w:tc>
        <w:tc>
          <w:tcPr>
            <w:tcW w:w="2169"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с.Карагач, ул. Абубекирова</w:t>
            </w:r>
          </w:p>
        </w:tc>
        <w:tc>
          <w:tcPr>
            <w:tcW w:w="151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1989</w:t>
            </w:r>
          </w:p>
        </w:tc>
        <w:tc>
          <w:tcPr>
            <w:tcW w:w="1495"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478"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25</w:t>
            </w:r>
          </w:p>
        </w:tc>
        <w:tc>
          <w:tcPr>
            <w:tcW w:w="159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ЭЦВ 8/25/50</w:t>
            </w:r>
          </w:p>
        </w:tc>
        <w:tc>
          <w:tcPr>
            <w:tcW w:w="1707" w:type="dxa"/>
            <w:tcBorders>
              <w:top w:val="nil"/>
              <w:left w:val="nil"/>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xml:space="preserve">прибор учета имеется </w:t>
            </w:r>
          </w:p>
        </w:tc>
        <w:tc>
          <w:tcPr>
            <w:tcW w:w="1514" w:type="dxa"/>
            <w:tcBorders>
              <w:top w:val="nil"/>
              <w:left w:val="single" w:sz="4" w:space="0" w:color="auto"/>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питьевая</w:t>
            </w:r>
          </w:p>
        </w:tc>
      </w:tr>
      <w:tr w:rsidR="00582287" w:rsidRPr="00582287" w:rsidTr="00582287">
        <w:trPr>
          <w:trHeight w:val="1200"/>
          <w:jc w:val="center"/>
        </w:trPr>
        <w:tc>
          <w:tcPr>
            <w:tcW w:w="473" w:type="dxa"/>
            <w:tcBorders>
              <w:top w:val="nil"/>
              <w:left w:val="single" w:sz="8" w:space="0" w:color="auto"/>
              <w:bottom w:val="single" w:sz="4" w:space="0" w:color="auto"/>
              <w:right w:val="single" w:sz="4" w:space="0" w:color="auto"/>
            </w:tcBorders>
            <w:shd w:val="clear" w:color="auto" w:fill="auto"/>
            <w:noWrap/>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3</w:t>
            </w:r>
          </w:p>
        </w:tc>
        <w:tc>
          <w:tcPr>
            <w:tcW w:w="2169"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с.Карагач, Пенкозаводская скважина, пер.Заводской</w:t>
            </w:r>
          </w:p>
        </w:tc>
        <w:tc>
          <w:tcPr>
            <w:tcW w:w="151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1989</w:t>
            </w:r>
          </w:p>
        </w:tc>
        <w:tc>
          <w:tcPr>
            <w:tcW w:w="1495"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478"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45</w:t>
            </w:r>
          </w:p>
        </w:tc>
        <w:tc>
          <w:tcPr>
            <w:tcW w:w="159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центробежный</w:t>
            </w:r>
          </w:p>
        </w:tc>
        <w:tc>
          <w:tcPr>
            <w:tcW w:w="1707" w:type="dxa"/>
            <w:tcBorders>
              <w:top w:val="nil"/>
              <w:left w:val="nil"/>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xml:space="preserve">прибор учета имеется </w:t>
            </w:r>
          </w:p>
        </w:tc>
        <w:tc>
          <w:tcPr>
            <w:tcW w:w="1514" w:type="dxa"/>
            <w:tcBorders>
              <w:top w:val="nil"/>
              <w:left w:val="single" w:sz="4" w:space="0" w:color="auto"/>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питьевая</w:t>
            </w:r>
          </w:p>
        </w:tc>
      </w:tr>
      <w:tr w:rsidR="00582287" w:rsidRPr="00582287" w:rsidTr="00582287">
        <w:trPr>
          <w:trHeight w:val="600"/>
          <w:jc w:val="center"/>
        </w:trPr>
        <w:tc>
          <w:tcPr>
            <w:tcW w:w="473" w:type="dxa"/>
            <w:tcBorders>
              <w:top w:val="nil"/>
              <w:left w:val="single" w:sz="8" w:space="0" w:color="auto"/>
              <w:bottom w:val="single" w:sz="4" w:space="0" w:color="auto"/>
              <w:right w:val="single" w:sz="4" w:space="0" w:color="auto"/>
            </w:tcBorders>
            <w:shd w:val="clear" w:color="auto" w:fill="auto"/>
            <w:noWrap/>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4</w:t>
            </w:r>
          </w:p>
        </w:tc>
        <w:tc>
          <w:tcPr>
            <w:tcW w:w="2169"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с. Псыншоко, ул.Центральная</w:t>
            </w:r>
          </w:p>
        </w:tc>
        <w:tc>
          <w:tcPr>
            <w:tcW w:w="151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1998</w:t>
            </w:r>
          </w:p>
        </w:tc>
        <w:tc>
          <w:tcPr>
            <w:tcW w:w="1495"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478"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10</w:t>
            </w:r>
          </w:p>
        </w:tc>
        <w:tc>
          <w:tcPr>
            <w:tcW w:w="159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ЭЦВ 6/10/50</w:t>
            </w:r>
          </w:p>
        </w:tc>
        <w:tc>
          <w:tcPr>
            <w:tcW w:w="1707" w:type="dxa"/>
            <w:tcBorders>
              <w:top w:val="nil"/>
              <w:left w:val="nil"/>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xml:space="preserve">прибор учета имеется </w:t>
            </w:r>
          </w:p>
        </w:tc>
        <w:tc>
          <w:tcPr>
            <w:tcW w:w="1514" w:type="dxa"/>
            <w:tcBorders>
              <w:top w:val="nil"/>
              <w:left w:val="single" w:sz="4" w:space="0" w:color="auto"/>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питьевая</w:t>
            </w:r>
          </w:p>
        </w:tc>
      </w:tr>
      <w:tr w:rsidR="00582287" w:rsidRPr="00582287" w:rsidTr="00582287">
        <w:trPr>
          <w:trHeight w:val="600"/>
          <w:jc w:val="center"/>
        </w:trPr>
        <w:tc>
          <w:tcPr>
            <w:tcW w:w="473" w:type="dxa"/>
            <w:tcBorders>
              <w:top w:val="nil"/>
              <w:left w:val="single" w:sz="8" w:space="0" w:color="auto"/>
              <w:bottom w:val="single" w:sz="4" w:space="0" w:color="auto"/>
              <w:right w:val="single" w:sz="4" w:space="0" w:color="auto"/>
            </w:tcBorders>
            <w:shd w:val="clear" w:color="auto" w:fill="auto"/>
            <w:noWrap/>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5</w:t>
            </w:r>
          </w:p>
        </w:tc>
        <w:tc>
          <w:tcPr>
            <w:tcW w:w="2169"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с.Псыншоко, ул. Надречная</w:t>
            </w:r>
          </w:p>
        </w:tc>
        <w:tc>
          <w:tcPr>
            <w:tcW w:w="151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1972</w:t>
            </w:r>
          </w:p>
        </w:tc>
        <w:tc>
          <w:tcPr>
            <w:tcW w:w="1495"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478"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10</w:t>
            </w:r>
          </w:p>
        </w:tc>
        <w:tc>
          <w:tcPr>
            <w:tcW w:w="1592" w:type="dxa"/>
            <w:tcBorders>
              <w:top w:val="nil"/>
              <w:left w:val="nil"/>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ЭЦВ 6/10/50</w:t>
            </w:r>
          </w:p>
        </w:tc>
        <w:tc>
          <w:tcPr>
            <w:tcW w:w="1707" w:type="dxa"/>
            <w:tcBorders>
              <w:top w:val="nil"/>
              <w:left w:val="nil"/>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color w:val="000000"/>
                <w:lang w:eastAsia="ru-RU"/>
              </w:rPr>
            </w:pPr>
            <w:r w:rsidRPr="00582287">
              <w:rPr>
                <w:rFonts w:ascii="Times New Roman" w:eastAsia="Times New Roman" w:hAnsi="Times New Roman" w:cs="Times New Roman"/>
                <w:color w:val="000000"/>
                <w:lang w:eastAsia="ru-RU"/>
              </w:rPr>
              <w:t xml:space="preserve">прибор учета имеется </w:t>
            </w:r>
          </w:p>
        </w:tc>
        <w:tc>
          <w:tcPr>
            <w:tcW w:w="1514" w:type="dxa"/>
            <w:tcBorders>
              <w:top w:val="nil"/>
              <w:left w:val="single" w:sz="4" w:space="0" w:color="auto"/>
              <w:bottom w:val="single" w:sz="4" w:space="0" w:color="auto"/>
              <w:right w:val="nil"/>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582287" w:rsidRPr="00582287" w:rsidRDefault="00582287" w:rsidP="00582287">
            <w:pPr>
              <w:spacing w:after="0" w:line="240" w:lineRule="auto"/>
              <w:jc w:val="center"/>
              <w:rPr>
                <w:rFonts w:ascii="Times New Roman" w:eastAsia="Times New Roman" w:hAnsi="Times New Roman" w:cs="Times New Roman"/>
                <w:lang w:eastAsia="ru-RU"/>
              </w:rPr>
            </w:pPr>
            <w:r w:rsidRPr="00582287">
              <w:rPr>
                <w:rFonts w:ascii="Times New Roman" w:eastAsia="Times New Roman" w:hAnsi="Times New Roman" w:cs="Times New Roman"/>
                <w:lang w:eastAsia="ru-RU"/>
              </w:rPr>
              <w:t>питьевая</w:t>
            </w:r>
          </w:p>
        </w:tc>
      </w:tr>
    </w:tbl>
    <w:p w:rsidR="00582287" w:rsidRDefault="00582287" w:rsidP="009A7B38">
      <w:pPr>
        <w:rPr>
          <w:rFonts w:ascii="Times New Roman" w:eastAsia="Times New Roman" w:hAnsi="Times New Roman" w:cs="Times New Roman"/>
          <w:sz w:val="24"/>
          <w:szCs w:val="24"/>
        </w:rPr>
      </w:pPr>
    </w:p>
    <w:p w:rsidR="00582287" w:rsidRDefault="00582287" w:rsidP="009A7B38">
      <w:pPr>
        <w:rPr>
          <w:rFonts w:ascii="Times New Roman" w:eastAsia="Times New Roman" w:hAnsi="Times New Roman" w:cs="Times New Roman"/>
          <w:sz w:val="24"/>
          <w:szCs w:val="24"/>
        </w:rPr>
        <w:sectPr w:rsidR="00582287" w:rsidSect="00582287">
          <w:pgSz w:w="16838" w:h="11906" w:orient="landscape"/>
          <w:pgMar w:top="851" w:right="1134" w:bottom="1701" w:left="1134" w:header="709" w:footer="709" w:gutter="0"/>
          <w:cols w:space="708"/>
          <w:docGrid w:linePitch="360"/>
        </w:sectPr>
      </w:pPr>
    </w:p>
    <w:p w:rsidR="00582287" w:rsidRDefault="00582287" w:rsidP="009A7B3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производительность водозаборов составляет 106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/час</w:t>
      </w:r>
    </w:p>
    <w:p w:rsidR="00582287" w:rsidRPr="00582287" w:rsidRDefault="00582287" w:rsidP="00582287">
      <w:pPr>
        <w:spacing w:before="100" w:beforeAutospacing="1"/>
        <w:ind w:firstLine="708"/>
        <w:rPr>
          <w:rFonts w:ascii="Times New Roman" w:hAnsi="Times New Roman" w:cs="Times New Roman"/>
          <w:sz w:val="28"/>
          <w:szCs w:val="28"/>
        </w:rPr>
      </w:pPr>
      <w:r w:rsidRPr="00582287">
        <w:rPr>
          <w:rFonts w:ascii="Times New Roman" w:hAnsi="Times New Roman" w:cs="Times New Roman"/>
          <w:sz w:val="28"/>
          <w:szCs w:val="28"/>
        </w:rPr>
        <w:t>Сети водоснабжения населенных пунктов эксплуатируются ООО «Артстройфонд». № лицензии на право пользования недрами: НАЛ 00695 ВЭ.</w:t>
      </w:r>
    </w:p>
    <w:p w:rsidR="00582287" w:rsidRDefault="00582287" w:rsidP="00582287">
      <w:pPr>
        <w:spacing w:line="240" w:lineRule="auto"/>
        <w:jc w:val="center"/>
        <w:rPr>
          <w:rFonts w:ascii="Times New Roman" w:hAnsi="Times New Roman" w:cs="Times New Roman"/>
          <w:sz w:val="28"/>
          <w:szCs w:val="28"/>
        </w:rPr>
      </w:pPr>
      <w:r w:rsidRPr="00582287">
        <w:rPr>
          <w:rFonts w:ascii="Times New Roman" w:hAnsi="Times New Roman" w:cs="Times New Roman"/>
          <w:sz w:val="28"/>
          <w:szCs w:val="28"/>
        </w:rPr>
        <w:t>Состав головного водозабора</w:t>
      </w:r>
    </w:p>
    <w:p w:rsidR="00582287" w:rsidRDefault="00582287" w:rsidP="0058228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Таблица 10</w:t>
      </w:r>
    </w:p>
    <w:tbl>
      <w:tblPr>
        <w:tblStyle w:val="af8"/>
        <w:tblW w:w="0" w:type="auto"/>
        <w:tblLayout w:type="fixed"/>
        <w:tblLook w:val="04A0"/>
      </w:tblPr>
      <w:tblGrid>
        <w:gridCol w:w="1668"/>
        <w:gridCol w:w="1309"/>
        <w:gridCol w:w="1213"/>
        <w:gridCol w:w="1272"/>
        <w:gridCol w:w="1370"/>
        <w:gridCol w:w="1500"/>
        <w:gridCol w:w="1238"/>
      </w:tblGrid>
      <w:tr w:rsidR="00582287" w:rsidRPr="00771411" w:rsidTr="00776A38">
        <w:tc>
          <w:tcPr>
            <w:tcW w:w="1668" w:type="dxa"/>
          </w:tcPr>
          <w:p w:rsidR="00582287" w:rsidRPr="00771411" w:rsidRDefault="00582287" w:rsidP="00776A38">
            <w:pPr>
              <w:contextualSpacing/>
              <w:rPr>
                <w:b/>
                <w:sz w:val="26"/>
                <w:szCs w:val="26"/>
              </w:rPr>
            </w:pPr>
            <w:r w:rsidRPr="00771411">
              <w:rPr>
                <w:b/>
                <w:sz w:val="26"/>
                <w:szCs w:val="26"/>
              </w:rPr>
              <w:t>Кол-во артези</w:t>
            </w:r>
          </w:p>
          <w:p w:rsidR="00582287" w:rsidRPr="00771411" w:rsidRDefault="00582287" w:rsidP="00776A38">
            <w:pPr>
              <w:contextualSpacing/>
              <w:rPr>
                <w:b/>
                <w:sz w:val="26"/>
                <w:szCs w:val="26"/>
              </w:rPr>
            </w:pPr>
            <w:r w:rsidRPr="00771411">
              <w:rPr>
                <w:b/>
                <w:sz w:val="26"/>
                <w:szCs w:val="26"/>
              </w:rPr>
              <w:t>анских скважин</w:t>
            </w:r>
          </w:p>
        </w:tc>
        <w:tc>
          <w:tcPr>
            <w:tcW w:w="1309" w:type="dxa"/>
          </w:tcPr>
          <w:p w:rsidR="00582287" w:rsidRPr="00771411" w:rsidRDefault="00582287" w:rsidP="00776A38">
            <w:pPr>
              <w:contextualSpacing/>
              <w:rPr>
                <w:b/>
                <w:sz w:val="26"/>
                <w:szCs w:val="26"/>
              </w:rPr>
            </w:pPr>
            <w:r w:rsidRPr="00771411">
              <w:rPr>
                <w:b/>
                <w:sz w:val="26"/>
                <w:szCs w:val="26"/>
              </w:rPr>
              <w:t>Кол-во резерву-аров чистой воды</w:t>
            </w:r>
          </w:p>
        </w:tc>
        <w:tc>
          <w:tcPr>
            <w:tcW w:w="1213" w:type="dxa"/>
          </w:tcPr>
          <w:p w:rsidR="00582287" w:rsidRPr="00771411" w:rsidRDefault="00582287" w:rsidP="00776A38">
            <w:pPr>
              <w:contextualSpacing/>
              <w:rPr>
                <w:b/>
                <w:sz w:val="26"/>
                <w:szCs w:val="26"/>
              </w:rPr>
            </w:pPr>
            <w:r w:rsidRPr="00771411">
              <w:rPr>
                <w:b/>
                <w:sz w:val="26"/>
                <w:szCs w:val="26"/>
              </w:rPr>
              <w:t>Ем</w:t>
            </w:r>
          </w:p>
          <w:p w:rsidR="00582287" w:rsidRPr="00771411" w:rsidRDefault="00582287" w:rsidP="00776A38">
            <w:pPr>
              <w:contextualSpacing/>
              <w:rPr>
                <w:b/>
                <w:sz w:val="26"/>
                <w:szCs w:val="26"/>
              </w:rPr>
            </w:pPr>
            <w:r w:rsidRPr="00771411">
              <w:rPr>
                <w:b/>
                <w:sz w:val="26"/>
                <w:szCs w:val="26"/>
              </w:rPr>
              <w:t>кость резерву-аров чистой воды, м</w:t>
            </w:r>
            <w:r w:rsidRPr="00771411">
              <w:rPr>
                <w:b/>
                <w:sz w:val="26"/>
                <w:szCs w:val="26"/>
                <w:vertAlign w:val="superscript"/>
              </w:rPr>
              <w:t>3</w:t>
            </w:r>
          </w:p>
        </w:tc>
        <w:tc>
          <w:tcPr>
            <w:tcW w:w="1272" w:type="dxa"/>
          </w:tcPr>
          <w:p w:rsidR="00582287" w:rsidRPr="00771411" w:rsidRDefault="00582287" w:rsidP="00776A38">
            <w:pPr>
              <w:contextualSpacing/>
              <w:rPr>
                <w:b/>
                <w:sz w:val="26"/>
                <w:szCs w:val="26"/>
              </w:rPr>
            </w:pPr>
            <w:r w:rsidRPr="00771411">
              <w:rPr>
                <w:b/>
                <w:sz w:val="26"/>
                <w:szCs w:val="26"/>
              </w:rPr>
              <w:t>№ насос</w:t>
            </w:r>
          </w:p>
          <w:p w:rsidR="00582287" w:rsidRPr="00771411" w:rsidRDefault="00582287" w:rsidP="00776A38">
            <w:pPr>
              <w:contextualSpacing/>
              <w:rPr>
                <w:b/>
                <w:sz w:val="26"/>
                <w:szCs w:val="26"/>
              </w:rPr>
            </w:pPr>
            <w:r w:rsidRPr="00771411">
              <w:rPr>
                <w:b/>
                <w:sz w:val="26"/>
                <w:szCs w:val="26"/>
              </w:rPr>
              <w:t>ной стан</w:t>
            </w:r>
          </w:p>
          <w:p w:rsidR="00582287" w:rsidRPr="00771411" w:rsidRDefault="00582287" w:rsidP="00776A38">
            <w:pPr>
              <w:contextualSpacing/>
              <w:rPr>
                <w:b/>
                <w:sz w:val="26"/>
                <w:szCs w:val="26"/>
              </w:rPr>
            </w:pPr>
            <w:r w:rsidRPr="00771411">
              <w:rPr>
                <w:b/>
                <w:sz w:val="26"/>
                <w:szCs w:val="26"/>
              </w:rPr>
              <w:t>ции</w:t>
            </w:r>
          </w:p>
        </w:tc>
        <w:tc>
          <w:tcPr>
            <w:tcW w:w="1370" w:type="dxa"/>
          </w:tcPr>
          <w:p w:rsidR="00582287" w:rsidRPr="00771411" w:rsidRDefault="00582287" w:rsidP="00776A38">
            <w:pPr>
              <w:contextualSpacing/>
              <w:rPr>
                <w:b/>
                <w:sz w:val="26"/>
                <w:szCs w:val="26"/>
              </w:rPr>
            </w:pPr>
            <w:r w:rsidRPr="00771411">
              <w:rPr>
                <w:b/>
                <w:sz w:val="26"/>
                <w:szCs w:val="26"/>
              </w:rPr>
              <w:t xml:space="preserve">Наличие </w:t>
            </w:r>
          </w:p>
          <w:p w:rsidR="00582287" w:rsidRPr="00771411" w:rsidRDefault="00582287" w:rsidP="00776A38">
            <w:pPr>
              <w:contextualSpacing/>
              <w:rPr>
                <w:b/>
                <w:sz w:val="26"/>
                <w:szCs w:val="26"/>
              </w:rPr>
            </w:pPr>
            <w:r w:rsidRPr="00771411">
              <w:rPr>
                <w:b/>
                <w:sz w:val="26"/>
                <w:szCs w:val="26"/>
              </w:rPr>
              <w:t>хлораторной</w:t>
            </w:r>
          </w:p>
        </w:tc>
        <w:tc>
          <w:tcPr>
            <w:tcW w:w="1500" w:type="dxa"/>
          </w:tcPr>
          <w:p w:rsidR="00582287" w:rsidRPr="00771411" w:rsidRDefault="00582287" w:rsidP="00776A38">
            <w:pPr>
              <w:contextualSpacing/>
              <w:rPr>
                <w:b/>
                <w:sz w:val="26"/>
                <w:szCs w:val="26"/>
              </w:rPr>
            </w:pPr>
            <w:r w:rsidRPr="00771411">
              <w:rPr>
                <w:b/>
                <w:sz w:val="26"/>
                <w:szCs w:val="26"/>
              </w:rPr>
              <w:t>Проект</w:t>
            </w:r>
          </w:p>
          <w:p w:rsidR="00582287" w:rsidRPr="00771411" w:rsidRDefault="00582287" w:rsidP="00776A38">
            <w:pPr>
              <w:contextualSpacing/>
              <w:rPr>
                <w:b/>
                <w:sz w:val="26"/>
                <w:szCs w:val="26"/>
              </w:rPr>
            </w:pPr>
            <w:r w:rsidRPr="00771411">
              <w:rPr>
                <w:b/>
                <w:sz w:val="26"/>
                <w:szCs w:val="26"/>
              </w:rPr>
              <w:t>наяпроизво-</w:t>
            </w:r>
          </w:p>
          <w:p w:rsidR="00582287" w:rsidRPr="00771411" w:rsidRDefault="00582287" w:rsidP="00776A38">
            <w:pPr>
              <w:contextualSpacing/>
              <w:rPr>
                <w:b/>
                <w:sz w:val="26"/>
                <w:szCs w:val="26"/>
              </w:rPr>
            </w:pPr>
            <w:r w:rsidRPr="00771411">
              <w:rPr>
                <w:b/>
                <w:sz w:val="26"/>
                <w:szCs w:val="26"/>
              </w:rPr>
              <w:t>дитель</w:t>
            </w:r>
          </w:p>
          <w:p w:rsidR="00582287" w:rsidRPr="00771411" w:rsidRDefault="00582287" w:rsidP="00776A38">
            <w:pPr>
              <w:contextualSpacing/>
              <w:rPr>
                <w:b/>
                <w:sz w:val="26"/>
                <w:szCs w:val="26"/>
              </w:rPr>
            </w:pPr>
            <w:r w:rsidRPr="00771411">
              <w:rPr>
                <w:b/>
                <w:sz w:val="26"/>
                <w:szCs w:val="26"/>
              </w:rPr>
              <w:t>ностьводозабо</w:t>
            </w:r>
          </w:p>
          <w:p w:rsidR="00582287" w:rsidRPr="00771411" w:rsidRDefault="00582287" w:rsidP="00776A38">
            <w:pPr>
              <w:contextualSpacing/>
              <w:rPr>
                <w:b/>
                <w:sz w:val="26"/>
                <w:szCs w:val="26"/>
              </w:rPr>
            </w:pPr>
            <w:r w:rsidRPr="00771411">
              <w:rPr>
                <w:b/>
                <w:sz w:val="26"/>
                <w:szCs w:val="26"/>
              </w:rPr>
              <w:t>ра</w:t>
            </w:r>
          </w:p>
        </w:tc>
        <w:tc>
          <w:tcPr>
            <w:tcW w:w="1238" w:type="dxa"/>
          </w:tcPr>
          <w:p w:rsidR="00582287" w:rsidRPr="00771411" w:rsidRDefault="00582287" w:rsidP="00776A38">
            <w:pPr>
              <w:contextualSpacing/>
              <w:rPr>
                <w:b/>
                <w:sz w:val="26"/>
                <w:szCs w:val="26"/>
              </w:rPr>
            </w:pPr>
            <w:r w:rsidRPr="00771411">
              <w:rPr>
                <w:b/>
                <w:sz w:val="26"/>
                <w:szCs w:val="26"/>
              </w:rPr>
              <w:t>Фактич. производитель-</w:t>
            </w:r>
          </w:p>
          <w:p w:rsidR="00582287" w:rsidRPr="00771411" w:rsidRDefault="00582287" w:rsidP="00776A38">
            <w:pPr>
              <w:contextualSpacing/>
              <w:rPr>
                <w:b/>
                <w:sz w:val="26"/>
                <w:szCs w:val="26"/>
              </w:rPr>
            </w:pPr>
            <w:r w:rsidRPr="00771411">
              <w:rPr>
                <w:b/>
                <w:sz w:val="26"/>
                <w:szCs w:val="26"/>
              </w:rPr>
              <w:t>ностьводоза</w:t>
            </w:r>
          </w:p>
          <w:p w:rsidR="00582287" w:rsidRPr="00771411" w:rsidRDefault="00582287" w:rsidP="00776A38">
            <w:pPr>
              <w:contextualSpacing/>
              <w:rPr>
                <w:b/>
                <w:sz w:val="26"/>
                <w:szCs w:val="26"/>
              </w:rPr>
            </w:pPr>
            <w:r w:rsidRPr="00771411">
              <w:rPr>
                <w:b/>
                <w:sz w:val="26"/>
                <w:szCs w:val="26"/>
              </w:rPr>
              <w:t>бора</w:t>
            </w:r>
          </w:p>
        </w:tc>
      </w:tr>
      <w:tr w:rsidR="00582287" w:rsidRPr="00771411" w:rsidTr="00776A38">
        <w:tc>
          <w:tcPr>
            <w:tcW w:w="1668" w:type="dxa"/>
          </w:tcPr>
          <w:p w:rsidR="00582287" w:rsidRPr="00771411" w:rsidRDefault="00582287" w:rsidP="00776A38">
            <w:pPr>
              <w:contextualSpacing/>
              <w:jc w:val="center"/>
              <w:rPr>
                <w:b/>
                <w:sz w:val="26"/>
                <w:szCs w:val="26"/>
              </w:rPr>
            </w:pPr>
            <w:r w:rsidRPr="00771411">
              <w:rPr>
                <w:b/>
                <w:sz w:val="26"/>
                <w:szCs w:val="26"/>
              </w:rPr>
              <w:t>1</w:t>
            </w:r>
          </w:p>
        </w:tc>
        <w:tc>
          <w:tcPr>
            <w:tcW w:w="1309" w:type="dxa"/>
          </w:tcPr>
          <w:p w:rsidR="00582287" w:rsidRPr="00771411" w:rsidRDefault="00582287" w:rsidP="00776A38">
            <w:pPr>
              <w:contextualSpacing/>
              <w:jc w:val="center"/>
              <w:rPr>
                <w:b/>
                <w:sz w:val="26"/>
                <w:szCs w:val="26"/>
              </w:rPr>
            </w:pPr>
            <w:r w:rsidRPr="00771411">
              <w:rPr>
                <w:b/>
                <w:sz w:val="26"/>
                <w:szCs w:val="26"/>
              </w:rPr>
              <w:t>2</w:t>
            </w:r>
          </w:p>
        </w:tc>
        <w:tc>
          <w:tcPr>
            <w:tcW w:w="1213" w:type="dxa"/>
          </w:tcPr>
          <w:p w:rsidR="00582287" w:rsidRPr="00771411" w:rsidRDefault="00582287" w:rsidP="00776A38">
            <w:pPr>
              <w:contextualSpacing/>
              <w:jc w:val="center"/>
              <w:rPr>
                <w:b/>
                <w:sz w:val="26"/>
                <w:szCs w:val="26"/>
              </w:rPr>
            </w:pPr>
            <w:r w:rsidRPr="00771411">
              <w:rPr>
                <w:b/>
                <w:sz w:val="26"/>
                <w:szCs w:val="26"/>
              </w:rPr>
              <w:t>3</w:t>
            </w:r>
          </w:p>
        </w:tc>
        <w:tc>
          <w:tcPr>
            <w:tcW w:w="1272" w:type="dxa"/>
          </w:tcPr>
          <w:p w:rsidR="00582287" w:rsidRPr="00771411" w:rsidRDefault="00582287" w:rsidP="00776A38">
            <w:pPr>
              <w:contextualSpacing/>
              <w:jc w:val="center"/>
              <w:rPr>
                <w:b/>
                <w:sz w:val="26"/>
                <w:szCs w:val="26"/>
              </w:rPr>
            </w:pPr>
            <w:r w:rsidRPr="00771411">
              <w:rPr>
                <w:b/>
                <w:sz w:val="26"/>
                <w:szCs w:val="26"/>
              </w:rPr>
              <w:t>4</w:t>
            </w:r>
          </w:p>
        </w:tc>
        <w:tc>
          <w:tcPr>
            <w:tcW w:w="1370" w:type="dxa"/>
          </w:tcPr>
          <w:p w:rsidR="00582287" w:rsidRPr="00771411" w:rsidRDefault="00582287" w:rsidP="00776A38">
            <w:pPr>
              <w:contextualSpacing/>
              <w:jc w:val="center"/>
              <w:rPr>
                <w:b/>
                <w:sz w:val="26"/>
                <w:szCs w:val="26"/>
              </w:rPr>
            </w:pPr>
            <w:r w:rsidRPr="00771411">
              <w:rPr>
                <w:b/>
                <w:sz w:val="26"/>
                <w:szCs w:val="26"/>
              </w:rPr>
              <w:t>5</w:t>
            </w:r>
          </w:p>
        </w:tc>
        <w:tc>
          <w:tcPr>
            <w:tcW w:w="1500" w:type="dxa"/>
          </w:tcPr>
          <w:p w:rsidR="00582287" w:rsidRPr="00771411" w:rsidRDefault="00582287" w:rsidP="00776A38">
            <w:pPr>
              <w:contextualSpacing/>
              <w:jc w:val="center"/>
              <w:rPr>
                <w:b/>
                <w:sz w:val="26"/>
                <w:szCs w:val="26"/>
              </w:rPr>
            </w:pPr>
            <w:r w:rsidRPr="00771411">
              <w:rPr>
                <w:b/>
                <w:sz w:val="26"/>
                <w:szCs w:val="26"/>
              </w:rPr>
              <w:t>6</w:t>
            </w:r>
          </w:p>
        </w:tc>
        <w:tc>
          <w:tcPr>
            <w:tcW w:w="1238" w:type="dxa"/>
          </w:tcPr>
          <w:p w:rsidR="00582287" w:rsidRPr="00771411" w:rsidRDefault="00582287" w:rsidP="00776A38">
            <w:pPr>
              <w:contextualSpacing/>
              <w:jc w:val="center"/>
              <w:rPr>
                <w:b/>
                <w:sz w:val="26"/>
                <w:szCs w:val="26"/>
              </w:rPr>
            </w:pPr>
            <w:r w:rsidRPr="00771411">
              <w:rPr>
                <w:b/>
                <w:sz w:val="26"/>
                <w:szCs w:val="26"/>
              </w:rPr>
              <w:t>7</w:t>
            </w:r>
          </w:p>
        </w:tc>
      </w:tr>
      <w:tr w:rsidR="00582287" w:rsidRPr="00771411" w:rsidTr="00776A38">
        <w:tc>
          <w:tcPr>
            <w:tcW w:w="1668" w:type="dxa"/>
          </w:tcPr>
          <w:p w:rsidR="00582287" w:rsidRPr="00771411" w:rsidRDefault="00582287" w:rsidP="00776A38">
            <w:pPr>
              <w:pStyle w:val="aa"/>
              <w:jc w:val="center"/>
              <w:rPr>
                <w:szCs w:val="28"/>
              </w:rPr>
            </w:pPr>
            <w:r w:rsidRPr="00771411">
              <w:rPr>
                <w:szCs w:val="28"/>
              </w:rPr>
              <w:t>4</w:t>
            </w:r>
          </w:p>
        </w:tc>
        <w:tc>
          <w:tcPr>
            <w:tcW w:w="1309" w:type="dxa"/>
          </w:tcPr>
          <w:p w:rsidR="00582287" w:rsidRPr="00771411" w:rsidRDefault="00582287" w:rsidP="00776A38">
            <w:pPr>
              <w:pStyle w:val="aa"/>
              <w:jc w:val="center"/>
              <w:rPr>
                <w:szCs w:val="28"/>
              </w:rPr>
            </w:pPr>
            <w:r w:rsidRPr="00771411">
              <w:rPr>
                <w:szCs w:val="28"/>
              </w:rPr>
              <w:t>3</w:t>
            </w:r>
          </w:p>
        </w:tc>
        <w:tc>
          <w:tcPr>
            <w:tcW w:w="1213" w:type="dxa"/>
          </w:tcPr>
          <w:p w:rsidR="00582287" w:rsidRPr="00771411" w:rsidRDefault="00582287" w:rsidP="00776A38">
            <w:pPr>
              <w:pStyle w:val="aa"/>
              <w:jc w:val="center"/>
              <w:rPr>
                <w:szCs w:val="28"/>
              </w:rPr>
            </w:pPr>
            <w:r w:rsidRPr="00771411">
              <w:rPr>
                <w:szCs w:val="28"/>
              </w:rPr>
              <w:t>68</w:t>
            </w:r>
          </w:p>
        </w:tc>
        <w:tc>
          <w:tcPr>
            <w:tcW w:w="1272" w:type="dxa"/>
          </w:tcPr>
          <w:p w:rsidR="00582287" w:rsidRPr="00771411" w:rsidRDefault="00582287" w:rsidP="00776A38">
            <w:pPr>
              <w:pStyle w:val="aa"/>
              <w:jc w:val="center"/>
              <w:rPr>
                <w:szCs w:val="28"/>
              </w:rPr>
            </w:pPr>
            <w:r w:rsidRPr="00771411">
              <w:rPr>
                <w:szCs w:val="28"/>
              </w:rPr>
              <w:t>-</w:t>
            </w:r>
          </w:p>
        </w:tc>
        <w:tc>
          <w:tcPr>
            <w:tcW w:w="1370" w:type="dxa"/>
          </w:tcPr>
          <w:p w:rsidR="00582287" w:rsidRPr="00771411" w:rsidRDefault="00582287" w:rsidP="00776A38">
            <w:pPr>
              <w:pStyle w:val="aa"/>
              <w:jc w:val="center"/>
              <w:rPr>
                <w:szCs w:val="28"/>
              </w:rPr>
            </w:pPr>
            <w:r w:rsidRPr="00771411">
              <w:rPr>
                <w:szCs w:val="28"/>
              </w:rPr>
              <w:t>-</w:t>
            </w:r>
          </w:p>
        </w:tc>
        <w:tc>
          <w:tcPr>
            <w:tcW w:w="1500" w:type="dxa"/>
          </w:tcPr>
          <w:p w:rsidR="00582287" w:rsidRPr="00771411" w:rsidRDefault="00582287" w:rsidP="00776A38">
            <w:pPr>
              <w:pStyle w:val="aa"/>
              <w:jc w:val="center"/>
              <w:rPr>
                <w:szCs w:val="28"/>
              </w:rPr>
            </w:pPr>
            <w:r w:rsidRPr="00771411">
              <w:rPr>
                <w:szCs w:val="28"/>
              </w:rPr>
              <w:t>-</w:t>
            </w:r>
          </w:p>
        </w:tc>
        <w:tc>
          <w:tcPr>
            <w:tcW w:w="1238" w:type="dxa"/>
          </w:tcPr>
          <w:p w:rsidR="00582287" w:rsidRPr="00771411" w:rsidRDefault="00582287" w:rsidP="00776A38">
            <w:pPr>
              <w:pStyle w:val="aa"/>
              <w:jc w:val="center"/>
              <w:rPr>
                <w:szCs w:val="28"/>
              </w:rPr>
            </w:pPr>
            <w:r w:rsidRPr="00771411">
              <w:rPr>
                <w:szCs w:val="28"/>
              </w:rPr>
              <w:t>0,30</w:t>
            </w:r>
          </w:p>
        </w:tc>
      </w:tr>
    </w:tbl>
    <w:p w:rsidR="00582287" w:rsidRPr="00582287" w:rsidRDefault="00582287" w:rsidP="00582287">
      <w:pPr>
        <w:spacing w:before="240"/>
        <w:ind w:firstLine="708"/>
        <w:rPr>
          <w:rFonts w:ascii="Times New Roman" w:hAnsi="Times New Roman" w:cs="Times New Roman"/>
          <w:sz w:val="28"/>
          <w:szCs w:val="28"/>
        </w:rPr>
      </w:pPr>
      <w:r w:rsidRPr="00582287">
        <w:rPr>
          <w:rFonts w:ascii="Times New Roman" w:hAnsi="Times New Roman" w:cs="Times New Roman"/>
          <w:sz w:val="28"/>
          <w:szCs w:val="28"/>
        </w:rPr>
        <w:t xml:space="preserve">Территория Прохладненского района целиком локализована в границах Восточно-Предкавказского артезианского бассейна, где выделяются следующие гидрогеологические подразделения: </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Водоносный средне-верхнечетвертичный современный горизонт.</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Слабоводоносный средне-верхнечетвертичный эолово-делювиальный горизонт.</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Неводоносный водопроницаемый среднечетвертичный аллювиально-пролювиальный горизонт.</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Водоносный нижнечетвертичный аллювиально-пролювиальный горизонт.</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Неводоносный водопроницаемый нижнечетвертичный аллювиально-пролювиальный горизонт.</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Водоносный апшеронский терригенный комплекс.</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Водоносный акчагыльский терригенный комплекс.</w:t>
      </w:r>
    </w:p>
    <w:p w:rsidR="00582287" w:rsidRPr="00582287"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Водоносный мэотическо-понтический терригенный комплекс.</w:t>
      </w:r>
    </w:p>
    <w:p w:rsidR="005041AC"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Слабоводоносный сарматский терригенный комплекс.</w:t>
      </w:r>
    </w:p>
    <w:p w:rsidR="00582287" w:rsidRPr="005041AC" w:rsidRDefault="00582287" w:rsidP="00170B3F">
      <w:pPr>
        <w:pStyle w:val="ab"/>
        <w:numPr>
          <w:ilvl w:val="0"/>
          <w:numId w:val="8"/>
        </w:numPr>
        <w:spacing w:after="0"/>
        <w:jc w:val="both"/>
        <w:rPr>
          <w:rFonts w:ascii="Times New Roman" w:hAnsi="Times New Roman"/>
          <w:sz w:val="28"/>
          <w:szCs w:val="28"/>
        </w:rPr>
      </w:pPr>
      <w:r w:rsidRPr="005041AC">
        <w:rPr>
          <w:rFonts w:ascii="Times New Roman" w:hAnsi="Times New Roman"/>
          <w:sz w:val="28"/>
          <w:szCs w:val="28"/>
        </w:rPr>
        <w:t>Водоносный среднемиоценовый (тортонский) комплекс.</w:t>
      </w:r>
    </w:p>
    <w:p w:rsidR="005041AC" w:rsidRDefault="00582287" w:rsidP="00170B3F">
      <w:pPr>
        <w:numPr>
          <w:ilvl w:val="0"/>
          <w:numId w:val="8"/>
        </w:numPr>
        <w:spacing w:after="0" w:line="276" w:lineRule="auto"/>
        <w:jc w:val="both"/>
        <w:rPr>
          <w:rFonts w:ascii="Times New Roman" w:hAnsi="Times New Roman" w:cs="Times New Roman"/>
          <w:sz w:val="28"/>
          <w:szCs w:val="28"/>
        </w:rPr>
      </w:pPr>
      <w:r w:rsidRPr="00582287">
        <w:rPr>
          <w:rFonts w:ascii="Times New Roman" w:hAnsi="Times New Roman" w:cs="Times New Roman"/>
          <w:sz w:val="28"/>
          <w:szCs w:val="28"/>
        </w:rPr>
        <w:t>Водоупорный олигоценовый и верхнеэоценовый (майкопский) комплекс.</w:t>
      </w:r>
    </w:p>
    <w:p w:rsidR="005041AC" w:rsidRPr="005041AC" w:rsidRDefault="005041AC" w:rsidP="005041AC">
      <w:pPr>
        <w:spacing w:after="0" w:line="276"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1AC">
        <w:rPr>
          <w:rFonts w:ascii="Times New Roman" w:hAnsi="Times New Roman" w:cs="Times New Roman"/>
          <w:b/>
          <w:sz w:val="28"/>
          <w:szCs w:val="28"/>
        </w:rPr>
        <w:t>Характеристика водопроводных сетей</w:t>
      </w:r>
    </w:p>
    <w:p w:rsidR="00582287" w:rsidRDefault="005041AC" w:rsidP="00582287">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Таблица 11</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473"/>
        <w:gridCol w:w="1357"/>
        <w:gridCol w:w="1091"/>
        <w:gridCol w:w="1449"/>
        <w:gridCol w:w="1325"/>
        <w:gridCol w:w="1054"/>
      </w:tblGrid>
      <w:tr w:rsidR="005041AC" w:rsidRPr="005041AC" w:rsidTr="00776A38">
        <w:trPr>
          <w:jc w:val="center"/>
        </w:trPr>
        <w:tc>
          <w:tcPr>
            <w:tcW w:w="624" w:type="dxa"/>
            <w:vAlign w:val="center"/>
          </w:tcPr>
          <w:p w:rsidR="005041AC" w:rsidRPr="005041AC" w:rsidRDefault="005041AC" w:rsidP="00776A38">
            <w:pPr>
              <w:pStyle w:val="affa"/>
              <w:spacing w:line="240" w:lineRule="auto"/>
              <w:rPr>
                <w:sz w:val="24"/>
                <w:szCs w:val="24"/>
              </w:rPr>
            </w:pPr>
            <w:r w:rsidRPr="005041AC">
              <w:rPr>
                <w:sz w:val="24"/>
                <w:szCs w:val="24"/>
              </w:rPr>
              <w:t>№ п/п</w:t>
            </w:r>
          </w:p>
        </w:tc>
        <w:tc>
          <w:tcPr>
            <w:tcW w:w="2473" w:type="dxa"/>
            <w:vAlign w:val="center"/>
          </w:tcPr>
          <w:p w:rsidR="005041AC" w:rsidRPr="005041AC" w:rsidRDefault="005041AC" w:rsidP="00776A38">
            <w:pPr>
              <w:pStyle w:val="affa"/>
              <w:spacing w:line="240" w:lineRule="auto"/>
              <w:rPr>
                <w:sz w:val="24"/>
                <w:szCs w:val="24"/>
              </w:rPr>
            </w:pPr>
            <w:r w:rsidRPr="005041AC">
              <w:rPr>
                <w:spacing w:val="-4"/>
                <w:sz w:val="24"/>
                <w:szCs w:val="24"/>
              </w:rPr>
              <w:t xml:space="preserve">Наименование участков </w:t>
            </w:r>
            <w:r w:rsidRPr="005041AC">
              <w:rPr>
                <w:sz w:val="24"/>
                <w:szCs w:val="24"/>
              </w:rPr>
              <w:t>(по улицам)</w:t>
            </w:r>
          </w:p>
        </w:tc>
        <w:tc>
          <w:tcPr>
            <w:tcW w:w="1357" w:type="dxa"/>
            <w:vAlign w:val="center"/>
          </w:tcPr>
          <w:p w:rsidR="005041AC" w:rsidRPr="005041AC" w:rsidRDefault="005041AC" w:rsidP="00776A38">
            <w:pPr>
              <w:pStyle w:val="affa"/>
              <w:spacing w:line="240" w:lineRule="auto"/>
              <w:rPr>
                <w:sz w:val="24"/>
                <w:szCs w:val="24"/>
              </w:rPr>
            </w:pPr>
            <w:r w:rsidRPr="005041AC">
              <w:rPr>
                <w:spacing w:val="-4"/>
                <w:sz w:val="24"/>
                <w:szCs w:val="24"/>
              </w:rPr>
              <w:t>Диаметр, мм</w:t>
            </w:r>
          </w:p>
        </w:tc>
        <w:tc>
          <w:tcPr>
            <w:tcW w:w="1091" w:type="dxa"/>
            <w:vAlign w:val="center"/>
          </w:tcPr>
          <w:p w:rsidR="005041AC" w:rsidRPr="005041AC" w:rsidRDefault="005041AC" w:rsidP="00776A38">
            <w:pPr>
              <w:pStyle w:val="affa"/>
              <w:spacing w:line="240" w:lineRule="auto"/>
              <w:rPr>
                <w:sz w:val="24"/>
                <w:szCs w:val="24"/>
              </w:rPr>
            </w:pPr>
            <w:r w:rsidRPr="005041AC">
              <w:rPr>
                <w:spacing w:val="-5"/>
                <w:sz w:val="24"/>
                <w:szCs w:val="24"/>
              </w:rPr>
              <w:t>Длина, м</w:t>
            </w:r>
          </w:p>
        </w:tc>
        <w:tc>
          <w:tcPr>
            <w:tcW w:w="1449" w:type="dxa"/>
            <w:vAlign w:val="center"/>
          </w:tcPr>
          <w:p w:rsidR="005041AC" w:rsidRPr="005041AC" w:rsidRDefault="005041AC" w:rsidP="00776A38">
            <w:pPr>
              <w:pStyle w:val="affa"/>
              <w:spacing w:line="240" w:lineRule="auto"/>
              <w:rPr>
                <w:sz w:val="24"/>
                <w:szCs w:val="24"/>
              </w:rPr>
            </w:pPr>
            <w:r w:rsidRPr="005041AC">
              <w:rPr>
                <w:spacing w:val="-6"/>
                <w:sz w:val="24"/>
                <w:szCs w:val="24"/>
              </w:rPr>
              <w:t xml:space="preserve">Материал </w:t>
            </w:r>
            <w:r w:rsidRPr="005041AC">
              <w:rPr>
                <w:sz w:val="24"/>
                <w:szCs w:val="24"/>
              </w:rPr>
              <w:t>труб</w:t>
            </w:r>
          </w:p>
        </w:tc>
        <w:tc>
          <w:tcPr>
            <w:tcW w:w="1325" w:type="dxa"/>
            <w:vAlign w:val="center"/>
          </w:tcPr>
          <w:p w:rsidR="005041AC" w:rsidRPr="005041AC" w:rsidRDefault="005041AC" w:rsidP="00776A38">
            <w:pPr>
              <w:pStyle w:val="affa"/>
              <w:spacing w:line="240" w:lineRule="auto"/>
              <w:rPr>
                <w:sz w:val="24"/>
                <w:szCs w:val="24"/>
              </w:rPr>
            </w:pPr>
            <w:r w:rsidRPr="005041AC">
              <w:rPr>
                <w:sz w:val="24"/>
                <w:szCs w:val="24"/>
              </w:rPr>
              <w:t xml:space="preserve">Год </w:t>
            </w:r>
            <w:r w:rsidRPr="005041AC">
              <w:rPr>
                <w:spacing w:val="-3"/>
                <w:sz w:val="24"/>
                <w:szCs w:val="24"/>
              </w:rPr>
              <w:t>строи-тель</w:t>
            </w:r>
            <w:r w:rsidRPr="005041AC">
              <w:rPr>
                <w:sz w:val="24"/>
                <w:szCs w:val="24"/>
              </w:rPr>
              <w:t>ства</w:t>
            </w:r>
          </w:p>
        </w:tc>
        <w:tc>
          <w:tcPr>
            <w:tcW w:w="1054" w:type="dxa"/>
            <w:vAlign w:val="center"/>
          </w:tcPr>
          <w:p w:rsidR="005041AC" w:rsidRPr="005041AC" w:rsidRDefault="005041AC" w:rsidP="00776A38">
            <w:pPr>
              <w:pStyle w:val="affa"/>
              <w:spacing w:line="240" w:lineRule="auto"/>
              <w:rPr>
                <w:sz w:val="24"/>
                <w:szCs w:val="24"/>
              </w:rPr>
            </w:pPr>
            <w:r w:rsidRPr="005041AC">
              <w:rPr>
                <w:sz w:val="24"/>
                <w:szCs w:val="24"/>
              </w:rPr>
              <w:t>Износ, %</w:t>
            </w:r>
          </w:p>
        </w:tc>
      </w:tr>
      <w:tr w:rsidR="005041AC" w:rsidRPr="005041AC" w:rsidTr="00776A38">
        <w:trPr>
          <w:jc w:val="center"/>
        </w:trPr>
        <w:tc>
          <w:tcPr>
            <w:tcW w:w="624" w:type="dxa"/>
            <w:vAlign w:val="center"/>
          </w:tcPr>
          <w:p w:rsidR="005041AC" w:rsidRPr="005041AC" w:rsidRDefault="005041AC" w:rsidP="00776A38">
            <w:pPr>
              <w:pStyle w:val="affa"/>
              <w:spacing w:line="240" w:lineRule="auto"/>
              <w:rPr>
                <w:sz w:val="24"/>
                <w:szCs w:val="24"/>
              </w:rPr>
            </w:pPr>
            <w:r w:rsidRPr="005041AC">
              <w:rPr>
                <w:sz w:val="24"/>
                <w:szCs w:val="24"/>
              </w:rPr>
              <w:t>1</w:t>
            </w:r>
          </w:p>
        </w:tc>
        <w:tc>
          <w:tcPr>
            <w:tcW w:w="2473" w:type="dxa"/>
            <w:vAlign w:val="center"/>
          </w:tcPr>
          <w:p w:rsidR="005041AC" w:rsidRPr="005041AC" w:rsidRDefault="005041AC" w:rsidP="00776A38">
            <w:pPr>
              <w:pStyle w:val="affa"/>
              <w:spacing w:line="240" w:lineRule="auto"/>
              <w:rPr>
                <w:sz w:val="24"/>
                <w:szCs w:val="24"/>
              </w:rPr>
            </w:pPr>
            <w:r w:rsidRPr="005041AC">
              <w:rPr>
                <w:sz w:val="24"/>
                <w:szCs w:val="24"/>
              </w:rPr>
              <w:t>2</w:t>
            </w:r>
          </w:p>
        </w:tc>
        <w:tc>
          <w:tcPr>
            <w:tcW w:w="1357" w:type="dxa"/>
            <w:vAlign w:val="center"/>
          </w:tcPr>
          <w:p w:rsidR="005041AC" w:rsidRPr="005041AC" w:rsidRDefault="005041AC" w:rsidP="00776A38">
            <w:pPr>
              <w:pStyle w:val="affa"/>
              <w:spacing w:line="240" w:lineRule="auto"/>
              <w:rPr>
                <w:sz w:val="24"/>
                <w:szCs w:val="24"/>
              </w:rPr>
            </w:pPr>
            <w:r w:rsidRPr="005041AC">
              <w:rPr>
                <w:sz w:val="24"/>
                <w:szCs w:val="24"/>
              </w:rPr>
              <w:t>3</w:t>
            </w:r>
          </w:p>
        </w:tc>
        <w:tc>
          <w:tcPr>
            <w:tcW w:w="1091" w:type="dxa"/>
            <w:vAlign w:val="center"/>
          </w:tcPr>
          <w:p w:rsidR="005041AC" w:rsidRPr="005041AC" w:rsidRDefault="005041AC" w:rsidP="00776A38">
            <w:pPr>
              <w:pStyle w:val="affa"/>
              <w:spacing w:line="240" w:lineRule="auto"/>
              <w:rPr>
                <w:sz w:val="24"/>
                <w:szCs w:val="24"/>
              </w:rPr>
            </w:pPr>
            <w:r w:rsidRPr="005041AC">
              <w:rPr>
                <w:sz w:val="24"/>
                <w:szCs w:val="24"/>
              </w:rPr>
              <w:t>4</w:t>
            </w:r>
          </w:p>
        </w:tc>
        <w:tc>
          <w:tcPr>
            <w:tcW w:w="1449" w:type="dxa"/>
            <w:vAlign w:val="center"/>
          </w:tcPr>
          <w:p w:rsidR="005041AC" w:rsidRPr="005041AC" w:rsidRDefault="005041AC" w:rsidP="00776A38">
            <w:pPr>
              <w:pStyle w:val="affa"/>
              <w:spacing w:line="240" w:lineRule="auto"/>
              <w:rPr>
                <w:sz w:val="24"/>
                <w:szCs w:val="24"/>
              </w:rPr>
            </w:pPr>
            <w:r w:rsidRPr="005041AC">
              <w:rPr>
                <w:sz w:val="24"/>
                <w:szCs w:val="24"/>
              </w:rPr>
              <w:t>5</w:t>
            </w:r>
          </w:p>
        </w:tc>
        <w:tc>
          <w:tcPr>
            <w:tcW w:w="1325" w:type="dxa"/>
            <w:vAlign w:val="center"/>
          </w:tcPr>
          <w:p w:rsidR="005041AC" w:rsidRPr="005041AC" w:rsidRDefault="005041AC" w:rsidP="00776A38">
            <w:pPr>
              <w:pStyle w:val="affa"/>
              <w:spacing w:line="240" w:lineRule="auto"/>
              <w:rPr>
                <w:sz w:val="24"/>
                <w:szCs w:val="24"/>
              </w:rPr>
            </w:pPr>
            <w:r w:rsidRPr="005041AC">
              <w:rPr>
                <w:sz w:val="24"/>
                <w:szCs w:val="24"/>
              </w:rPr>
              <w:t>6</w:t>
            </w:r>
          </w:p>
        </w:tc>
        <w:tc>
          <w:tcPr>
            <w:tcW w:w="1054" w:type="dxa"/>
            <w:vAlign w:val="center"/>
          </w:tcPr>
          <w:p w:rsidR="005041AC" w:rsidRPr="005041AC" w:rsidRDefault="005041AC" w:rsidP="00776A38">
            <w:pPr>
              <w:pStyle w:val="affa"/>
              <w:spacing w:line="240" w:lineRule="auto"/>
              <w:rPr>
                <w:sz w:val="24"/>
                <w:szCs w:val="24"/>
              </w:rPr>
            </w:pPr>
            <w:r w:rsidRPr="005041AC">
              <w:rPr>
                <w:sz w:val="24"/>
                <w:szCs w:val="24"/>
              </w:rPr>
              <w:t>7</w:t>
            </w:r>
          </w:p>
        </w:tc>
      </w:tr>
      <w:tr w:rsidR="005041AC" w:rsidRPr="005041AC" w:rsidTr="00776A38">
        <w:trPr>
          <w:trHeight w:val="154"/>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1</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Абубекирова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4500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80</w:t>
            </w:r>
          </w:p>
        </w:tc>
      </w:tr>
      <w:tr w:rsidR="005041AC" w:rsidRPr="005041AC" w:rsidTr="00776A38">
        <w:trPr>
          <w:trHeight w:val="154"/>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2</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Шкахова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4000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trHeight w:val="154"/>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3</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Кашева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2000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4</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Отарова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2000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5</w:t>
            </w:r>
          </w:p>
        </w:tc>
        <w:tc>
          <w:tcPr>
            <w:tcW w:w="2473" w:type="dxa"/>
            <w:vAlign w:val="center"/>
          </w:tcPr>
          <w:p w:rsidR="005041AC" w:rsidRPr="005041AC" w:rsidRDefault="005041AC" w:rsidP="00776A38">
            <w:pPr>
              <w:pStyle w:val="aa"/>
              <w:rPr>
                <w:rFonts w:ascii="Times New Roman" w:hAnsi="Times New Roman"/>
                <w:color w:val="FF0000"/>
                <w:szCs w:val="24"/>
              </w:rPr>
            </w:pPr>
            <w:r w:rsidRPr="005041AC">
              <w:rPr>
                <w:rFonts w:ascii="Times New Roman" w:hAnsi="Times New Roman"/>
                <w:szCs w:val="24"/>
              </w:rPr>
              <w:t>Офицерский</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6</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Ашабокова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2000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7</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от ул.Победителей ВОВ по ул.Котепахова до пер.Советский</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2000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8</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От Пенкозаводской скважины по ул.Победителей ВОВ до ул.Абубекирова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4000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85</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9</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Шогенцукова</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4500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50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10</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Шаловых</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3200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11</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 xml:space="preserve">Колхозный </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метал</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90</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12</w:t>
            </w:r>
          </w:p>
        </w:tc>
        <w:tc>
          <w:tcPr>
            <w:tcW w:w="2473" w:type="dxa"/>
            <w:vAlign w:val="center"/>
          </w:tcPr>
          <w:p w:rsidR="005041AC" w:rsidRPr="005041AC" w:rsidRDefault="005041AC" w:rsidP="00776A38">
            <w:pPr>
              <w:pStyle w:val="aa"/>
              <w:rPr>
                <w:rFonts w:ascii="Times New Roman" w:hAnsi="Times New Roman"/>
                <w:szCs w:val="24"/>
              </w:rPr>
            </w:pPr>
            <w:r w:rsidRPr="005041AC">
              <w:rPr>
                <w:rFonts w:ascii="Times New Roman" w:hAnsi="Times New Roman"/>
                <w:szCs w:val="24"/>
              </w:rPr>
              <w:t>Степная</w:t>
            </w:r>
          </w:p>
        </w:tc>
        <w:tc>
          <w:tcPr>
            <w:tcW w:w="1357"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100</w:t>
            </w:r>
          </w:p>
        </w:tc>
        <w:tc>
          <w:tcPr>
            <w:tcW w:w="1091"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3600</w:t>
            </w:r>
          </w:p>
        </w:tc>
        <w:tc>
          <w:tcPr>
            <w:tcW w:w="1449"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пластик.</w:t>
            </w:r>
          </w:p>
        </w:tc>
        <w:tc>
          <w:tcPr>
            <w:tcW w:w="1325" w:type="dxa"/>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w:t>
            </w:r>
          </w:p>
        </w:tc>
        <w:tc>
          <w:tcPr>
            <w:tcW w:w="1054" w:type="dxa"/>
            <w:vAlign w:val="center"/>
          </w:tcPr>
          <w:p w:rsidR="005041AC" w:rsidRPr="005041AC" w:rsidRDefault="005041AC" w:rsidP="00776A38">
            <w:pPr>
              <w:spacing w:line="240" w:lineRule="auto"/>
              <w:ind w:left="34"/>
              <w:jc w:val="center"/>
              <w:rPr>
                <w:rFonts w:ascii="Times New Roman" w:hAnsi="Times New Roman" w:cs="Times New Roman"/>
                <w:color w:val="000000"/>
                <w:sz w:val="24"/>
                <w:szCs w:val="24"/>
              </w:rPr>
            </w:pPr>
            <w:r w:rsidRPr="005041AC">
              <w:rPr>
                <w:rFonts w:ascii="Times New Roman" w:hAnsi="Times New Roman" w:cs="Times New Roman"/>
                <w:color w:val="000000"/>
                <w:sz w:val="24"/>
                <w:szCs w:val="24"/>
              </w:rPr>
              <w:t>-</w:t>
            </w:r>
          </w:p>
        </w:tc>
      </w:tr>
      <w:tr w:rsidR="005041AC" w:rsidRPr="005041AC" w:rsidTr="00776A38">
        <w:trPr>
          <w:jc w:val="center"/>
        </w:trPr>
        <w:tc>
          <w:tcPr>
            <w:tcW w:w="624" w:type="dxa"/>
          </w:tcPr>
          <w:p w:rsidR="005041AC" w:rsidRPr="005041AC" w:rsidRDefault="005041AC" w:rsidP="00776A38">
            <w:pPr>
              <w:pStyle w:val="aa"/>
              <w:jc w:val="center"/>
              <w:rPr>
                <w:rFonts w:ascii="Times New Roman" w:hAnsi="Times New Roman"/>
                <w:szCs w:val="24"/>
              </w:rPr>
            </w:pPr>
          </w:p>
        </w:tc>
        <w:tc>
          <w:tcPr>
            <w:tcW w:w="2473" w:type="dxa"/>
          </w:tcPr>
          <w:p w:rsidR="005041AC" w:rsidRPr="005041AC" w:rsidRDefault="005041AC" w:rsidP="00776A38">
            <w:pPr>
              <w:pStyle w:val="aa"/>
              <w:jc w:val="right"/>
              <w:rPr>
                <w:rFonts w:ascii="Times New Roman" w:hAnsi="Times New Roman"/>
                <w:b/>
                <w:szCs w:val="24"/>
              </w:rPr>
            </w:pPr>
            <w:r w:rsidRPr="005041AC">
              <w:rPr>
                <w:rFonts w:ascii="Times New Roman" w:hAnsi="Times New Roman"/>
                <w:b/>
                <w:szCs w:val="24"/>
              </w:rPr>
              <w:t>Итого:</w:t>
            </w:r>
          </w:p>
        </w:tc>
        <w:tc>
          <w:tcPr>
            <w:tcW w:w="1357" w:type="dxa"/>
            <w:vAlign w:val="center"/>
          </w:tcPr>
          <w:p w:rsidR="005041AC" w:rsidRPr="005041AC" w:rsidRDefault="005041AC" w:rsidP="00776A38">
            <w:pPr>
              <w:pStyle w:val="aa"/>
              <w:jc w:val="center"/>
              <w:rPr>
                <w:rFonts w:ascii="Times New Roman" w:hAnsi="Times New Roman"/>
                <w:szCs w:val="24"/>
              </w:rPr>
            </w:pPr>
          </w:p>
        </w:tc>
        <w:tc>
          <w:tcPr>
            <w:tcW w:w="1091" w:type="dxa"/>
            <w:vAlign w:val="center"/>
          </w:tcPr>
          <w:p w:rsidR="005041AC" w:rsidRPr="005041AC" w:rsidRDefault="005041AC" w:rsidP="00776A38">
            <w:pPr>
              <w:pStyle w:val="aa"/>
              <w:jc w:val="center"/>
              <w:rPr>
                <w:rFonts w:ascii="Times New Roman" w:hAnsi="Times New Roman"/>
                <w:szCs w:val="24"/>
              </w:rPr>
            </w:pPr>
            <w:r w:rsidRPr="005041AC">
              <w:rPr>
                <w:rFonts w:ascii="Times New Roman" w:hAnsi="Times New Roman"/>
                <w:szCs w:val="24"/>
              </w:rPr>
              <w:t>33800</w:t>
            </w:r>
          </w:p>
        </w:tc>
        <w:tc>
          <w:tcPr>
            <w:tcW w:w="1449" w:type="dxa"/>
          </w:tcPr>
          <w:p w:rsidR="005041AC" w:rsidRPr="005041AC" w:rsidRDefault="005041AC" w:rsidP="00776A38">
            <w:pPr>
              <w:pStyle w:val="aa"/>
              <w:rPr>
                <w:rFonts w:ascii="Times New Roman" w:hAnsi="Times New Roman"/>
                <w:szCs w:val="24"/>
              </w:rPr>
            </w:pPr>
          </w:p>
        </w:tc>
        <w:tc>
          <w:tcPr>
            <w:tcW w:w="1325" w:type="dxa"/>
          </w:tcPr>
          <w:p w:rsidR="005041AC" w:rsidRPr="005041AC" w:rsidRDefault="005041AC" w:rsidP="00776A38">
            <w:pPr>
              <w:pStyle w:val="aa"/>
              <w:jc w:val="center"/>
              <w:rPr>
                <w:rFonts w:ascii="Times New Roman" w:hAnsi="Times New Roman"/>
                <w:szCs w:val="24"/>
              </w:rPr>
            </w:pPr>
          </w:p>
        </w:tc>
        <w:tc>
          <w:tcPr>
            <w:tcW w:w="1054" w:type="dxa"/>
          </w:tcPr>
          <w:p w:rsidR="005041AC" w:rsidRPr="005041AC" w:rsidRDefault="005041AC" w:rsidP="00776A38">
            <w:pPr>
              <w:pStyle w:val="aa"/>
              <w:rPr>
                <w:rFonts w:ascii="Times New Roman" w:hAnsi="Times New Roman"/>
                <w:szCs w:val="24"/>
              </w:rPr>
            </w:pPr>
          </w:p>
        </w:tc>
      </w:tr>
    </w:tbl>
    <w:p w:rsidR="005041AC" w:rsidRPr="005041AC" w:rsidRDefault="005041AC" w:rsidP="00582287">
      <w:pPr>
        <w:spacing w:line="240" w:lineRule="auto"/>
        <w:jc w:val="both"/>
        <w:rPr>
          <w:rFonts w:ascii="Times New Roman" w:hAnsi="Times New Roman" w:cs="Times New Roman"/>
          <w:sz w:val="28"/>
          <w:szCs w:val="28"/>
        </w:rPr>
      </w:pPr>
    </w:p>
    <w:p w:rsidR="005041AC" w:rsidRPr="005041AC" w:rsidRDefault="005041AC" w:rsidP="005041AC">
      <w:pPr>
        <w:ind w:firstLine="708"/>
        <w:rPr>
          <w:rFonts w:ascii="Times New Roman" w:hAnsi="Times New Roman" w:cs="Times New Roman"/>
          <w:sz w:val="28"/>
          <w:szCs w:val="28"/>
        </w:rPr>
      </w:pPr>
      <w:r w:rsidRPr="005041AC">
        <w:rPr>
          <w:rFonts w:ascii="Times New Roman" w:hAnsi="Times New Roman" w:cs="Times New Roman"/>
          <w:sz w:val="28"/>
          <w:szCs w:val="28"/>
        </w:rPr>
        <w:t>Характеристика сетей водоснабжения:</w:t>
      </w:r>
    </w:p>
    <w:p w:rsidR="005041AC" w:rsidRPr="005041AC" w:rsidRDefault="005041AC" w:rsidP="00170B3F">
      <w:pPr>
        <w:pStyle w:val="ab"/>
        <w:numPr>
          <w:ilvl w:val="0"/>
          <w:numId w:val="9"/>
        </w:numPr>
        <w:spacing w:before="0" w:after="0" w:line="360" w:lineRule="auto"/>
        <w:jc w:val="both"/>
        <w:rPr>
          <w:rFonts w:ascii="Times New Roman" w:hAnsi="Times New Roman"/>
          <w:sz w:val="28"/>
          <w:szCs w:val="28"/>
        </w:rPr>
      </w:pPr>
      <w:r w:rsidRPr="005041AC">
        <w:rPr>
          <w:rFonts w:ascii="Times New Roman" w:hAnsi="Times New Roman"/>
          <w:sz w:val="28"/>
          <w:szCs w:val="28"/>
        </w:rPr>
        <w:t>по диаметрам до100мм – 33,8 км;</w:t>
      </w:r>
    </w:p>
    <w:p w:rsidR="005041AC" w:rsidRPr="005041AC" w:rsidRDefault="005041AC" w:rsidP="00170B3F">
      <w:pPr>
        <w:pStyle w:val="ab"/>
        <w:numPr>
          <w:ilvl w:val="0"/>
          <w:numId w:val="9"/>
        </w:numPr>
        <w:spacing w:before="0" w:after="0" w:line="360" w:lineRule="auto"/>
        <w:jc w:val="both"/>
        <w:rPr>
          <w:rFonts w:ascii="Times New Roman" w:hAnsi="Times New Roman"/>
          <w:sz w:val="28"/>
          <w:szCs w:val="28"/>
        </w:rPr>
      </w:pPr>
      <w:r w:rsidRPr="005041AC">
        <w:rPr>
          <w:rFonts w:ascii="Times New Roman" w:hAnsi="Times New Roman"/>
          <w:sz w:val="28"/>
          <w:szCs w:val="28"/>
        </w:rPr>
        <w:t>по материалам труб:</w:t>
      </w:r>
    </w:p>
    <w:p w:rsidR="005041AC" w:rsidRPr="005041AC" w:rsidRDefault="005041AC" w:rsidP="00170B3F">
      <w:pPr>
        <w:pStyle w:val="ab"/>
        <w:numPr>
          <w:ilvl w:val="0"/>
          <w:numId w:val="10"/>
        </w:numPr>
        <w:spacing w:before="0" w:after="0" w:line="360" w:lineRule="auto"/>
        <w:jc w:val="both"/>
        <w:rPr>
          <w:rFonts w:ascii="Times New Roman" w:hAnsi="Times New Roman"/>
          <w:sz w:val="28"/>
          <w:szCs w:val="28"/>
        </w:rPr>
      </w:pPr>
      <w:r w:rsidRPr="005041AC">
        <w:rPr>
          <w:rFonts w:ascii="Times New Roman" w:hAnsi="Times New Roman"/>
          <w:sz w:val="28"/>
          <w:szCs w:val="28"/>
        </w:rPr>
        <w:t>металлическая – 30,2 км,</w:t>
      </w:r>
    </w:p>
    <w:p w:rsidR="005041AC" w:rsidRPr="005041AC" w:rsidRDefault="005041AC" w:rsidP="00170B3F">
      <w:pPr>
        <w:pStyle w:val="ab"/>
        <w:numPr>
          <w:ilvl w:val="0"/>
          <w:numId w:val="10"/>
        </w:numPr>
        <w:spacing w:before="0" w:after="0" w:line="360" w:lineRule="auto"/>
        <w:jc w:val="both"/>
        <w:rPr>
          <w:rFonts w:ascii="Times New Roman" w:hAnsi="Times New Roman"/>
          <w:sz w:val="28"/>
          <w:szCs w:val="28"/>
        </w:rPr>
      </w:pPr>
      <w:r w:rsidRPr="005041AC">
        <w:rPr>
          <w:rFonts w:ascii="Times New Roman" w:hAnsi="Times New Roman"/>
          <w:sz w:val="28"/>
          <w:szCs w:val="28"/>
        </w:rPr>
        <w:t>ПХВ – 3,6 км.</w:t>
      </w:r>
    </w:p>
    <w:p w:rsidR="00582287" w:rsidRDefault="005041AC" w:rsidP="009A7B38">
      <w:pP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Потребность в воде сельского поселения</w:t>
      </w:r>
      <w:r>
        <w:rPr>
          <w:rFonts w:ascii="Times New Roman" w:eastAsia="Times New Roman" w:hAnsi="Times New Roman" w:cs="Times New Roman"/>
          <w:b/>
          <w:color w:val="000000" w:themeColor="text1"/>
          <w:sz w:val="28"/>
          <w:szCs w:val="28"/>
        </w:rPr>
        <w:t xml:space="preserve"> Карагач</w:t>
      </w:r>
    </w:p>
    <w:p w:rsidR="005041AC" w:rsidRPr="006166A2" w:rsidRDefault="005041AC" w:rsidP="005041AC">
      <w:pPr>
        <w:spacing w:after="0" w:line="240" w:lineRule="auto"/>
        <w:ind w:firstLine="709"/>
        <w:outlineLvl w:val="0"/>
        <w:rPr>
          <w:rFonts w:ascii="Times New Roman" w:eastAsia="Times New Roman" w:hAnsi="Times New Roman" w:cs="Times New Roman"/>
          <w:bCs/>
          <w:color w:val="000000" w:themeColor="text1"/>
          <w:kern w:val="36"/>
          <w:sz w:val="28"/>
          <w:szCs w:val="28"/>
        </w:rPr>
      </w:pPr>
      <w:r w:rsidRPr="006166A2">
        <w:rPr>
          <w:rFonts w:ascii="Times New Roman" w:eastAsia="Times New Roman" w:hAnsi="Times New Roman" w:cs="Times New Roman"/>
          <w:bCs/>
          <w:color w:val="000000" w:themeColor="text1"/>
          <w:kern w:val="36"/>
          <w:sz w:val="28"/>
          <w:szCs w:val="28"/>
        </w:rPr>
        <w:t>Потребность населенных пунктов в воде принята из расчета количества населения с сельском поселении, нормы водопотребления равной 200 л/сут. На 1 чел (СНиП  2.04.02-84*) коэффициента неучтенных расходов воды (скот, автотранспорт, полив, потери а сетях и пр. который применяем равным 1,8.</w:t>
      </w:r>
    </w:p>
    <w:p w:rsidR="005041AC" w:rsidRDefault="005041AC" w:rsidP="009A7B38">
      <w:pPr>
        <w:rPr>
          <w:rFonts w:ascii="Times New Roman" w:eastAsia="Times New Roman" w:hAnsi="Times New Roman" w:cs="Times New Roman"/>
          <w:bCs/>
          <w:color w:val="000000" w:themeColor="text1"/>
          <w:kern w:val="36"/>
          <w:sz w:val="28"/>
          <w:szCs w:val="28"/>
        </w:rPr>
      </w:pPr>
      <w:r w:rsidRPr="006166A2">
        <w:rPr>
          <w:rFonts w:ascii="Times New Roman" w:eastAsia="Times New Roman" w:hAnsi="Times New Roman" w:cs="Times New Roman"/>
          <w:bCs/>
          <w:color w:val="000000" w:themeColor="text1"/>
          <w:kern w:val="36"/>
          <w:sz w:val="28"/>
          <w:szCs w:val="28"/>
        </w:rPr>
        <w:t>Расчетная потребность воды сельского поселения</w:t>
      </w:r>
      <w:r>
        <w:rPr>
          <w:rFonts w:ascii="Times New Roman" w:eastAsia="Times New Roman" w:hAnsi="Times New Roman" w:cs="Times New Roman"/>
          <w:bCs/>
          <w:color w:val="000000" w:themeColor="text1"/>
          <w:kern w:val="36"/>
          <w:sz w:val="28"/>
          <w:szCs w:val="28"/>
        </w:rPr>
        <w:t xml:space="preserve"> Карагач</w:t>
      </w:r>
    </w:p>
    <w:p w:rsidR="005041AC" w:rsidRDefault="005041AC" w:rsidP="009A7B38">
      <w:pPr>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с.п. Карагач - 240 м</w:t>
      </w:r>
      <w:r>
        <w:rPr>
          <w:rFonts w:ascii="Times New Roman" w:eastAsia="Times New Roman" w:hAnsi="Times New Roman" w:cs="Times New Roman"/>
          <w:bCs/>
          <w:color w:val="000000" w:themeColor="text1"/>
          <w:kern w:val="36"/>
          <w:sz w:val="28"/>
          <w:szCs w:val="28"/>
          <w:vertAlign w:val="superscript"/>
        </w:rPr>
        <w:t>3</w:t>
      </w:r>
      <w:r>
        <w:rPr>
          <w:rFonts w:ascii="Times New Roman" w:eastAsia="Times New Roman" w:hAnsi="Times New Roman" w:cs="Times New Roman"/>
          <w:bCs/>
          <w:color w:val="000000" w:themeColor="text1"/>
          <w:kern w:val="36"/>
          <w:sz w:val="28"/>
          <w:szCs w:val="28"/>
        </w:rPr>
        <w:t>/сут.</w:t>
      </w: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8"/>
          <w:szCs w:val="28"/>
          <w:lang w:eastAsia="ru-RU"/>
        </w:rPr>
        <w:t>Доля поставки ресурса по приборам учета</w:t>
      </w:r>
    </w:p>
    <w:p w:rsidR="00BE5945" w:rsidRPr="006166A2" w:rsidRDefault="00BE5945" w:rsidP="00BE5945">
      <w:pPr>
        <w:spacing w:after="0" w:line="240" w:lineRule="auto"/>
        <w:jc w:val="both"/>
        <w:rPr>
          <w:rFonts w:ascii="Times New Roman" w:eastAsia="Times New Roman" w:hAnsi="Times New Roman" w:cs="Times New Roman"/>
          <w:color w:val="000000" w:themeColor="text1"/>
          <w:sz w:val="28"/>
          <w:szCs w:val="28"/>
          <w:lang w:eastAsia="ru-RU"/>
        </w:rPr>
      </w:pPr>
    </w:p>
    <w:p w:rsidR="00BE5945" w:rsidRPr="006166A2" w:rsidRDefault="00BE5945" w:rsidP="00BE5945">
      <w:pPr>
        <w:spacing w:after="0" w:line="240" w:lineRule="auto"/>
        <w:ind w:firstLine="709"/>
        <w:jc w:val="both"/>
        <w:outlineLvl w:val="0"/>
        <w:rPr>
          <w:rFonts w:ascii="Times New Roman" w:eastAsia="Times New Roman" w:hAnsi="Times New Roman" w:cs="Times New Roman"/>
          <w:bCs/>
          <w:color w:val="000000" w:themeColor="text1"/>
          <w:kern w:val="36"/>
          <w:sz w:val="28"/>
          <w:szCs w:val="28"/>
        </w:rPr>
      </w:pPr>
      <w:r w:rsidRPr="006166A2">
        <w:rPr>
          <w:rFonts w:ascii="Times New Roman" w:eastAsia="Times New Roman" w:hAnsi="Times New Roman" w:cs="Times New Roman"/>
          <w:bCs/>
          <w:color w:val="000000" w:themeColor="text1"/>
          <w:kern w:val="36"/>
          <w:sz w:val="28"/>
          <w:szCs w:val="28"/>
        </w:rPr>
        <w:t>Приборы учета воды на водозаборах  и у п</w:t>
      </w:r>
      <w:r>
        <w:rPr>
          <w:rFonts w:ascii="Times New Roman" w:eastAsia="Times New Roman" w:hAnsi="Times New Roman" w:cs="Times New Roman"/>
          <w:bCs/>
          <w:color w:val="000000" w:themeColor="text1"/>
          <w:kern w:val="36"/>
          <w:sz w:val="28"/>
          <w:szCs w:val="28"/>
        </w:rPr>
        <w:t xml:space="preserve">отребителей сельского поселения Карагач </w:t>
      </w:r>
      <w:r w:rsidRPr="006166A2">
        <w:rPr>
          <w:rFonts w:ascii="Times New Roman" w:eastAsia="Times New Roman" w:hAnsi="Times New Roman" w:cs="Times New Roman"/>
          <w:bCs/>
          <w:color w:val="000000" w:themeColor="text1"/>
          <w:kern w:val="36"/>
          <w:sz w:val="28"/>
          <w:szCs w:val="28"/>
        </w:rPr>
        <w:t>отсутствуют. Потребление воды потребителями ведется расчетным методом.</w:t>
      </w:r>
    </w:p>
    <w:p w:rsidR="00BE5945" w:rsidRPr="006166A2" w:rsidRDefault="00BE5945" w:rsidP="00BE5945">
      <w:pPr>
        <w:spacing w:after="0" w:line="240" w:lineRule="auto"/>
        <w:jc w:val="both"/>
        <w:rPr>
          <w:rFonts w:ascii="Times New Roman" w:eastAsia="Times New Roman" w:hAnsi="Times New Roman" w:cs="Times New Roman"/>
          <w:color w:val="000000" w:themeColor="text1"/>
          <w:sz w:val="28"/>
          <w:szCs w:val="28"/>
          <w:lang w:eastAsia="ru-RU"/>
        </w:rPr>
      </w:pP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Зоны действия источников водоснабжения</w:t>
      </w:r>
    </w:p>
    <w:p w:rsidR="00BE5945" w:rsidRPr="006166A2" w:rsidRDefault="00BE5945" w:rsidP="00BE5945">
      <w:pPr>
        <w:spacing w:after="0" w:line="240" w:lineRule="auto"/>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Зоной действия источников водоснабжения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xml:space="preserve"> являются:</w:t>
      </w:r>
    </w:p>
    <w:p w:rsidR="005041AC" w:rsidRDefault="00BE5945" w:rsidP="009A7B3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 Карагач</w:t>
      </w:r>
    </w:p>
    <w:p w:rsidR="00BE5945" w:rsidRPr="006166A2" w:rsidRDefault="00BE5945" w:rsidP="00BE5945">
      <w:pPr>
        <w:spacing w:after="0" w:line="240" w:lineRule="auto"/>
        <w:ind w:firstLine="150"/>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Резервы и дефициты по зонам действия источников ресурсов и по МО в целом</w:t>
      </w:r>
    </w:p>
    <w:p w:rsidR="00582287" w:rsidRPr="00BE5945" w:rsidRDefault="00BE5945" w:rsidP="00BE594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На сегодняшний день во всех населенных пункта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xml:space="preserve"> имеется резерв производственных мощностей системы водоснабжения.</w:t>
      </w:r>
    </w:p>
    <w:p w:rsidR="00D4685A" w:rsidRDefault="00BE5945" w:rsidP="00582287">
      <w:pP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Надежность работы системы сельского поселения</w:t>
      </w:r>
      <w:r>
        <w:rPr>
          <w:rFonts w:ascii="Times New Roman" w:eastAsia="Times New Roman" w:hAnsi="Times New Roman" w:cs="Times New Roman"/>
          <w:b/>
          <w:color w:val="000000" w:themeColor="text1"/>
          <w:sz w:val="28"/>
          <w:szCs w:val="28"/>
          <w:lang w:eastAsia="ru-RU"/>
        </w:rPr>
        <w:t xml:space="preserve"> Карагач </w:t>
      </w:r>
    </w:p>
    <w:p w:rsidR="00BE5945" w:rsidRPr="00BE5945" w:rsidRDefault="00BE5945" w:rsidP="00BE5945">
      <w:pPr>
        <w:ind w:firstLine="700"/>
        <w:rPr>
          <w:rFonts w:ascii="Times New Roman" w:hAnsi="Times New Roman" w:cs="Times New Roman"/>
          <w:sz w:val="28"/>
          <w:szCs w:val="28"/>
        </w:rPr>
      </w:pPr>
      <w:r w:rsidRPr="00BE5945">
        <w:rPr>
          <w:rFonts w:ascii="Times New Roman" w:hAnsi="Times New Roman" w:cs="Times New Roman"/>
          <w:sz w:val="28"/>
          <w:szCs w:val="28"/>
        </w:rPr>
        <w:t>В таблице 12 представлена статистика отказов сетей холодного водоснабжения.</w:t>
      </w:r>
    </w:p>
    <w:p w:rsidR="00BE5945" w:rsidRDefault="00BE5945" w:rsidP="00BE59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12</w:t>
      </w:r>
    </w:p>
    <w:p w:rsidR="00BE5945" w:rsidRDefault="00BE5945" w:rsidP="00BE59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Статистика отказов сетей холодного водоснабжения</w:t>
      </w:r>
    </w:p>
    <w:tbl>
      <w:tblPr>
        <w:tblStyle w:val="af8"/>
        <w:tblW w:w="0" w:type="auto"/>
        <w:tblLook w:val="04A0"/>
      </w:tblPr>
      <w:tblGrid>
        <w:gridCol w:w="1957"/>
        <w:gridCol w:w="1343"/>
        <w:gridCol w:w="1045"/>
        <w:gridCol w:w="1045"/>
        <w:gridCol w:w="1045"/>
        <w:gridCol w:w="1045"/>
        <w:gridCol w:w="1045"/>
        <w:gridCol w:w="1045"/>
      </w:tblGrid>
      <w:tr w:rsidR="00BE5945" w:rsidRPr="00BE5945" w:rsidTr="00776A38">
        <w:tc>
          <w:tcPr>
            <w:tcW w:w="1957"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Наименование</w:t>
            </w:r>
          </w:p>
        </w:tc>
        <w:tc>
          <w:tcPr>
            <w:tcW w:w="1343"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Ед.измер.</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2008г.</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2009г.</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2010г.</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2011г.</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2012г.</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2013г.</w:t>
            </w:r>
          </w:p>
        </w:tc>
      </w:tr>
      <w:tr w:rsidR="00BE5945" w:rsidRPr="00BE5945" w:rsidTr="00776A38">
        <w:tc>
          <w:tcPr>
            <w:tcW w:w="1957"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1</w:t>
            </w:r>
          </w:p>
        </w:tc>
        <w:tc>
          <w:tcPr>
            <w:tcW w:w="1343"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2</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3</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4</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5</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6</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7</w:t>
            </w:r>
          </w:p>
        </w:tc>
        <w:tc>
          <w:tcPr>
            <w:tcW w:w="1045" w:type="dxa"/>
          </w:tcPr>
          <w:p w:rsidR="00BE5945" w:rsidRPr="00BE5945" w:rsidRDefault="00BE5945" w:rsidP="00776A38">
            <w:pPr>
              <w:pStyle w:val="aa"/>
              <w:jc w:val="center"/>
              <w:rPr>
                <w:rFonts w:ascii="Times New Roman" w:hAnsi="Times New Roman"/>
                <w:b/>
              </w:rPr>
            </w:pPr>
            <w:r w:rsidRPr="00BE5945">
              <w:rPr>
                <w:rFonts w:ascii="Times New Roman" w:hAnsi="Times New Roman"/>
                <w:b/>
              </w:rPr>
              <w:t>8</w:t>
            </w:r>
          </w:p>
        </w:tc>
      </w:tr>
      <w:tr w:rsidR="00BE5945" w:rsidRPr="00BE5945" w:rsidTr="00776A38">
        <w:tc>
          <w:tcPr>
            <w:tcW w:w="1957" w:type="dxa"/>
          </w:tcPr>
          <w:p w:rsidR="00BE5945" w:rsidRPr="00BE5945" w:rsidRDefault="00BE5945" w:rsidP="00776A38">
            <w:pPr>
              <w:pStyle w:val="aa"/>
              <w:rPr>
                <w:rFonts w:ascii="Times New Roman" w:hAnsi="Times New Roman"/>
              </w:rPr>
            </w:pPr>
            <w:r w:rsidRPr="00BE5945">
              <w:rPr>
                <w:rFonts w:ascii="Times New Roman" w:hAnsi="Times New Roman"/>
              </w:rPr>
              <w:t>Количество аварий на сетях ХВ</w:t>
            </w:r>
          </w:p>
        </w:tc>
        <w:tc>
          <w:tcPr>
            <w:tcW w:w="1343"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шт.</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8</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8</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8</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10</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13</w:t>
            </w:r>
          </w:p>
        </w:tc>
        <w:tc>
          <w:tcPr>
            <w:tcW w:w="1045" w:type="dxa"/>
            <w:vAlign w:val="center"/>
          </w:tcPr>
          <w:p w:rsidR="00BE5945" w:rsidRPr="00BE5945" w:rsidRDefault="00BE5945" w:rsidP="00776A38">
            <w:pPr>
              <w:pStyle w:val="aa"/>
              <w:jc w:val="center"/>
              <w:rPr>
                <w:rFonts w:ascii="Times New Roman" w:hAnsi="Times New Roman"/>
              </w:rPr>
            </w:pPr>
            <w:r w:rsidRPr="00BE5945">
              <w:rPr>
                <w:rFonts w:ascii="Times New Roman" w:hAnsi="Times New Roman"/>
              </w:rPr>
              <w:t>15</w:t>
            </w:r>
          </w:p>
        </w:tc>
      </w:tr>
    </w:tbl>
    <w:p w:rsidR="00BE5945" w:rsidRDefault="00BE5945" w:rsidP="00BE5945">
      <w:pPr>
        <w:jc w:val="both"/>
        <w:rPr>
          <w:rFonts w:ascii="Times New Roman" w:eastAsia="Times New Roman" w:hAnsi="Times New Roman" w:cs="Times New Roman"/>
          <w:sz w:val="28"/>
          <w:szCs w:val="28"/>
        </w:rPr>
      </w:pPr>
    </w:p>
    <w:p w:rsidR="00BE5945"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p>
    <w:p w:rsidR="00BE5945"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p>
    <w:p w:rsidR="00BE5945"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Качество поставляемого ресурса</w:t>
      </w:r>
    </w:p>
    <w:p w:rsidR="00BE5945" w:rsidRPr="006166A2" w:rsidRDefault="00BE5945" w:rsidP="00BE5945">
      <w:pPr>
        <w:spacing w:after="0" w:line="240" w:lineRule="auto"/>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Контроль качества воды, поступающей потребителям из сетей водоснабжения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xml:space="preserve"> осуществляется Центром СЭН г. Прохладного и ГКУ КБУ «Водоканал-анализ».</w:t>
      </w:r>
    </w:p>
    <w:p w:rsidR="00BE5945" w:rsidRPr="006166A2" w:rsidRDefault="00BE5945" w:rsidP="00BE5945">
      <w:pPr>
        <w:tabs>
          <w:tab w:val="left" w:pos="1134"/>
        </w:tabs>
        <w:spacing w:after="0" w:line="240" w:lineRule="auto"/>
        <w:ind w:firstLine="709"/>
        <w:jc w:val="both"/>
        <w:outlineLvl w:val="0"/>
        <w:rPr>
          <w:rFonts w:ascii="Times New Roman" w:eastAsia="Times New Roman" w:hAnsi="Times New Roman" w:cs="Times New Roman"/>
          <w:bCs/>
          <w:color w:val="000000" w:themeColor="text1"/>
          <w:spacing w:val="-4"/>
          <w:kern w:val="36"/>
          <w:sz w:val="28"/>
          <w:szCs w:val="28"/>
        </w:rPr>
      </w:pPr>
      <w:r w:rsidRPr="006166A2">
        <w:rPr>
          <w:rFonts w:ascii="Times New Roman" w:eastAsia="Times New Roman" w:hAnsi="Times New Roman" w:cs="Times New Roman"/>
          <w:bCs/>
          <w:color w:val="000000" w:themeColor="text1"/>
          <w:spacing w:val="-4"/>
          <w:kern w:val="36"/>
          <w:sz w:val="28"/>
          <w:szCs w:val="28"/>
        </w:rPr>
        <w:t xml:space="preserve">Очистные сооружения для очистки воды поступающей в водопроводную сеть   не требуется, т.к. вода поступающая их скважин в водопроводную сеть </w:t>
      </w:r>
      <w:bookmarkStart w:id="24" w:name="_Toc380143412"/>
      <w:bookmarkStart w:id="25" w:name="_Toc380157080"/>
      <w:bookmarkStart w:id="26" w:name="_Toc380158511"/>
      <w:r w:rsidRPr="006166A2">
        <w:rPr>
          <w:rFonts w:ascii="Times New Roman" w:eastAsia="Times New Roman" w:hAnsi="Times New Roman" w:cs="Times New Roman"/>
          <w:bCs/>
          <w:color w:val="000000" w:themeColor="text1"/>
          <w:spacing w:val="-4"/>
          <w:kern w:val="36"/>
          <w:sz w:val="28"/>
          <w:szCs w:val="28"/>
        </w:rPr>
        <w:t xml:space="preserve">водопроводные сети сельского поселения </w:t>
      </w:r>
      <w:r>
        <w:rPr>
          <w:rFonts w:ascii="Times New Roman" w:eastAsia="Times New Roman" w:hAnsi="Times New Roman" w:cs="Times New Roman"/>
          <w:bCs/>
          <w:color w:val="000000" w:themeColor="text1"/>
          <w:spacing w:val="-4"/>
          <w:kern w:val="36"/>
          <w:sz w:val="28"/>
          <w:szCs w:val="28"/>
        </w:rPr>
        <w:t>Карагач</w:t>
      </w:r>
      <w:r w:rsidRPr="006166A2">
        <w:rPr>
          <w:rFonts w:ascii="Times New Roman" w:eastAsia="Times New Roman" w:hAnsi="Times New Roman" w:cs="Times New Roman"/>
          <w:bCs/>
          <w:color w:val="000000" w:themeColor="text1"/>
          <w:spacing w:val="-4"/>
          <w:kern w:val="36"/>
          <w:sz w:val="28"/>
          <w:szCs w:val="28"/>
        </w:rPr>
        <w:t xml:space="preserve">соответствует </w:t>
      </w:r>
      <w:r w:rsidRPr="006166A2">
        <w:rPr>
          <w:rFonts w:ascii="Arial" w:eastAsia="Times New Roman" w:hAnsi="Arial" w:cs="Arial"/>
          <w:bCs/>
          <w:color w:val="000000" w:themeColor="text1"/>
          <w:spacing w:val="-4"/>
          <w:kern w:val="36"/>
          <w:sz w:val="18"/>
          <w:szCs w:val="18"/>
        </w:rPr>
        <w:t> </w:t>
      </w:r>
      <w:r w:rsidRPr="006166A2">
        <w:rPr>
          <w:rFonts w:ascii="Times New Roman" w:eastAsia="Times New Roman" w:hAnsi="Times New Roman" w:cs="Times New Roman"/>
          <w:b/>
          <w:color w:val="000000" w:themeColor="text1"/>
          <w:spacing w:val="-4"/>
          <w:kern w:val="36"/>
          <w:sz w:val="28"/>
          <w:szCs w:val="28"/>
        </w:rPr>
        <w:t>СанПиН 2.1.4.1074-01</w:t>
      </w:r>
      <w:r w:rsidRPr="006166A2">
        <w:rPr>
          <w:rFonts w:ascii="Times New Roman" w:eastAsia="Times New Roman" w:hAnsi="Times New Roman" w:cs="Times New Roman"/>
          <w:bCs/>
          <w:color w:val="000000" w:themeColor="text1"/>
          <w:spacing w:val="-4"/>
          <w:kern w:val="36"/>
          <w:sz w:val="28"/>
          <w:szCs w:val="28"/>
        </w:rPr>
        <w:t>.  «Питьевая вода. Гигиенические требования к качеству воды централизованных систем питьевого водоснабжения»</w:t>
      </w:r>
      <w:bookmarkEnd w:id="24"/>
      <w:bookmarkEnd w:id="25"/>
      <w:bookmarkEnd w:id="26"/>
      <w:r w:rsidRPr="006166A2">
        <w:rPr>
          <w:rFonts w:ascii="Times New Roman" w:eastAsia="Times New Roman" w:hAnsi="Times New Roman" w:cs="Times New Roman"/>
          <w:bCs/>
          <w:color w:val="000000" w:themeColor="text1"/>
          <w:spacing w:val="-4"/>
          <w:kern w:val="36"/>
          <w:sz w:val="28"/>
          <w:szCs w:val="28"/>
        </w:rPr>
        <w:t>:</w:t>
      </w:r>
    </w:p>
    <w:p w:rsidR="00BE5945" w:rsidRPr="006166A2" w:rsidRDefault="00BE5945" w:rsidP="00170B3F">
      <w:pPr>
        <w:numPr>
          <w:ilvl w:val="0"/>
          <w:numId w:val="3"/>
        </w:numPr>
        <w:tabs>
          <w:tab w:val="left" w:pos="993"/>
        </w:tabs>
        <w:spacing w:after="0" w:line="240" w:lineRule="auto"/>
        <w:ind w:firstLine="709"/>
        <w:contextualSpacing/>
        <w:jc w:val="both"/>
        <w:rPr>
          <w:rFonts w:ascii="Times New Roman" w:eastAsia="Times New Roman" w:hAnsi="Times New Roman" w:cs="Times New Roman"/>
          <w:color w:val="000000" w:themeColor="text1"/>
          <w:spacing w:val="-4"/>
          <w:sz w:val="28"/>
          <w:szCs w:val="28"/>
          <w:lang w:eastAsia="ru-RU"/>
        </w:rPr>
      </w:pPr>
      <w:r w:rsidRPr="006166A2">
        <w:rPr>
          <w:rFonts w:ascii="Times New Roman" w:eastAsia="Times New Roman" w:hAnsi="Times New Roman" w:cs="Times New Roman"/>
          <w:color w:val="000000" w:themeColor="text1"/>
          <w:spacing w:val="-4"/>
          <w:sz w:val="28"/>
          <w:szCs w:val="28"/>
          <w:lang w:eastAsia="ru-RU"/>
        </w:rPr>
        <w:t>Безопасность питьевой воды в эпидемическом отношении определяется ее соответствием нормативам по микробиологическим показателям.</w:t>
      </w:r>
    </w:p>
    <w:p w:rsidR="00BE5945" w:rsidRPr="006166A2" w:rsidRDefault="00BE5945" w:rsidP="00170B3F">
      <w:pPr>
        <w:numPr>
          <w:ilvl w:val="0"/>
          <w:numId w:val="3"/>
        </w:numPr>
        <w:tabs>
          <w:tab w:val="left" w:pos="993"/>
        </w:tabs>
        <w:spacing w:after="0" w:line="240" w:lineRule="auto"/>
        <w:ind w:firstLine="709"/>
        <w:contextualSpacing/>
        <w:jc w:val="both"/>
        <w:rPr>
          <w:rFonts w:ascii="Times New Roman" w:eastAsia="Times New Roman" w:hAnsi="Times New Roman" w:cs="Times New Roman"/>
          <w:color w:val="000000" w:themeColor="text1"/>
          <w:spacing w:val="-4"/>
          <w:sz w:val="28"/>
          <w:szCs w:val="28"/>
          <w:lang w:eastAsia="ru-RU"/>
        </w:rPr>
      </w:pPr>
      <w:r w:rsidRPr="006166A2">
        <w:rPr>
          <w:rFonts w:ascii="Times New Roman" w:eastAsia="Times New Roman" w:hAnsi="Times New Roman" w:cs="Times New Roman"/>
          <w:color w:val="000000" w:themeColor="text1"/>
          <w:spacing w:val="-4"/>
          <w:sz w:val="28"/>
          <w:szCs w:val="28"/>
          <w:lang w:eastAsia="ru-RU"/>
        </w:rPr>
        <w:t>Благоприятные органолептических свойства воды определяются ее соответствием по запаху, привкусу, цветности, мутности.</w:t>
      </w:r>
    </w:p>
    <w:p w:rsidR="00BE5945" w:rsidRPr="006166A2" w:rsidRDefault="00BE5945" w:rsidP="00170B3F">
      <w:pPr>
        <w:numPr>
          <w:ilvl w:val="0"/>
          <w:numId w:val="3"/>
        </w:numPr>
        <w:tabs>
          <w:tab w:val="left" w:pos="993"/>
        </w:tabs>
        <w:spacing w:after="0" w:line="240" w:lineRule="auto"/>
        <w:ind w:firstLine="709"/>
        <w:contextualSpacing/>
        <w:jc w:val="both"/>
        <w:rPr>
          <w:rFonts w:ascii="Times New Roman" w:eastAsia="Times New Roman" w:hAnsi="Times New Roman" w:cs="Times New Roman"/>
          <w:color w:val="000000" w:themeColor="text1"/>
          <w:spacing w:val="-4"/>
          <w:sz w:val="28"/>
          <w:szCs w:val="28"/>
          <w:lang w:eastAsia="ru-RU"/>
        </w:rPr>
      </w:pPr>
      <w:r w:rsidRPr="006166A2">
        <w:rPr>
          <w:rFonts w:ascii="Times New Roman" w:eastAsia="Times New Roman" w:hAnsi="Times New Roman" w:cs="Times New Roman"/>
          <w:color w:val="000000" w:themeColor="text1"/>
          <w:spacing w:val="-4"/>
          <w:sz w:val="28"/>
          <w:szCs w:val="28"/>
          <w:lang w:eastAsia="ru-RU"/>
        </w:rPr>
        <w:t>Безвредность питьевой воды по химическому составу определяется ее соответствием нормам по обобщенным показателям и содержанию вредных веществ, наиболее часто встречающихся в природных водах на территории  РФ, а также веществ антропогенного происхождения, происхождения, получивших глобальное распространение.</w:t>
      </w: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6166A2">
        <w:rPr>
          <w:rFonts w:ascii="Times New Roman" w:eastAsia="Times New Roman" w:hAnsi="Times New Roman" w:cs="Times New Roman"/>
          <w:color w:val="000000" w:themeColor="text1"/>
          <w:spacing w:val="-4"/>
          <w:sz w:val="28"/>
          <w:szCs w:val="28"/>
          <w:lang w:eastAsia="ru-RU"/>
        </w:rPr>
        <w:t>Безвредность питьевой воды по химическому составу также определяется ее соответствием нормативам по содержанию вредных химических веществ, поступающих и образующихся в процессе обработки в системе водоснабжения</w:t>
      </w: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8"/>
          <w:szCs w:val="28"/>
          <w:highlight w:val="yellow"/>
          <w:lang w:eastAsia="ru-RU"/>
        </w:rPr>
      </w:pP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Тарифы, плата (тариф) за подключение (присоединение), структура себестоимости  подачи воды</w:t>
      </w:r>
    </w:p>
    <w:p w:rsidR="00BE5945" w:rsidRPr="006166A2" w:rsidRDefault="00BE5945" w:rsidP="00BE5945">
      <w:pPr>
        <w:spacing w:after="0" w:line="240" w:lineRule="auto"/>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Динамика утвержденных тарифов на питьевую воду </w:t>
      </w:r>
    </w:p>
    <w:p w:rsidR="00BE5945" w:rsidRPr="006166A2" w:rsidRDefault="00BE5945" w:rsidP="00BE5945">
      <w:pPr>
        <w:spacing w:after="0" w:line="240" w:lineRule="auto"/>
        <w:ind w:firstLine="709"/>
        <w:contextualSpacing/>
        <w:jc w:val="right"/>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719"/>
        <w:gridCol w:w="1067"/>
        <w:gridCol w:w="1087"/>
        <w:gridCol w:w="1145"/>
        <w:gridCol w:w="1192"/>
        <w:gridCol w:w="1066"/>
        <w:gridCol w:w="1282"/>
      </w:tblGrid>
      <w:tr w:rsidR="00BE5945" w:rsidRPr="006166A2" w:rsidTr="00776A38">
        <w:trPr>
          <w:trHeight w:val="269"/>
          <w:jc w:val="center"/>
        </w:trPr>
        <w:tc>
          <w:tcPr>
            <w:tcW w:w="1787" w:type="dxa"/>
            <w:vMerge w:val="restart"/>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 xml:space="preserve">Наименование </w:t>
            </w:r>
          </w:p>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показателей</w:t>
            </w:r>
          </w:p>
        </w:tc>
        <w:tc>
          <w:tcPr>
            <w:tcW w:w="719" w:type="dxa"/>
            <w:vMerge w:val="restart"/>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Ед.</w:t>
            </w:r>
          </w:p>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изм.</w:t>
            </w:r>
          </w:p>
        </w:tc>
        <w:tc>
          <w:tcPr>
            <w:tcW w:w="2154" w:type="dxa"/>
            <w:gridSpan w:val="2"/>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2013 г.</w:t>
            </w:r>
          </w:p>
        </w:tc>
        <w:tc>
          <w:tcPr>
            <w:tcW w:w="2337" w:type="dxa"/>
            <w:gridSpan w:val="2"/>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2014 г.</w:t>
            </w:r>
          </w:p>
        </w:tc>
        <w:tc>
          <w:tcPr>
            <w:tcW w:w="2348" w:type="dxa"/>
            <w:gridSpan w:val="2"/>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2015 г.</w:t>
            </w:r>
          </w:p>
        </w:tc>
      </w:tr>
      <w:tr w:rsidR="00BE5945" w:rsidRPr="006166A2" w:rsidTr="00776A38">
        <w:trPr>
          <w:jc w:val="center"/>
        </w:trPr>
        <w:tc>
          <w:tcPr>
            <w:tcW w:w="1787" w:type="dxa"/>
            <w:vMerge/>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p>
        </w:tc>
        <w:tc>
          <w:tcPr>
            <w:tcW w:w="719" w:type="dxa"/>
            <w:vMerge/>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p>
        </w:tc>
        <w:tc>
          <w:tcPr>
            <w:tcW w:w="1067"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01.01 по 30.06</w:t>
            </w:r>
          </w:p>
        </w:tc>
        <w:tc>
          <w:tcPr>
            <w:tcW w:w="1087"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01.07 по 31.12</w:t>
            </w:r>
          </w:p>
        </w:tc>
        <w:tc>
          <w:tcPr>
            <w:tcW w:w="1145"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01.01 по 30.06</w:t>
            </w:r>
          </w:p>
        </w:tc>
        <w:tc>
          <w:tcPr>
            <w:tcW w:w="1192"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01.07 по 31.12</w:t>
            </w:r>
          </w:p>
        </w:tc>
        <w:tc>
          <w:tcPr>
            <w:tcW w:w="1066"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01.01 по 30.06</w:t>
            </w:r>
          </w:p>
        </w:tc>
        <w:tc>
          <w:tcPr>
            <w:tcW w:w="1282" w:type="dxa"/>
            <w:shd w:val="clear" w:color="auto" w:fill="auto"/>
            <w:vAlign w:val="center"/>
          </w:tcPr>
          <w:p w:rsidR="00BE5945" w:rsidRPr="006166A2" w:rsidRDefault="00BE5945" w:rsidP="00776A38">
            <w:pPr>
              <w:spacing w:after="0" w:line="240" w:lineRule="auto"/>
              <w:contextualSpacing/>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с 01.07 по 31.12</w:t>
            </w:r>
          </w:p>
        </w:tc>
      </w:tr>
      <w:tr w:rsidR="00BE5945" w:rsidRPr="006166A2" w:rsidTr="00776A38">
        <w:trPr>
          <w:jc w:val="center"/>
        </w:trPr>
        <w:tc>
          <w:tcPr>
            <w:tcW w:w="178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Утенржденный тариф, для населения</w:t>
            </w:r>
          </w:p>
        </w:tc>
        <w:tc>
          <w:tcPr>
            <w:tcW w:w="719"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Руб./</w:t>
            </w:r>
          </w:p>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м</w:t>
            </w:r>
            <w:r w:rsidRPr="006166A2">
              <w:rPr>
                <w:rFonts w:ascii="Times New Roman" w:eastAsia="Calibri" w:hAnsi="Times New Roman" w:cs="Times New Roman"/>
                <w:color w:val="000000" w:themeColor="text1"/>
                <w:sz w:val="24"/>
                <w:szCs w:val="24"/>
                <w:vertAlign w:val="superscript"/>
              </w:rPr>
              <w:t>3</w:t>
            </w:r>
          </w:p>
        </w:tc>
        <w:tc>
          <w:tcPr>
            <w:tcW w:w="106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13,88</w:t>
            </w:r>
          </w:p>
        </w:tc>
        <w:tc>
          <w:tcPr>
            <w:tcW w:w="108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14,65</w:t>
            </w:r>
          </w:p>
        </w:tc>
        <w:tc>
          <w:tcPr>
            <w:tcW w:w="1145"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14,65</w:t>
            </w:r>
          </w:p>
        </w:tc>
        <w:tc>
          <w:tcPr>
            <w:tcW w:w="1192" w:type="dxa"/>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15,46</w:t>
            </w:r>
          </w:p>
        </w:tc>
        <w:tc>
          <w:tcPr>
            <w:tcW w:w="1066" w:type="dxa"/>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15,46</w:t>
            </w:r>
          </w:p>
        </w:tc>
        <w:tc>
          <w:tcPr>
            <w:tcW w:w="1282" w:type="dxa"/>
            <w:vAlign w:val="center"/>
          </w:tcPr>
          <w:p w:rsidR="00BE5945" w:rsidRPr="006166A2" w:rsidRDefault="00BE5945" w:rsidP="00776A38">
            <w:pPr>
              <w:spacing w:after="0" w:line="240" w:lineRule="auto"/>
              <w:contextualSpacing/>
              <w:jc w:val="center"/>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w:t>
            </w:r>
          </w:p>
        </w:tc>
      </w:tr>
      <w:tr w:rsidR="00BE5945" w:rsidRPr="006166A2" w:rsidTr="00776A38">
        <w:trPr>
          <w:jc w:val="center"/>
        </w:trPr>
        <w:tc>
          <w:tcPr>
            <w:tcW w:w="178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Утенржденный тариф, для сехкотигорий потребителей кроме населения</w:t>
            </w:r>
          </w:p>
        </w:tc>
        <w:tc>
          <w:tcPr>
            <w:tcW w:w="719"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Руб./</w:t>
            </w:r>
          </w:p>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м</w:t>
            </w:r>
            <w:r w:rsidRPr="006166A2">
              <w:rPr>
                <w:rFonts w:ascii="Times New Roman" w:eastAsia="Calibri" w:hAnsi="Times New Roman" w:cs="Times New Roman"/>
                <w:color w:val="000000" w:themeColor="text1"/>
                <w:sz w:val="24"/>
                <w:szCs w:val="24"/>
                <w:vertAlign w:val="superscript"/>
              </w:rPr>
              <w:t>3</w:t>
            </w:r>
          </w:p>
        </w:tc>
        <w:tc>
          <w:tcPr>
            <w:tcW w:w="106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11,76</w:t>
            </w:r>
          </w:p>
        </w:tc>
        <w:tc>
          <w:tcPr>
            <w:tcW w:w="1087"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12,42</w:t>
            </w:r>
          </w:p>
        </w:tc>
        <w:tc>
          <w:tcPr>
            <w:tcW w:w="1145" w:type="dxa"/>
            <w:shd w:val="clear" w:color="auto" w:fill="auto"/>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12,42</w:t>
            </w:r>
          </w:p>
        </w:tc>
        <w:tc>
          <w:tcPr>
            <w:tcW w:w="1192" w:type="dxa"/>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13,10</w:t>
            </w:r>
          </w:p>
        </w:tc>
        <w:tc>
          <w:tcPr>
            <w:tcW w:w="1066" w:type="dxa"/>
            <w:vAlign w:val="center"/>
          </w:tcPr>
          <w:p w:rsidR="00BE5945" w:rsidRPr="006166A2" w:rsidRDefault="00BE5945" w:rsidP="00776A38">
            <w:pPr>
              <w:spacing w:after="0" w:line="240" w:lineRule="auto"/>
              <w:contextualSpacing/>
              <w:jc w:val="both"/>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13,10</w:t>
            </w:r>
          </w:p>
        </w:tc>
        <w:tc>
          <w:tcPr>
            <w:tcW w:w="1282" w:type="dxa"/>
            <w:vAlign w:val="center"/>
          </w:tcPr>
          <w:p w:rsidR="00BE5945" w:rsidRPr="006166A2" w:rsidRDefault="00BE5945" w:rsidP="00776A38">
            <w:pPr>
              <w:spacing w:after="0" w:line="240" w:lineRule="auto"/>
              <w:contextualSpacing/>
              <w:jc w:val="center"/>
              <w:rPr>
                <w:rFonts w:ascii="Times New Roman" w:eastAsia="Calibri" w:hAnsi="Times New Roman" w:cs="Times New Roman"/>
                <w:color w:val="000000" w:themeColor="text1"/>
                <w:sz w:val="24"/>
                <w:szCs w:val="24"/>
              </w:rPr>
            </w:pPr>
            <w:r w:rsidRPr="006166A2">
              <w:rPr>
                <w:rFonts w:ascii="Times New Roman" w:eastAsia="Calibri" w:hAnsi="Times New Roman" w:cs="Times New Roman"/>
                <w:color w:val="000000" w:themeColor="text1"/>
                <w:sz w:val="24"/>
                <w:szCs w:val="24"/>
              </w:rPr>
              <w:t>-</w:t>
            </w:r>
          </w:p>
        </w:tc>
      </w:tr>
    </w:tbl>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5945" w:rsidRPr="006166A2" w:rsidRDefault="00BE5945" w:rsidP="00BE5945">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 xml:space="preserve">Технические и технологические проблемы в системе водоснабжения сельского поселения </w:t>
      </w:r>
      <w:r>
        <w:rPr>
          <w:rFonts w:ascii="Times New Roman" w:eastAsia="Times New Roman" w:hAnsi="Times New Roman" w:cs="Times New Roman"/>
          <w:b/>
          <w:color w:val="000000" w:themeColor="text1"/>
          <w:sz w:val="28"/>
          <w:szCs w:val="28"/>
          <w:lang w:eastAsia="ru-RU"/>
        </w:rPr>
        <w:t>Карагач</w:t>
      </w:r>
    </w:p>
    <w:p w:rsidR="00BE5945" w:rsidRPr="006166A2" w:rsidRDefault="00BE5945" w:rsidP="00BE5945">
      <w:pPr>
        <w:spacing w:after="0" w:line="240" w:lineRule="auto"/>
        <w:rPr>
          <w:rFonts w:ascii="Times New Roman" w:eastAsia="Times New Roman" w:hAnsi="Times New Roman" w:cs="Times New Roman"/>
          <w:b/>
          <w:color w:val="000000" w:themeColor="text1"/>
          <w:sz w:val="28"/>
          <w:szCs w:val="28"/>
          <w:lang w:eastAsia="ru-RU"/>
        </w:rPr>
      </w:pP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Отсутствие приборов учета  водыподаваемой в сеть на скважинах.</w:t>
      </w: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Ограждения зон санитарной охраны первого пояса не соответствует  п. 14.4 СНиП 2.04.02.-84*</w:t>
      </w: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Износ сетей водоснабжения – 100%</w:t>
      </w: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Потери воды в водопроводе превышают допустимые в 2,5 раза.</w:t>
      </w:r>
    </w:p>
    <w:p w:rsidR="00BE5945" w:rsidRPr="006166A2" w:rsidRDefault="00BE5945" w:rsidP="00BE594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5945" w:rsidRDefault="00BE5945" w:rsidP="00BE59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отпуска воды в сеть сельского поселения Карагач</w:t>
      </w:r>
    </w:p>
    <w:p w:rsidR="00BE5945" w:rsidRDefault="00BE5945" w:rsidP="00BE59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15</w:t>
      </w:r>
    </w:p>
    <w:tbl>
      <w:tblPr>
        <w:tblW w:w="3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20"/>
        <w:gridCol w:w="998"/>
        <w:gridCol w:w="854"/>
        <w:gridCol w:w="853"/>
        <w:gridCol w:w="848"/>
      </w:tblGrid>
      <w:tr w:rsidR="00BE5945" w:rsidRPr="006166A2" w:rsidTr="00776A38">
        <w:trPr>
          <w:trHeight w:val="238"/>
          <w:jc w:val="center"/>
        </w:trPr>
        <w:tc>
          <w:tcPr>
            <w:tcW w:w="2025" w:type="pct"/>
            <w:shd w:val="clear" w:color="auto" w:fill="auto"/>
            <w:vAlign w:val="center"/>
          </w:tcPr>
          <w:p w:rsidR="00BE5945" w:rsidRPr="006166A2" w:rsidRDefault="00BE5945" w:rsidP="00776A38">
            <w:pPr>
              <w:spacing w:after="0" w:line="240" w:lineRule="auto"/>
              <w:jc w:val="center"/>
              <w:rPr>
                <w:rFonts w:ascii="Times New Roman" w:eastAsia="Times New Roman" w:hAnsi="Times New Roman" w:cs="Times New Roman"/>
                <w:b/>
                <w:bCs/>
                <w:color w:val="000000" w:themeColor="text1"/>
                <w:szCs w:val="24"/>
                <w:lang w:val="en-US" w:eastAsia="ru-RU"/>
              </w:rPr>
            </w:pPr>
            <w:r w:rsidRPr="006166A2">
              <w:rPr>
                <w:rFonts w:ascii="Times New Roman" w:eastAsia="Times New Roman" w:hAnsi="Times New Roman" w:cs="Times New Roman"/>
                <w:b/>
                <w:bCs/>
                <w:color w:val="000000" w:themeColor="text1"/>
                <w:szCs w:val="24"/>
                <w:lang w:val="en-US" w:eastAsia="ru-RU"/>
              </w:rPr>
              <w:t>Наименование</w:t>
            </w:r>
          </w:p>
        </w:tc>
        <w:tc>
          <w:tcPr>
            <w:tcW w:w="835" w:type="pct"/>
            <w:shd w:val="clear" w:color="auto" w:fill="auto"/>
            <w:vAlign w:val="center"/>
          </w:tcPr>
          <w:p w:rsidR="00BE5945" w:rsidRPr="006166A2" w:rsidRDefault="00BE5945" w:rsidP="00776A38">
            <w:pPr>
              <w:spacing w:after="0" w:line="240" w:lineRule="auto"/>
              <w:jc w:val="center"/>
              <w:rPr>
                <w:rFonts w:ascii="Times New Roman" w:eastAsia="Times New Roman" w:hAnsi="Times New Roman" w:cs="Times New Roman"/>
                <w:b/>
                <w:bCs/>
                <w:color w:val="000000" w:themeColor="text1"/>
                <w:szCs w:val="24"/>
                <w:lang w:val="en-US" w:eastAsia="ru-RU"/>
              </w:rPr>
            </w:pPr>
            <w:r w:rsidRPr="006166A2">
              <w:rPr>
                <w:rFonts w:ascii="Times New Roman" w:eastAsia="Times New Roman" w:hAnsi="Times New Roman" w:cs="Times New Roman"/>
                <w:b/>
                <w:bCs/>
                <w:color w:val="000000" w:themeColor="text1"/>
                <w:szCs w:val="24"/>
                <w:lang w:val="en-US" w:eastAsia="ru-RU"/>
              </w:rPr>
              <w:t>ед.изм</w:t>
            </w:r>
          </w:p>
        </w:tc>
        <w:tc>
          <w:tcPr>
            <w:tcW w:w="715" w:type="pct"/>
            <w:vAlign w:val="center"/>
          </w:tcPr>
          <w:p w:rsidR="00BE5945" w:rsidRPr="006166A2" w:rsidRDefault="00BE5945" w:rsidP="00776A38">
            <w:pPr>
              <w:spacing w:after="0" w:line="240" w:lineRule="auto"/>
              <w:jc w:val="center"/>
              <w:rPr>
                <w:rFonts w:ascii="Times New Roman" w:eastAsia="Times New Roman" w:hAnsi="Times New Roman" w:cs="Times New Roman"/>
                <w:b/>
                <w:bCs/>
                <w:color w:val="000000" w:themeColor="text1"/>
                <w:szCs w:val="24"/>
                <w:lang w:eastAsia="ru-RU"/>
              </w:rPr>
            </w:pPr>
            <w:r w:rsidRPr="006166A2">
              <w:rPr>
                <w:rFonts w:ascii="Times New Roman" w:eastAsia="Times New Roman" w:hAnsi="Times New Roman" w:cs="Times New Roman"/>
                <w:b/>
                <w:bCs/>
                <w:color w:val="000000" w:themeColor="text1"/>
                <w:szCs w:val="24"/>
                <w:lang w:eastAsia="ru-RU"/>
              </w:rPr>
              <w:t>2013</w:t>
            </w:r>
          </w:p>
        </w:tc>
        <w:tc>
          <w:tcPr>
            <w:tcW w:w="714" w:type="pct"/>
            <w:vAlign w:val="center"/>
          </w:tcPr>
          <w:p w:rsidR="00BE5945" w:rsidRPr="006166A2" w:rsidRDefault="00BE5945" w:rsidP="00776A38">
            <w:pPr>
              <w:spacing w:after="0" w:line="240" w:lineRule="auto"/>
              <w:jc w:val="center"/>
              <w:rPr>
                <w:rFonts w:ascii="Times New Roman" w:eastAsia="Times New Roman" w:hAnsi="Times New Roman" w:cs="Times New Roman"/>
                <w:b/>
                <w:bCs/>
                <w:color w:val="000000" w:themeColor="text1"/>
                <w:szCs w:val="24"/>
                <w:lang w:eastAsia="ru-RU"/>
              </w:rPr>
            </w:pPr>
            <w:r w:rsidRPr="006166A2">
              <w:rPr>
                <w:rFonts w:ascii="Times New Roman" w:eastAsia="Times New Roman" w:hAnsi="Times New Roman" w:cs="Times New Roman"/>
                <w:b/>
                <w:bCs/>
                <w:color w:val="000000" w:themeColor="text1"/>
                <w:szCs w:val="24"/>
                <w:lang w:eastAsia="ru-RU"/>
              </w:rPr>
              <w:t>2014</w:t>
            </w:r>
          </w:p>
        </w:tc>
        <w:tc>
          <w:tcPr>
            <w:tcW w:w="710" w:type="pct"/>
            <w:vAlign w:val="center"/>
          </w:tcPr>
          <w:p w:rsidR="00BE5945" w:rsidRPr="006166A2" w:rsidRDefault="00BE5945" w:rsidP="00776A38">
            <w:pPr>
              <w:spacing w:after="0" w:line="240" w:lineRule="auto"/>
              <w:jc w:val="center"/>
              <w:rPr>
                <w:rFonts w:ascii="Times New Roman" w:eastAsia="Times New Roman" w:hAnsi="Times New Roman" w:cs="Times New Roman"/>
                <w:b/>
                <w:bCs/>
                <w:color w:val="000000" w:themeColor="text1"/>
                <w:szCs w:val="24"/>
                <w:lang w:eastAsia="ru-RU"/>
              </w:rPr>
            </w:pPr>
            <w:r w:rsidRPr="006166A2">
              <w:rPr>
                <w:rFonts w:ascii="Times New Roman" w:eastAsia="Times New Roman" w:hAnsi="Times New Roman" w:cs="Times New Roman"/>
                <w:b/>
                <w:bCs/>
                <w:color w:val="000000" w:themeColor="text1"/>
                <w:szCs w:val="24"/>
                <w:lang w:eastAsia="ru-RU"/>
              </w:rPr>
              <w:t>2015 (план)</w:t>
            </w:r>
          </w:p>
        </w:tc>
      </w:tr>
      <w:tr w:rsidR="00BE5945" w:rsidRPr="006166A2" w:rsidTr="00776A38">
        <w:trPr>
          <w:trHeight w:val="331"/>
          <w:jc w:val="center"/>
        </w:trPr>
        <w:tc>
          <w:tcPr>
            <w:tcW w:w="2025" w:type="pct"/>
            <w:shd w:val="clear" w:color="auto" w:fill="auto"/>
            <w:vAlign w:val="center"/>
          </w:tcPr>
          <w:p w:rsidR="00BE5945" w:rsidRPr="006166A2" w:rsidRDefault="00BE5945" w:rsidP="00776A38">
            <w:pPr>
              <w:spacing w:after="0" w:line="240" w:lineRule="auto"/>
              <w:rPr>
                <w:rFonts w:ascii="Times New Roman" w:eastAsia="Times New Roman" w:hAnsi="Times New Roman" w:cs="Times New Roman"/>
                <w:color w:val="000000" w:themeColor="text1"/>
                <w:szCs w:val="24"/>
                <w:lang w:eastAsia="ru-RU"/>
              </w:rPr>
            </w:pPr>
            <w:r w:rsidRPr="006166A2">
              <w:rPr>
                <w:rFonts w:ascii="Times New Roman" w:eastAsia="Times New Roman" w:hAnsi="Times New Roman" w:cs="Times New Roman"/>
                <w:color w:val="000000" w:themeColor="text1"/>
                <w:szCs w:val="24"/>
                <w:lang w:eastAsia="ru-RU"/>
              </w:rPr>
              <w:t>Объем отпуска воды в сеть</w:t>
            </w:r>
          </w:p>
        </w:tc>
        <w:tc>
          <w:tcPr>
            <w:tcW w:w="835" w:type="pct"/>
            <w:shd w:val="clear" w:color="auto" w:fill="auto"/>
            <w:vAlign w:val="center"/>
          </w:tcPr>
          <w:p w:rsidR="00BE5945" w:rsidRPr="006166A2" w:rsidRDefault="00BE5945" w:rsidP="00776A38">
            <w:pPr>
              <w:spacing w:after="0" w:line="240" w:lineRule="auto"/>
              <w:jc w:val="center"/>
              <w:rPr>
                <w:rFonts w:ascii="Times New Roman" w:eastAsia="Times New Roman" w:hAnsi="Times New Roman" w:cs="Times New Roman"/>
                <w:color w:val="000000" w:themeColor="text1"/>
                <w:szCs w:val="24"/>
                <w:lang w:val="en-US" w:eastAsia="ru-RU"/>
              </w:rPr>
            </w:pPr>
            <w:r w:rsidRPr="006166A2">
              <w:rPr>
                <w:rFonts w:ascii="Times New Roman" w:eastAsia="Times New Roman" w:hAnsi="Times New Roman" w:cs="Times New Roman"/>
                <w:color w:val="000000" w:themeColor="text1"/>
                <w:szCs w:val="24"/>
                <w:lang w:val="en-US" w:eastAsia="ru-RU"/>
              </w:rPr>
              <w:t>тыс. куб. м.</w:t>
            </w:r>
          </w:p>
        </w:tc>
        <w:tc>
          <w:tcPr>
            <w:tcW w:w="715" w:type="pct"/>
          </w:tcPr>
          <w:p w:rsidR="00BE5945" w:rsidRPr="006166A2" w:rsidRDefault="00BE5945" w:rsidP="00776A38">
            <w:pPr>
              <w:spacing w:after="0" w:line="240" w:lineRule="auto"/>
              <w:jc w:val="center"/>
              <w:rPr>
                <w:rFonts w:ascii="Times New Roman" w:eastAsia="Times New Roman" w:hAnsi="Times New Roman" w:cs="Times New Roman"/>
                <w:color w:val="000000" w:themeColor="text1"/>
                <w:szCs w:val="24"/>
                <w:lang w:eastAsia="ru-RU"/>
              </w:rPr>
            </w:pPr>
            <w:r w:rsidRPr="005D3BEB">
              <w:t>77,4</w:t>
            </w:r>
          </w:p>
        </w:tc>
        <w:tc>
          <w:tcPr>
            <w:tcW w:w="714" w:type="pct"/>
          </w:tcPr>
          <w:p w:rsidR="00BE5945" w:rsidRPr="006166A2" w:rsidRDefault="00BE5945" w:rsidP="00776A38">
            <w:pPr>
              <w:spacing w:after="0" w:line="240" w:lineRule="auto"/>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78,8</w:t>
            </w:r>
          </w:p>
        </w:tc>
        <w:tc>
          <w:tcPr>
            <w:tcW w:w="710" w:type="pct"/>
          </w:tcPr>
          <w:p w:rsidR="00BE5945" w:rsidRPr="006166A2" w:rsidRDefault="00BE5945" w:rsidP="00776A38">
            <w:pPr>
              <w:spacing w:after="0" w:line="240" w:lineRule="auto"/>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80</w:t>
            </w:r>
          </w:p>
        </w:tc>
      </w:tr>
    </w:tbl>
    <w:p w:rsidR="00BE5945" w:rsidRPr="00BE5945" w:rsidRDefault="00BE5945" w:rsidP="00BE5945">
      <w:pPr>
        <w:jc w:val="both"/>
        <w:rPr>
          <w:rFonts w:ascii="Times New Roman" w:eastAsia="Times New Roman" w:hAnsi="Times New Roman" w:cs="Times New Roman"/>
          <w:sz w:val="28"/>
          <w:szCs w:val="28"/>
        </w:rPr>
      </w:pPr>
    </w:p>
    <w:p w:rsidR="00BE5945" w:rsidRDefault="00BE5945" w:rsidP="00BE5945">
      <w:pPr>
        <w:rPr>
          <w:rFonts w:ascii="Times New Roman" w:eastAsia="Times New Roman" w:hAnsi="Times New Roman" w:cs="Times New Roman"/>
          <w:sz w:val="24"/>
          <w:szCs w:val="24"/>
        </w:rPr>
      </w:pPr>
    </w:p>
    <w:p w:rsidR="00BE5945" w:rsidRPr="00BE5945" w:rsidRDefault="00BE5945" w:rsidP="00BE5945">
      <w:pPr>
        <w:rPr>
          <w:rFonts w:ascii="Times New Roman" w:eastAsia="Times New Roman" w:hAnsi="Times New Roman" w:cs="Times New Roman"/>
          <w:b/>
          <w:bCs/>
          <w:color w:val="000000" w:themeColor="text1"/>
          <w:sz w:val="28"/>
          <w:szCs w:val="28"/>
        </w:rPr>
      </w:pPr>
      <w:bookmarkStart w:id="27" w:name="_Toc338184231"/>
      <w:bookmarkStart w:id="28" w:name="_Toc339126483"/>
      <w:r>
        <w:rPr>
          <w:rFonts w:ascii="Times New Roman" w:eastAsia="Times New Roman" w:hAnsi="Times New Roman" w:cs="Times New Roman"/>
          <w:b/>
          <w:bCs/>
          <w:color w:val="000000" w:themeColor="text1"/>
          <w:sz w:val="28"/>
          <w:szCs w:val="28"/>
        </w:rPr>
        <w:t>2.3</w:t>
      </w:r>
      <w:r w:rsidRPr="006166A2">
        <w:rPr>
          <w:rFonts w:ascii="Times New Roman" w:eastAsia="Times New Roman" w:hAnsi="Times New Roman" w:cs="Times New Roman"/>
          <w:b/>
          <w:bCs/>
          <w:color w:val="000000" w:themeColor="text1"/>
          <w:sz w:val="28"/>
          <w:szCs w:val="28"/>
        </w:rPr>
        <w:t xml:space="preserve">. Характеристика системы </w:t>
      </w:r>
      <w:bookmarkEnd w:id="27"/>
      <w:bookmarkEnd w:id="28"/>
      <w:r w:rsidRPr="006166A2">
        <w:rPr>
          <w:rFonts w:ascii="Times New Roman" w:eastAsia="Times New Roman" w:hAnsi="Times New Roman" w:cs="Times New Roman"/>
          <w:b/>
          <w:bCs/>
          <w:color w:val="000000" w:themeColor="text1"/>
          <w:sz w:val="28"/>
          <w:szCs w:val="28"/>
        </w:rPr>
        <w:t>водоотведения сельского поселения</w:t>
      </w:r>
      <w:r>
        <w:rPr>
          <w:rFonts w:ascii="Times New Roman" w:eastAsia="Times New Roman" w:hAnsi="Times New Roman" w:cs="Times New Roman"/>
          <w:b/>
          <w:bCs/>
          <w:color w:val="000000" w:themeColor="text1"/>
          <w:sz w:val="28"/>
          <w:szCs w:val="28"/>
        </w:rPr>
        <w:t xml:space="preserve"> Карагач</w:t>
      </w:r>
    </w:p>
    <w:p w:rsidR="00BE5945" w:rsidRPr="006166A2" w:rsidRDefault="00BE5945" w:rsidP="00BE5945">
      <w:pPr>
        <w:spacing w:after="0" w:line="240" w:lineRule="auto"/>
        <w:ind w:firstLine="567"/>
        <w:contextualSpacing/>
        <w:jc w:val="both"/>
        <w:rPr>
          <w:rFonts w:ascii="Times New Roman" w:eastAsia="Times New Roman" w:hAnsi="Times New Roman" w:cs="Times New Roman"/>
          <w:color w:val="000000" w:themeColor="text1"/>
          <w:position w:val="6"/>
          <w:sz w:val="28"/>
          <w:szCs w:val="28"/>
          <w:lang w:eastAsia="ru-RU"/>
        </w:rPr>
      </w:pPr>
      <w:r w:rsidRPr="006166A2">
        <w:rPr>
          <w:rFonts w:ascii="Times New Roman" w:eastAsia="Times New Roman" w:hAnsi="Times New Roman" w:cs="Times New Roman"/>
          <w:color w:val="000000" w:themeColor="text1"/>
          <w:position w:val="6"/>
          <w:sz w:val="28"/>
          <w:szCs w:val="28"/>
          <w:lang w:eastAsia="ru-RU"/>
        </w:rPr>
        <w:t>Централизованные системы канализации</w:t>
      </w:r>
      <w:r>
        <w:rPr>
          <w:rFonts w:ascii="Times New Roman" w:eastAsia="Times New Roman" w:hAnsi="Times New Roman" w:cs="Times New Roman"/>
          <w:color w:val="000000" w:themeColor="text1"/>
          <w:position w:val="6"/>
          <w:sz w:val="28"/>
          <w:szCs w:val="28"/>
          <w:lang w:eastAsia="ru-RU"/>
        </w:rPr>
        <w:t xml:space="preserve"> в населенных пунктах СП Карагач</w:t>
      </w:r>
      <w:r w:rsidRPr="006166A2">
        <w:rPr>
          <w:rFonts w:ascii="Times New Roman" w:eastAsia="Times New Roman" w:hAnsi="Times New Roman" w:cs="Times New Roman"/>
          <w:color w:val="000000" w:themeColor="text1"/>
          <w:position w:val="6"/>
          <w:sz w:val="28"/>
          <w:szCs w:val="28"/>
          <w:lang w:eastAsia="ru-RU"/>
        </w:rPr>
        <w:t xml:space="preserve"> отсутствуют. Водоотведение осуществляется в выгребные и поглощающие ямы.</w:t>
      </w:r>
    </w:p>
    <w:p w:rsidR="00BE5945" w:rsidRPr="00BE5945" w:rsidRDefault="00BE5945" w:rsidP="00BE5945">
      <w:pPr>
        <w:ind w:firstLine="708"/>
        <w:rPr>
          <w:rFonts w:ascii="Times New Roman" w:hAnsi="Times New Roman" w:cs="Times New Roman"/>
          <w:sz w:val="28"/>
          <w:szCs w:val="28"/>
        </w:rPr>
      </w:pPr>
      <w:r w:rsidRPr="00BE5945">
        <w:rPr>
          <w:rFonts w:ascii="Times New Roman" w:hAnsi="Times New Roman" w:cs="Times New Roman"/>
          <w:sz w:val="28"/>
          <w:szCs w:val="28"/>
        </w:rPr>
        <w:t>В связи с отсутствием данных о перспективном развитии производства в сельском поселении Карагач допускается принимать дополнительный расход сточных вод от предприятий в размере 25% расхода от показателей населения.</w:t>
      </w:r>
    </w:p>
    <w:p w:rsidR="00BE5945" w:rsidRPr="00BE5945" w:rsidRDefault="00BE5945" w:rsidP="00BE5945">
      <w:pPr>
        <w:ind w:firstLine="708"/>
      </w:pPr>
      <w:r w:rsidRPr="00BE5945">
        <w:rPr>
          <w:rFonts w:ascii="Times New Roman" w:hAnsi="Times New Roman" w:cs="Times New Roman"/>
          <w:sz w:val="28"/>
          <w:szCs w:val="28"/>
        </w:rPr>
        <w:t>В соответствии с принятыми нормами водопотребления определяется количество отводимых хозяйственно-бытовых сточных вод. В таблице 2.1приводится расход стоков на расчетный срок при 100%-ом охвате централизованной канализацией  с. Карагач</w:t>
      </w:r>
      <w:r w:rsidRPr="002D66C1">
        <w:t>.</w:t>
      </w:r>
    </w:p>
    <w:p w:rsidR="00BE5945" w:rsidRPr="006166A2" w:rsidRDefault="00BE5945" w:rsidP="00BE5945">
      <w:pPr>
        <w:spacing w:after="0" w:line="240" w:lineRule="auto"/>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Воздействие на окружающую среду</w:t>
      </w:r>
    </w:p>
    <w:p w:rsidR="00BE5945" w:rsidRDefault="00BE5945" w:rsidP="00BE5945">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lang w:eastAsia="ru-RU"/>
        </w:rPr>
        <w:t xml:space="preserve">         Сточные воды жизнедеятельности человека, не поступающие в канализационную сеть, являются источником загрязнения подземных вод, что представляет с</w:t>
      </w:r>
      <w:r w:rsidRPr="006166A2">
        <w:rPr>
          <w:rFonts w:ascii="Times New Roman" w:eastAsia="Times New Roman" w:hAnsi="Times New Roman" w:cs="Times New Roman"/>
          <w:color w:val="000000" w:themeColor="text1"/>
          <w:sz w:val="28"/>
          <w:szCs w:val="28"/>
          <w:shd w:val="clear" w:color="auto" w:fill="FFFFFF"/>
        </w:rPr>
        <w:t>ерьезную угрозу здоровью населения, а именно  биологическое загрязнение вод, вызываемое микроорганизмами, возникающими на участках длительной фильтрации загрязненных хозяйственно – бытовых вод, выгребных ям, скотных дворов и т.д</w:t>
      </w:r>
      <w:r>
        <w:rPr>
          <w:rFonts w:ascii="Times New Roman" w:eastAsia="Times New Roman" w:hAnsi="Times New Roman" w:cs="Times New Roman"/>
          <w:color w:val="000000" w:themeColor="text1"/>
          <w:sz w:val="28"/>
          <w:szCs w:val="28"/>
          <w:shd w:val="clear" w:color="auto" w:fill="FFFFFF"/>
        </w:rPr>
        <w:t>.</w:t>
      </w:r>
    </w:p>
    <w:p w:rsidR="00BE5945" w:rsidRPr="006166A2" w:rsidRDefault="00BE5945" w:rsidP="00BE5945">
      <w:pPr>
        <w:spacing w:after="0" w:line="240" w:lineRule="auto"/>
        <w:jc w:val="both"/>
        <w:rPr>
          <w:rFonts w:ascii="Times New Roman" w:eastAsia="Times New Roman" w:hAnsi="Times New Roman" w:cs="Times New Roman"/>
          <w:color w:val="000000" w:themeColor="text1"/>
          <w:sz w:val="28"/>
          <w:szCs w:val="28"/>
          <w:lang w:eastAsia="ru-RU"/>
        </w:rPr>
      </w:pPr>
    </w:p>
    <w:p w:rsidR="00BE5945" w:rsidRDefault="00BE5945" w:rsidP="00BE5945">
      <w:pP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Технические и технологические проблемы в системе водоотведения сельского поселения</w:t>
      </w:r>
      <w:r>
        <w:rPr>
          <w:rFonts w:ascii="Times New Roman" w:eastAsia="Times New Roman" w:hAnsi="Times New Roman" w:cs="Times New Roman"/>
          <w:b/>
          <w:color w:val="000000" w:themeColor="text1"/>
          <w:sz w:val="28"/>
          <w:szCs w:val="28"/>
          <w:lang w:eastAsia="ru-RU"/>
        </w:rPr>
        <w:t xml:space="preserve"> Карагач</w:t>
      </w:r>
    </w:p>
    <w:p w:rsidR="00BE5945" w:rsidRDefault="00BE5945" w:rsidP="00BE594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Основной проблемой является отсутствие централизованной системы водоотведения в сельском поселении Карагач.</w:t>
      </w:r>
    </w:p>
    <w:p w:rsidR="00BE5945" w:rsidRPr="006166A2" w:rsidRDefault="00BE5945" w:rsidP="00BE5945">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6166A2">
        <w:rPr>
          <w:rFonts w:ascii="Times New Roman" w:eastAsia="Times New Roman" w:hAnsi="Times New Roman" w:cs="Times New Roman"/>
          <w:b/>
          <w:bCs/>
          <w:color w:val="000000" w:themeColor="text1"/>
          <w:sz w:val="28"/>
          <w:szCs w:val="28"/>
        </w:rPr>
        <w:t>Направления решения проблем в системе водоотведения</w:t>
      </w:r>
      <w:r w:rsidRPr="006166A2">
        <w:rPr>
          <w:rFonts w:ascii="Times New Roman" w:eastAsia="Times New Roman" w:hAnsi="Times New Roman" w:cs="Times New Roman"/>
          <w:b/>
          <w:bCs/>
          <w:color w:val="000000" w:themeColor="text1"/>
          <w:sz w:val="28"/>
          <w:szCs w:val="28"/>
          <w:lang w:eastAsia="ru-RU"/>
        </w:rPr>
        <w:t xml:space="preserve">сельского поселения </w:t>
      </w:r>
      <w:r>
        <w:rPr>
          <w:rFonts w:ascii="Times New Roman" w:eastAsia="Times New Roman" w:hAnsi="Times New Roman" w:cs="Times New Roman"/>
          <w:b/>
          <w:bCs/>
          <w:color w:val="000000" w:themeColor="text1"/>
          <w:sz w:val="28"/>
          <w:szCs w:val="28"/>
          <w:lang w:eastAsia="ru-RU"/>
        </w:rPr>
        <w:t>Карагач</w:t>
      </w:r>
    </w:p>
    <w:p w:rsidR="00BE5945" w:rsidRPr="006166A2" w:rsidRDefault="00BE5945" w:rsidP="00BE5945">
      <w:pPr>
        <w:spacing w:after="0" w:line="240" w:lineRule="auto"/>
        <w:rPr>
          <w:rFonts w:ascii="Times New Roman" w:eastAsia="Times New Roman" w:hAnsi="Times New Roman" w:cs="Times New Roman"/>
          <w:color w:val="000000" w:themeColor="text1"/>
          <w:sz w:val="24"/>
          <w:szCs w:val="24"/>
          <w:lang w:eastAsia="ru-RU"/>
        </w:rPr>
      </w:pPr>
    </w:p>
    <w:p w:rsidR="00BE5945" w:rsidRPr="006166A2" w:rsidRDefault="00BE5945" w:rsidP="00BE5945">
      <w:pPr>
        <w:spacing w:after="0" w:line="240" w:lineRule="auto"/>
        <w:jc w:val="both"/>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Строительство централизованных систем водоотведения во всех населенных пунктах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Очистные сооружения канализации принять блочные модульные очистные сооружения.</w:t>
      </w:r>
      <w:r>
        <w:rPr>
          <w:rFonts w:ascii="Times New Roman" w:eastAsia="Times New Roman" w:hAnsi="Times New Roman" w:cs="Times New Roman"/>
          <w:color w:val="000000" w:themeColor="text1"/>
          <w:sz w:val="28"/>
          <w:szCs w:val="28"/>
          <w:lang w:eastAsia="ru-RU"/>
        </w:rPr>
        <w:t xml:space="preserve"> </w:t>
      </w:r>
      <w:r w:rsidRPr="006166A2">
        <w:rPr>
          <w:rFonts w:ascii="Times New Roman" w:eastAsia="Times New Roman" w:hAnsi="Times New Roman" w:cs="Times New Roman"/>
          <w:color w:val="000000" w:themeColor="text1"/>
          <w:sz w:val="28"/>
          <w:szCs w:val="28"/>
          <w:lang w:eastAsia="ru-RU"/>
        </w:rPr>
        <w:t>Расположить их на низких отметках по рельефу.</w:t>
      </w:r>
    </w:p>
    <w:p w:rsidR="00BE5945" w:rsidRDefault="00BE5945" w:rsidP="00BE5945">
      <w:pPr>
        <w:rPr>
          <w:rFonts w:ascii="Times New Roman" w:eastAsia="Times New Roman" w:hAnsi="Times New Roman" w:cs="Times New Roman"/>
          <w:sz w:val="24"/>
          <w:szCs w:val="24"/>
        </w:rPr>
      </w:pPr>
    </w:p>
    <w:p w:rsidR="00BE5945" w:rsidRPr="00170B3F" w:rsidRDefault="00BE5945" w:rsidP="00170B3F">
      <w:pPr>
        <w:keepNext/>
        <w:keepLines/>
        <w:numPr>
          <w:ilvl w:val="1"/>
          <w:numId w:val="5"/>
        </w:numPr>
        <w:spacing w:after="0" w:line="240" w:lineRule="auto"/>
        <w:outlineLvl w:val="0"/>
        <w:rPr>
          <w:rFonts w:ascii="Times New Roman" w:eastAsia="Times New Roman" w:hAnsi="Times New Roman" w:cs="Times New Roman"/>
          <w:b/>
          <w:bCs/>
          <w:caps/>
          <w:color w:val="000000" w:themeColor="text1"/>
          <w:sz w:val="28"/>
          <w:szCs w:val="28"/>
        </w:rPr>
      </w:pPr>
      <w:r w:rsidRPr="00170B3F">
        <w:rPr>
          <w:rFonts w:ascii="Times New Roman" w:eastAsia="Times New Roman" w:hAnsi="Times New Roman" w:cs="Times New Roman"/>
          <w:b/>
          <w:bCs/>
          <w:caps/>
          <w:color w:val="000000" w:themeColor="text1"/>
          <w:sz w:val="28"/>
          <w:szCs w:val="28"/>
        </w:rPr>
        <w:t xml:space="preserve">  Система Электроснабжения</w:t>
      </w:r>
    </w:p>
    <w:p w:rsidR="00BE5945" w:rsidRPr="006166A2" w:rsidRDefault="00BE5945" w:rsidP="00BE5945">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p>
    <w:p w:rsidR="00BE5945" w:rsidRPr="006166A2" w:rsidRDefault="00BE5945" w:rsidP="00170B3F">
      <w:pPr>
        <w:keepNext/>
        <w:keepLines/>
        <w:numPr>
          <w:ilvl w:val="2"/>
          <w:numId w:val="5"/>
        </w:numPr>
        <w:spacing w:after="0" w:line="240" w:lineRule="auto"/>
        <w:ind w:left="0" w:firstLine="142"/>
        <w:outlineLvl w:val="2"/>
        <w:rPr>
          <w:rFonts w:ascii="Times New Roman" w:eastAsia="Times New Roman" w:hAnsi="Times New Roman" w:cs="Times New Roman"/>
          <w:b/>
          <w:bCs/>
          <w:color w:val="000000" w:themeColor="text1"/>
          <w:sz w:val="28"/>
          <w:szCs w:val="28"/>
        </w:rPr>
      </w:pPr>
      <w:r w:rsidRPr="006166A2">
        <w:rPr>
          <w:rFonts w:ascii="Times New Roman" w:eastAsia="Times New Roman" w:hAnsi="Times New Roman" w:cs="Times New Roman"/>
          <w:b/>
          <w:bCs/>
          <w:color w:val="000000" w:themeColor="text1"/>
          <w:sz w:val="28"/>
          <w:szCs w:val="28"/>
        </w:rPr>
        <w:t xml:space="preserve"> Институциональная структура.</w:t>
      </w:r>
    </w:p>
    <w:p w:rsidR="00BE5945" w:rsidRPr="00BE5945" w:rsidRDefault="00BE5945" w:rsidP="00BE5945">
      <w:pPr>
        <w:jc w:val="both"/>
        <w:rPr>
          <w:rFonts w:ascii="Times New Roman" w:eastAsia="Times New Roman" w:hAnsi="Times New Roman" w:cs="Times New Roman"/>
          <w:sz w:val="28"/>
          <w:szCs w:val="28"/>
        </w:rPr>
      </w:pPr>
      <w:r w:rsidRPr="00BE5945">
        <w:rPr>
          <w:rFonts w:ascii="Times New Roman" w:hAnsi="Times New Roman" w:cs="Times New Roman"/>
          <w:sz w:val="28"/>
          <w:szCs w:val="28"/>
        </w:rPr>
        <w:t>Доставку энергии потребителям сельское поселение Карагач обеспечивает Кабардино-Балкарский филиал ОАО «Межрегиональная Распределительная Сетевая Компания Северного Кавказа», МУП «Прохладненские районные электрические сети» – организация, эксплуатирующая магистральные районные сети.</w:t>
      </w:r>
    </w:p>
    <w:p w:rsidR="00BE5945" w:rsidRPr="00BE5945" w:rsidRDefault="00BE5945" w:rsidP="00170B3F">
      <w:pPr>
        <w:numPr>
          <w:ilvl w:val="2"/>
          <w:numId w:val="11"/>
        </w:numPr>
        <w:spacing w:after="0" w:line="240" w:lineRule="auto"/>
        <w:jc w:val="both"/>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Характеристика системы электроснабжения</w:t>
      </w:r>
    </w:p>
    <w:p w:rsidR="00BE5945" w:rsidRPr="00BE5945" w:rsidRDefault="00BE5945" w:rsidP="00BE5945">
      <w:pPr>
        <w:ind w:firstLine="700"/>
        <w:rPr>
          <w:rFonts w:ascii="Times New Roman" w:hAnsi="Times New Roman" w:cs="Times New Roman"/>
          <w:sz w:val="28"/>
          <w:szCs w:val="28"/>
        </w:rPr>
      </w:pPr>
      <w:r w:rsidRPr="00BE5945">
        <w:rPr>
          <w:rFonts w:ascii="Times New Roman" w:hAnsi="Times New Roman" w:cs="Times New Roman"/>
          <w:sz w:val="28"/>
          <w:szCs w:val="28"/>
        </w:rPr>
        <w:t>В настоящее время электроснабжение потребителей сельское поселение Карагач осуществляется по сетям напряжением 6 кВ от ТП 6/0,4 кВ. Прокладка электрических сетей воздушная. Для понижения напряжения до 0,4 кВ построены и установлены ТП и КТП различной мощности. Схема построения сетей – петлевая и радиальная.</w:t>
      </w:r>
    </w:p>
    <w:p w:rsidR="00BE5945" w:rsidRDefault="00BE5945" w:rsidP="00BE5945">
      <w:pPr>
        <w:rPr>
          <w:rFonts w:ascii="Times New Roman" w:hAnsi="Times New Roman" w:cs="Times New Roman"/>
          <w:sz w:val="28"/>
          <w:szCs w:val="28"/>
        </w:rPr>
      </w:pPr>
      <w:r w:rsidRPr="00BE5945">
        <w:rPr>
          <w:rFonts w:ascii="Times New Roman" w:hAnsi="Times New Roman" w:cs="Times New Roman"/>
          <w:sz w:val="28"/>
          <w:szCs w:val="28"/>
        </w:rPr>
        <w:t>На территории СП Карагач установлено 14 трансформаторных подстанций</w:t>
      </w:r>
      <w:r w:rsidR="00170B3F">
        <w:rPr>
          <w:rFonts w:ascii="Times New Roman" w:hAnsi="Times New Roman" w:cs="Times New Roman"/>
          <w:sz w:val="28"/>
          <w:szCs w:val="28"/>
        </w:rPr>
        <w:t>.</w:t>
      </w:r>
    </w:p>
    <w:p w:rsidR="00BE5945" w:rsidRPr="00170B3F" w:rsidRDefault="00170B3F" w:rsidP="00170B3F">
      <w:pPr>
        <w:spacing w:after="0" w:line="240" w:lineRule="auto"/>
        <w:contextualSpacing/>
        <w:jc w:val="center"/>
        <w:rPr>
          <w:rFonts w:ascii="Times New Roman" w:eastAsia="Times New Roman" w:hAnsi="Times New Roman" w:cs="Times New Roman"/>
          <w:b/>
          <w:color w:val="000000" w:themeColor="text1"/>
          <w:position w:val="6"/>
          <w:sz w:val="28"/>
          <w:szCs w:val="28"/>
          <w:lang w:eastAsia="ru-RU"/>
        </w:rPr>
      </w:pPr>
      <w:r w:rsidRPr="006166A2">
        <w:rPr>
          <w:rFonts w:ascii="Times New Roman" w:eastAsia="Times New Roman" w:hAnsi="Times New Roman" w:cs="Times New Roman"/>
          <w:b/>
          <w:color w:val="000000" w:themeColor="text1"/>
          <w:position w:val="6"/>
          <w:sz w:val="28"/>
          <w:szCs w:val="28"/>
          <w:lang w:eastAsia="ru-RU"/>
        </w:rPr>
        <w:t>Характеристика электрических трансформаторных подстанций</w:t>
      </w:r>
    </w:p>
    <w:p w:rsidR="00170B3F" w:rsidRDefault="00170B3F" w:rsidP="00BE59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16</w:t>
      </w:r>
    </w:p>
    <w:p w:rsidR="00170B3F" w:rsidRDefault="00170B3F" w:rsidP="00BE5945">
      <w:pP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701"/>
        <w:gridCol w:w="1984"/>
        <w:gridCol w:w="2410"/>
        <w:gridCol w:w="1701"/>
      </w:tblGrid>
      <w:tr w:rsidR="00170B3F" w:rsidRPr="00397AA7" w:rsidTr="00776A38">
        <w:trPr>
          <w:tblHeader/>
        </w:trPr>
        <w:tc>
          <w:tcPr>
            <w:tcW w:w="668" w:type="dxa"/>
            <w:vAlign w:val="center"/>
          </w:tcPr>
          <w:p w:rsidR="00170B3F" w:rsidRPr="00397AA7" w:rsidRDefault="00170B3F" w:rsidP="00776A38">
            <w:pPr>
              <w:spacing w:line="240" w:lineRule="auto"/>
              <w:jc w:val="center"/>
              <w:rPr>
                <w:b/>
                <w:sz w:val="26"/>
                <w:szCs w:val="26"/>
              </w:rPr>
            </w:pPr>
            <w:r w:rsidRPr="00397AA7">
              <w:rPr>
                <w:b/>
                <w:sz w:val="26"/>
                <w:szCs w:val="26"/>
              </w:rPr>
              <w:t>№ п/п</w:t>
            </w:r>
          </w:p>
        </w:tc>
        <w:tc>
          <w:tcPr>
            <w:tcW w:w="2701" w:type="dxa"/>
            <w:vAlign w:val="center"/>
          </w:tcPr>
          <w:p w:rsidR="00170B3F" w:rsidRPr="00397AA7" w:rsidRDefault="00170B3F" w:rsidP="00776A38">
            <w:pPr>
              <w:spacing w:line="240" w:lineRule="auto"/>
              <w:ind w:firstLine="26"/>
              <w:jc w:val="center"/>
              <w:rPr>
                <w:b/>
                <w:sz w:val="26"/>
                <w:szCs w:val="26"/>
              </w:rPr>
            </w:pPr>
            <w:r w:rsidRPr="00397AA7">
              <w:rPr>
                <w:b/>
                <w:sz w:val="26"/>
                <w:szCs w:val="26"/>
              </w:rPr>
              <w:t>Адрес размещения</w:t>
            </w:r>
          </w:p>
        </w:tc>
        <w:tc>
          <w:tcPr>
            <w:tcW w:w="1984" w:type="dxa"/>
            <w:vAlign w:val="center"/>
          </w:tcPr>
          <w:p w:rsidR="00170B3F" w:rsidRPr="00397AA7" w:rsidRDefault="00170B3F" w:rsidP="00776A38">
            <w:pPr>
              <w:spacing w:line="240" w:lineRule="auto"/>
              <w:ind w:firstLine="26"/>
              <w:rPr>
                <w:b/>
                <w:sz w:val="26"/>
                <w:szCs w:val="26"/>
              </w:rPr>
            </w:pPr>
            <w:r w:rsidRPr="00397AA7">
              <w:rPr>
                <w:b/>
                <w:sz w:val="26"/>
                <w:szCs w:val="26"/>
              </w:rPr>
              <w:t>Наименование</w:t>
            </w:r>
          </w:p>
          <w:p w:rsidR="00170B3F" w:rsidRPr="00397AA7" w:rsidRDefault="00170B3F" w:rsidP="00776A38">
            <w:pPr>
              <w:spacing w:line="240" w:lineRule="auto"/>
              <w:ind w:firstLine="26"/>
              <w:jc w:val="center"/>
              <w:rPr>
                <w:b/>
                <w:sz w:val="26"/>
                <w:szCs w:val="26"/>
              </w:rPr>
            </w:pPr>
            <w:r w:rsidRPr="00397AA7">
              <w:rPr>
                <w:b/>
                <w:sz w:val="26"/>
                <w:szCs w:val="26"/>
              </w:rPr>
              <w:t>и номер ПС</w:t>
            </w:r>
          </w:p>
          <w:p w:rsidR="00170B3F" w:rsidRPr="00397AA7" w:rsidRDefault="00170B3F" w:rsidP="00776A38">
            <w:pPr>
              <w:spacing w:line="240" w:lineRule="auto"/>
              <w:ind w:firstLine="26"/>
              <w:jc w:val="center"/>
              <w:rPr>
                <w:b/>
                <w:sz w:val="26"/>
                <w:szCs w:val="26"/>
              </w:rPr>
            </w:pPr>
          </w:p>
        </w:tc>
        <w:tc>
          <w:tcPr>
            <w:tcW w:w="2410" w:type="dxa"/>
            <w:vAlign w:val="center"/>
          </w:tcPr>
          <w:p w:rsidR="00170B3F" w:rsidRPr="00397AA7" w:rsidRDefault="00170B3F" w:rsidP="00776A38">
            <w:pPr>
              <w:spacing w:line="240" w:lineRule="auto"/>
              <w:ind w:firstLine="26"/>
              <w:jc w:val="center"/>
              <w:rPr>
                <w:b/>
                <w:sz w:val="26"/>
                <w:szCs w:val="26"/>
              </w:rPr>
            </w:pPr>
            <w:r w:rsidRPr="00397AA7">
              <w:rPr>
                <w:b/>
                <w:sz w:val="26"/>
                <w:szCs w:val="26"/>
              </w:rPr>
              <w:t>Трансформаторы (кол-во и мощность),</w:t>
            </w:r>
          </w:p>
          <w:p w:rsidR="00170B3F" w:rsidRPr="00397AA7" w:rsidRDefault="00170B3F" w:rsidP="00776A38">
            <w:pPr>
              <w:spacing w:line="240" w:lineRule="auto"/>
              <w:ind w:firstLine="26"/>
              <w:jc w:val="center"/>
              <w:rPr>
                <w:b/>
                <w:sz w:val="26"/>
                <w:szCs w:val="26"/>
              </w:rPr>
            </w:pPr>
            <w:r w:rsidRPr="00397AA7">
              <w:rPr>
                <w:b/>
                <w:sz w:val="26"/>
                <w:szCs w:val="26"/>
              </w:rPr>
              <w:t>шт. х кВа</w:t>
            </w:r>
          </w:p>
        </w:tc>
        <w:tc>
          <w:tcPr>
            <w:tcW w:w="1701" w:type="dxa"/>
            <w:vAlign w:val="center"/>
          </w:tcPr>
          <w:p w:rsidR="00170B3F" w:rsidRPr="00397AA7" w:rsidRDefault="00170B3F" w:rsidP="00776A38">
            <w:pPr>
              <w:spacing w:line="240" w:lineRule="auto"/>
              <w:ind w:firstLine="26"/>
              <w:jc w:val="center"/>
              <w:rPr>
                <w:b/>
                <w:sz w:val="26"/>
                <w:szCs w:val="26"/>
              </w:rPr>
            </w:pPr>
            <w:r w:rsidRPr="00397AA7">
              <w:rPr>
                <w:b/>
                <w:sz w:val="26"/>
                <w:szCs w:val="26"/>
              </w:rPr>
              <w:t>Загрузка трансфор-маторов %</w:t>
            </w:r>
          </w:p>
        </w:tc>
      </w:tr>
      <w:tr w:rsidR="00170B3F" w:rsidRPr="00397AA7" w:rsidTr="00776A38">
        <w:trPr>
          <w:tblHeader/>
        </w:trPr>
        <w:tc>
          <w:tcPr>
            <w:tcW w:w="668" w:type="dxa"/>
            <w:vAlign w:val="center"/>
          </w:tcPr>
          <w:p w:rsidR="00170B3F" w:rsidRPr="00397AA7" w:rsidRDefault="00170B3F" w:rsidP="00776A38">
            <w:pPr>
              <w:spacing w:line="240" w:lineRule="auto"/>
              <w:jc w:val="center"/>
              <w:rPr>
                <w:b/>
                <w:sz w:val="26"/>
                <w:szCs w:val="26"/>
              </w:rPr>
            </w:pPr>
            <w:r w:rsidRPr="00397AA7">
              <w:rPr>
                <w:b/>
                <w:sz w:val="26"/>
                <w:szCs w:val="26"/>
              </w:rPr>
              <w:t>1</w:t>
            </w:r>
          </w:p>
        </w:tc>
        <w:tc>
          <w:tcPr>
            <w:tcW w:w="2701" w:type="dxa"/>
            <w:vAlign w:val="center"/>
          </w:tcPr>
          <w:p w:rsidR="00170B3F" w:rsidRPr="00397AA7" w:rsidRDefault="00170B3F" w:rsidP="00776A38">
            <w:pPr>
              <w:spacing w:line="240" w:lineRule="auto"/>
              <w:ind w:firstLine="26"/>
              <w:jc w:val="center"/>
              <w:rPr>
                <w:b/>
                <w:sz w:val="26"/>
                <w:szCs w:val="26"/>
              </w:rPr>
            </w:pPr>
            <w:r w:rsidRPr="00397AA7">
              <w:rPr>
                <w:b/>
                <w:sz w:val="26"/>
                <w:szCs w:val="26"/>
              </w:rPr>
              <w:t>2</w:t>
            </w:r>
          </w:p>
        </w:tc>
        <w:tc>
          <w:tcPr>
            <w:tcW w:w="1984" w:type="dxa"/>
            <w:vAlign w:val="center"/>
          </w:tcPr>
          <w:p w:rsidR="00170B3F" w:rsidRPr="00397AA7" w:rsidRDefault="00170B3F" w:rsidP="00776A38">
            <w:pPr>
              <w:spacing w:line="240" w:lineRule="auto"/>
              <w:ind w:firstLine="26"/>
              <w:jc w:val="center"/>
              <w:rPr>
                <w:b/>
                <w:sz w:val="26"/>
                <w:szCs w:val="26"/>
              </w:rPr>
            </w:pPr>
            <w:r w:rsidRPr="00397AA7">
              <w:rPr>
                <w:b/>
                <w:sz w:val="26"/>
                <w:szCs w:val="26"/>
              </w:rPr>
              <w:t>3</w:t>
            </w:r>
          </w:p>
        </w:tc>
        <w:tc>
          <w:tcPr>
            <w:tcW w:w="2410" w:type="dxa"/>
            <w:vAlign w:val="center"/>
          </w:tcPr>
          <w:p w:rsidR="00170B3F" w:rsidRPr="00397AA7" w:rsidRDefault="00170B3F" w:rsidP="00776A38">
            <w:pPr>
              <w:spacing w:line="240" w:lineRule="auto"/>
              <w:ind w:firstLine="26"/>
              <w:jc w:val="center"/>
              <w:rPr>
                <w:b/>
                <w:sz w:val="26"/>
                <w:szCs w:val="26"/>
              </w:rPr>
            </w:pPr>
            <w:r w:rsidRPr="00397AA7">
              <w:rPr>
                <w:b/>
                <w:sz w:val="26"/>
                <w:szCs w:val="26"/>
              </w:rPr>
              <w:t>5</w:t>
            </w:r>
          </w:p>
        </w:tc>
        <w:tc>
          <w:tcPr>
            <w:tcW w:w="1701" w:type="dxa"/>
            <w:vAlign w:val="center"/>
          </w:tcPr>
          <w:p w:rsidR="00170B3F" w:rsidRPr="00397AA7" w:rsidRDefault="00170B3F" w:rsidP="00776A38">
            <w:pPr>
              <w:spacing w:line="240" w:lineRule="auto"/>
              <w:ind w:firstLine="26"/>
              <w:jc w:val="center"/>
              <w:rPr>
                <w:b/>
                <w:sz w:val="26"/>
                <w:szCs w:val="26"/>
              </w:rPr>
            </w:pPr>
            <w:r w:rsidRPr="00397AA7">
              <w:rPr>
                <w:b/>
                <w:sz w:val="26"/>
                <w:szCs w:val="26"/>
              </w:rPr>
              <w:t>6</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Абубекирова-</w:t>
            </w:r>
          </w:p>
          <w:p w:rsidR="00170B3F" w:rsidRPr="00397AA7" w:rsidRDefault="00170B3F" w:rsidP="00776A38">
            <w:pPr>
              <w:spacing w:line="240" w:lineRule="auto"/>
              <w:ind w:firstLine="26"/>
              <w:rPr>
                <w:sz w:val="26"/>
                <w:szCs w:val="26"/>
              </w:rPr>
            </w:pPr>
            <w:r w:rsidRPr="00397AA7">
              <w:rPr>
                <w:sz w:val="26"/>
                <w:szCs w:val="26"/>
              </w:rPr>
              <w:t>пер. Восточный</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1х100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65</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2</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перСоветский -  ул. Шогенцукова</w:t>
            </w:r>
          </w:p>
          <w:p w:rsidR="00170B3F" w:rsidRPr="00397AA7" w:rsidRDefault="00170B3F" w:rsidP="00776A38">
            <w:pPr>
              <w:spacing w:line="240" w:lineRule="auto"/>
              <w:ind w:firstLine="26"/>
              <w:rPr>
                <w:sz w:val="26"/>
                <w:szCs w:val="26"/>
              </w:rPr>
            </w:pP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ТП-2/768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77</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3</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Абубекирова-</w:t>
            </w:r>
          </w:p>
          <w:p w:rsidR="00170B3F" w:rsidRPr="00397AA7" w:rsidRDefault="00170B3F" w:rsidP="00776A38">
            <w:pPr>
              <w:spacing w:line="240" w:lineRule="auto"/>
              <w:ind w:firstLine="26"/>
              <w:rPr>
                <w:sz w:val="26"/>
                <w:szCs w:val="26"/>
              </w:rPr>
            </w:pPr>
            <w:r w:rsidRPr="00397AA7">
              <w:rPr>
                <w:sz w:val="26"/>
                <w:szCs w:val="26"/>
              </w:rPr>
              <w:t>пер. Мисрокова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ТП-3/768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1х160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86</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4</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Катепахова-</w:t>
            </w:r>
          </w:p>
          <w:p w:rsidR="00170B3F" w:rsidRPr="00397AA7" w:rsidRDefault="00170B3F" w:rsidP="00776A38">
            <w:pPr>
              <w:spacing w:line="240" w:lineRule="auto"/>
              <w:ind w:firstLine="26"/>
              <w:rPr>
                <w:sz w:val="26"/>
                <w:szCs w:val="26"/>
              </w:rPr>
            </w:pPr>
            <w:r w:rsidRPr="00397AA7">
              <w:rPr>
                <w:sz w:val="26"/>
                <w:szCs w:val="26"/>
              </w:rPr>
              <w:t>пер. Ногмова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ТП-4/768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75</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5</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Старая школа - ул. Абубекирова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ТП-5/768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60</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6</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Дворец культуры</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ТП-7/768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90</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7</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Абубекирова-</w:t>
            </w:r>
          </w:p>
          <w:p w:rsidR="00170B3F" w:rsidRPr="00397AA7" w:rsidRDefault="00170B3F" w:rsidP="00776A38">
            <w:pPr>
              <w:spacing w:line="240" w:lineRule="auto"/>
              <w:ind w:firstLine="26"/>
              <w:rPr>
                <w:sz w:val="26"/>
                <w:szCs w:val="26"/>
              </w:rPr>
            </w:pPr>
            <w:r w:rsidRPr="00397AA7">
              <w:rPr>
                <w:sz w:val="26"/>
                <w:szCs w:val="26"/>
              </w:rPr>
              <w:t>пер. Школьный</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ТП-8/768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1х160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87</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8</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Абубекирова-</w:t>
            </w:r>
          </w:p>
          <w:p w:rsidR="00170B3F" w:rsidRPr="00397AA7" w:rsidRDefault="00170B3F" w:rsidP="00776A38">
            <w:pPr>
              <w:spacing w:line="240" w:lineRule="auto"/>
              <w:ind w:firstLine="26"/>
              <w:rPr>
                <w:sz w:val="26"/>
                <w:szCs w:val="26"/>
              </w:rPr>
            </w:pPr>
            <w:r w:rsidRPr="00397AA7">
              <w:rPr>
                <w:sz w:val="26"/>
                <w:szCs w:val="26"/>
              </w:rPr>
              <w:t>пер. Цагова, скважина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ТП-9/768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90</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9</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Мех. Мастерские - ул. Островского</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ТП-10/768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65</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10</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ул. Шаловых-</w:t>
            </w:r>
          </w:p>
          <w:p w:rsidR="00170B3F" w:rsidRPr="00397AA7" w:rsidRDefault="00170B3F" w:rsidP="00776A38">
            <w:pPr>
              <w:spacing w:line="240" w:lineRule="auto"/>
              <w:ind w:firstLine="26"/>
              <w:rPr>
                <w:sz w:val="26"/>
                <w:szCs w:val="26"/>
              </w:rPr>
            </w:pPr>
            <w:r w:rsidRPr="00397AA7">
              <w:rPr>
                <w:sz w:val="26"/>
                <w:szCs w:val="26"/>
              </w:rPr>
              <w:t>пер. Комсомольский</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ТП-15/768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60</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11</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 Дет.сад</w:t>
            </w:r>
          </w:p>
          <w:p w:rsidR="00170B3F" w:rsidRPr="00397AA7" w:rsidRDefault="00170B3F" w:rsidP="00776A38">
            <w:pPr>
              <w:spacing w:line="240" w:lineRule="auto"/>
              <w:ind w:firstLine="26"/>
              <w:rPr>
                <w:sz w:val="26"/>
                <w:szCs w:val="26"/>
              </w:rPr>
            </w:pPr>
            <w:r w:rsidRPr="00397AA7">
              <w:rPr>
                <w:sz w:val="26"/>
                <w:szCs w:val="26"/>
              </w:rPr>
              <w:t>ул. Абубекирова-</w:t>
            </w:r>
          </w:p>
          <w:p w:rsidR="00170B3F" w:rsidRPr="00397AA7" w:rsidRDefault="00170B3F" w:rsidP="00776A38">
            <w:pPr>
              <w:spacing w:line="240" w:lineRule="auto"/>
              <w:ind w:firstLine="26"/>
              <w:rPr>
                <w:sz w:val="26"/>
                <w:szCs w:val="26"/>
              </w:rPr>
            </w:pPr>
            <w:r w:rsidRPr="00397AA7">
              <w:rPr>
                <w:sz w:val="26"/>
                <w:szCs w:val="26"/>
              </w:rPr>
              <w:t>пер. Ногмова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ТП-16/768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72</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12</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Хозяйство №1 - водокачка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ТП-14/768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1х400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55</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13</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Молокозавод «РААН»</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ТП-18/768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1х400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55</w:t>
            </w:r>
          </w:p>
        </w:tc>
      </w:tr>
      <w:tr w:rsidR="00170B3F" w:rsidRPr="00397AA7" w:rsidTr="00776A38">
        <w:tc>
          <w:tcPr>
            <w:tcW w:w="668" w:type="dxa"/>
            <w:vAlign w:val="center"/>
          </w:tcPr>
          <w:p w:rsidR="00170B3F" w:rsidRPr="00397AA7" w:rsidRDefault="00170B3F" w:rsidP="00776A38">
            <w:pPr>
              <w:spacing w:line="240" w:lineRule="auto"/>
              <w:jc w:val="center"/>
              <w:rPr>
                <w:sz w:val="26"/>
                <w:szCs w:val="26"/>
              </w:rPr>
            </w:pPr>
            <w:r w:rsidRPr="00397AA7">
              <w:rPr>
                <w:sz w:val="26"/>
                <w:szCs w:val="26"/>
              </w:rPr>
              <w:t>14</w:t>
            </w:r>
          </w:p>
        </w:tc>
        <w:tc>
          <w:tcPr>
            <w:tcW w:w="2701" w:type="dxa"/>
            <w:vAlign w:val="center"/>
          </w:tcPr>
          <w:p w:rsidR="00170B3F" w:rsidRPr="00397AA7" w:rsidRDefault="00170B3F" w:rsidP="00776A38">
            <w:pPr>
              <w:spacing w:line="240" w:lineRule="auto"/>
              <w:ind w:firstLine="26"/>
              <w:rPr>
                <w:sz w:val="26"/>
                <w:szCs w:val="26"/>
              </w:rPr>
            </w:pPr>
            <w:r w:rsidRPr="00397AA7">
              <w:rPr>
                <w:sz w:val="26"/>
                <w:szCs w:val="26"/>
              </w:rPr>
              <w:t>с. Карагач,</w:t>
            </w:r>
          </w:p>
          <w:p w:rsidR="00170B3F" w:rsidRPr="00397AA7" w:rsidRDefault="00170B3F" w:rsidP="00776A38">
            <w:pPr>
              <w:spacing w:line="240" w:lineRule="auto"/>
              <w:ind w:firstLine="26"/>
              <w:rPr>
                <w:sz w:val="26"/>
                <w:szCs w:val="26"/>
              </w:rPr>
            </w:pPr>
            <w:r w:rsidRPr="00397AA7">
              <w:rPr>
                <w:sz w:val="26"/>
                <w:szCs w:val="26"/>
              </w:rPr>
              <w:t>Новая школа - пер. Чехова</w:t>
            </w:r>
          </w:p>
        </w:tc>
        <w:tc>
          <w:tcPr>
            <w:tcW w:w="1984" w:type="dxa"/>
            <w:vAlign w:val="center"/>
          </w:tcPr>
          <w:p w:rsidR="00170B3F" w:rsidRPr="00397AA7" w:rsidRDefault="00170B3F" w:rsidP="00776A38">
            <w:pPr>
              <w:spacing w:line="240" w:lineRule="auto"/>
              <w:ind w:firstLine="26"/>
              <w:jc w:val="center"/>
              <w:rPr>
                <w:sz w:val="26"/>
                <w:szCs w:val="26"/>
              </w:rPr>
            </w:pPr>
            <w:r w:rsidRPr="00397AA7">
              <w:rPr>
                <w:sz w:val="26"/>
                <w:szCs w:val="26"/>
              </w:rPr>
              <w:t>ТП-8/768</w:t>
            </w:r>
          </w:p>
        </w:tc>
        <w:tc>
          <w:tcPr>
            <w:tcW w:w="2410" w:type="dxa"/>
            <w:vAlign w:val="center"/>
          </w:tcPr>
          <w:p w:rsidR="00170B3F" w:rsidRPr="00397AA7" w:rsidRDefault="00170B3F" w:rsidP="00776A38">
            <w:pPr>
              <w:spacing w:line="240" w:lineRule="auto"/>
              <w:ind w:firstLine="26"/>
              <w:jc w:val="center"/>
              <w:rPr>
                <w:sz w:val="26"/>
                <w:szCs w:val="26"/>
              </w:rPr>
            </w:pPr>
            <w:r w:rsidRPr="00397AA7">
              <w:rPr>
                <w:sz w:val="26"/>
                <w:szCs w:val="26"/>
              </w:rPr>
              <w:t>2х250</w:t>
            </w:r>
          </w:p>
        </w:tc>
        <w:tc>
          <w:tcPr>
            <w:tcW w:w="1701" w:type="dxa"/>
            <w:vAlign w:val="center"/>
          </w:tcPr>
          <w:p w:rsidR="00170B3F" w:rsidRPr="00397AA7" w:rsidRDefault="00170B3F" w:rsidP="00776A38">
            <w:pPr>
              <w:spacing w:line="240" w:lineRule="auto"/>
              <w:ind w:firstLine="26"/>
              <w:jc w:val="center"/>
              <w:rPr>
                <w:sz w:val="26"/>
                <w:szCs w:val="26"/>
              </w:rPr>
            </w:pPr>
            <w:r w:rsidRPr="00397AA7">
              <w:rPr>
                <w:sz w:val="26"/>
                <w:szCs w:val="26"/>
              </w:rPr>
              <w:t>60</w:t>
            </w:r>
          </w:p>
        </w:tc>
      </w:tr>
    </w:tbl>
    <w:p w:rsidR="00170B3F" w:rsidRDefault="00170B3F" w:rsidP="00BE5945">
      <w:pPr>
        <w:rPr>
          <w:rFonts w:ascii="Times New Roman" w:eastAsia="Times New Roman" w:hAnsi="Times New Roman" w:cs="Times New Roman"/>
          <w:sz w:val="28"/>
          <w:szCs w:val="28"/>
        </w:rPr>
      </w:pPr>
    </w:p>
    <w:p w:rsidR="00170B3F" w:rsidRDefault="00170B3F" w:rsidP="00BE59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17</w:t>
      </w:r>
    </w:p>
    <w:p w:rsidR="00170B3F" w:rsidRDefault="00170B3F" w:rsidP="00BE5945">
      <w:pP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329"/>
        <w:gridCol w:w="2144"/>
        <w:gridCol w:w="2177"/>
        <w:gridCol w:w="2329"/>
      </w:tblGrid>
      <w:tr w:rsidR="00170B3F" w:rsidRPr="00B12596" w:rsidTr="00776A38">
        <w:trPr>
          <w:tblHeader/>
        </w:trPr>
        <w:tc>
          <w:tcPr>
            <w:tcW w:w="567" w:type="dxa"/>
            <w:vAlign w:val="center"/>
          </w:tcPr>
          <w:p w:rsidR="00170B3F" w:rsidRPr="00B12596" w:rsidRDefault="00170B3F" w:rsidP="00776A38">
            <w:pPr>
              <w:jc w:val="center"/>
              <w:rPr>
                <w:b/>
                <w:sz w:val="26"/>
                <w:szCs w:val="26"/>
                <w:lang w:eastAsia="ru-RU"/>
              </w:rPr>
            </w:pPr>
            <w:r w:rsidRPr="00B12596">
              <w:rPr>
                <w:b/>
                <w:sz w:val="26"/>
                <w:szCs w:val="26"/>
                <w:lang w:eastAsia="ru-RU"/>
              </w:rPr>
              <w:t>№ п/п</w:t>
            </w:r>
          </w:p>
        </w:tc>
        <w:tc>
          <w:tcPr>
            <w:tcW w:w="2348" w:type="dxa"/>
            <w:vAlign w:val="center"/>
          </w:tcPr>
          <w:p w:rsidR="00170B3F" w:rsidRPr="00B12596" w:rsidRDefault="00170B3F" w:rsidP="00776A38">
            <w:pPr>
              <w:jc w:val="center"/>
              <w:rPr>
                <w:b/>
                <w:sz w:val="26"/>
                <w:szCs w:val="26"/>
                <w:lang w:eastAsia="ru-RU"/>
              </w:rPr>
            </w:pPr>
            <w:r w:rsidRPr="00B12596">
              <w:rPr>
                <w:b/>
                <w:sz w:val="26"/>
                <w:szCs w:val="26"/>
                <w:lang w:eastAsia="ru-RU"/>
              </w:rPr>
              <w:t>Номер трансформаторной подстанции</w:t>
            </w:r>
          </w:p>
        </w:tc>
        <w:tc>
          <w:tcPr>
            <w:tcW w:w="2110" w:type="dxa"/>
            <w:vAlign w:val="center"/>
          </w:tcPr>
          <w:p w:rsidR="00170B3F" w:rsidRPr="00B12596" w:rsidRDefault="00170B3F" w:rsidP="00776A38">
            <w:pPr>
              <w:jc w:val="center"/>
              <w:rPr>
                <w:b/>
                <w:sz w:val="26"/>
                <w:szCs w:val="26"/>
                <w:lang w:eastAsia="ru-RU"/>
              </w:rPr>
            </w:pPr>
            <w:r w:rsidRPr="00B12596">
              <w:rPr>
                <w:b/>
                <w:sz w:val="26"/>
                <w:szCs w:val="26"/>
                <w:lang w:eastAsia="ru-RU"/>
              </w:rPr>
              <w:t>Местоположение</w:t>
            </w:r>
          </w:p>
        </w:tc>
        <w:tc>
          <w:tcPr>
            <w:tcW w:w="2198" w:type="dxa"/>
            <w:vAlign w:val="center"/>
          </w:tcPr>
          <w:p w:rsidR="00170B3F" w:rsidRPr="00B12596" w:rsidRDefault="00170B3F" w:rsidP="00776A38">
            <w:pPr>
              <w:jc w:val="center"/>
              <w:rPr>
                <w:b/>
                <w:sz w:val="26"/>
                <w:szCs w:val="26"/>
                <w:lang w:eastAsia="ru-RU"/>
              </w:rPr>
            </w:pPr>
            <w:r w:rsidRPr="00B12596">
              <w:rPr>
                <w:b/>
                <w:sz w:val="26"/>
                <w:szCs w:val="26"/>
                <w:lang w:eastAsia="ru-RU"/>
              </w:rPr>
              <w:t>Количество и мощность трансформаторов</w:t>
            </w:r>
          </w:p>
        </w:tc>
        <w:tc>
          <w:tcPr>
            <w:tcW w:w="2348" w:type="dxa"/>
            <w:vAlign w:val="center"/>
          </w:tcPr>
          <w:p w:rsidR="00170B3F" w:rsidRPr="00B12596" w:rsidRDefault="00170B3F" w:rsidP="00776A38">
            <w:pPr>
              <w:jc w:val="center"/>
              <w:rPr>
                <w:b/>
                <w:sz w:val="26"/>
                <w:szCs w:val="26"/>
                <w:lang w:eastAsia="ru-RU"/>
              </w:rPr>
            </w:pPr>
            <w:r w:rsidRPr="00B12596">
              <w:rPr>
                <w:b/>
                <w:sz w:val="26"/>
                <w:szCs w:val="26"/>
                <w:lang w:eastAsia="ru-RU"/>
              </w:rPr>
              <w:t>Загрузка трансформаторной подстанции</w:t>
            </w:r>
          </w:p>
        </w:tc>
      </w:tr>
      <w:tr w:rsidR="00170B3F" w:rsidRPr="00B12596" w:rsidTr="00776A38">
        <w:trPr>
          <w:tblHeader/>
        </w:trPr>
        <w:tc>
          <w:tcPr>
            <w:tcW w:w="567" w:type="dxa"/>
            <w:vAlign w:val="center"/>
          </w:tcPr>
          <w:p w:rsidR="00170B3F" w:rsidRPr="00B12596" w:rsidRDefault="00170B3F" w:rsidP="00776A38">
            <w:pPr>
              <w:jc w:val="center"/>
              <w:rPr>
                <w:b/>
                <w:sz w:val="26"/>
                <w:szCs w:val="26"/>
                <w:lang w:eastAsia="ru-RU"/>
              </w:rPr>
            </w:pPr>
            <w:r w:rsidRPr="00B12596">
              <w:rPr>
                <w:b/>
                <w:sz w:val="26"/>
                <w:szCs w:val="26"/>
                <w:lang w:eastAsia="ru-RU"/>
              </w:rPr>
              <w:t>1</w:t>
            </w:r>
          </w:p>
        </w:tc>
        <w:tc>
          <w:tcPr>
            <w:tcW w:w="2348" w:type="dxa"/>
            <w:vAlign w:val="center"/>
          </w:tcPr>
          <w:p w:rsidR="00170B3F" w:rsidRPr="00B12596" w:rsidRDefault="00170B3F" w:rsidP="00776A38">
            <w:pPr>
              <w:jc w:val="center"/>
              <w:rPr>
                <w:b/>
                <w:sz w:val="26"/>
                <w:szCs w:val="26"/>
                <w:lang w:eastAsia="ru-RU"/>
              </w:rPr>
            </w:pPr>
            <w:r w:rsidRPr="00B12596">
              <w:rPr>
                <w:b/>
                <w:sz w:val="26"/>
                <w:szCs w:val="26"/>
                <w:lang w:eastAsia="ru-RU"/>
              </w:rPr>
              <w:t>2</w:t>
            </w:r>
          </w:p>
        </w:tc>
        <w:tc>
          <w:tcPr>
            <w:tcW w:w="2110" w:type="dxa"/>
            <w:vAlign w:val="center"/>
          </w:tcPr>
          <w:p w:rsidR="00170B3F" w:rsidRPr="00B12596" w:rsidRDefault="00170B3F" w:rsidP="00776A38">
            <w:pPr>
              <w:jc w:val="center"/>
              <w:rPr>
                <w:b/>
                <w:sz w:val="26"/>
                <w:szCs w:val="26"/>
                <w:lang w:eastAsia="ru-RU"/>
              </w:rPr>
            </w:pPr>
            <w:r w:rsidRPr="00B12596">
              <w:rPr>
                <w:b/>
                <w:sz w:val="26"/>
                <w:szCs w:val="26"/>
                <w:lang w:eastAsia="ru-RU"/>
              </w:rPr>
              <w:t>3</w:t>
            </w:r>
          </w:p>
        </w:tc>
        <w:tc>
          <w:tcPr>
            <w:tcW w:w="2198" w:type="dxa"/>
            <w:vAlign w:val="center"/>
          </w:tcPr>
          <w:p w:rsidR="00170B3F" w:rsidRPr="00B12596" w:rsidRDefault="00170B3F" w:rsidP="00776A38">
            <w:pPr>
              <w:jc w:val="center"/>
              <w:rPr>
                <w:b/>
                <w:sz w:val="26"/>
                <w:szCs w:val="26"/>
                <w:lang w:eastAsia="ru-RU"/>
              </w:rPr>
            </w:pPr>
            <w:r w:rsidRPr="00B12596">
              <w:rPr>
                <w:b/>
                <w:sz w:val="26"/>
                <w:szCs w:val="26"/>
                <w:lang w:eastAsia="ru-RU"/>
              </w:rPr>
              <w:t>4</w:t>
            </w:r>
          </w:p>
        </w:tc>
        <w:tc>
          <w:tcPr>
            <w:tcW w:w="2348" w:type="dxa"/>
            <w:vAlign w:val="center"/>
          </w:tcPr>
          <w:p w:rsidR="00170B3F" w:rsidRPr="00B12596" w:rsidRDefault="00170B3F" w:rsidP="00776A38">
            <w:pPr>
              <w:jc w:val="center"/>
              <w:rPr>
                <w:b/>
                <w:sz w:val="26"/>
                <w:szCs w:val="26"/>
                <w:lang w:eastAsia="ru-RU"/>
              </w:rPr>
            </w:pPr>
            <w:r w:rsidRPr="00B12596">
              <w:rPr>
                <w:b/>
                <w:sz w:val="26"/>
                <w:szCs w:val="26"/>
                <w:lang w:eastAsia="ru-RU"/>
              </w:rPr>
              <w:t>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Мельница ул. Абубекирова – пер. Восточный</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1х100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65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2</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ТП-2/768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пер.Советский – ул. Шогенцукова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77</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3</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ТП-3/768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ул. Абубекирова – пер. Мисрокова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1х160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86</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4</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ТП-4/768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ул. Катепахова – пер. Ногмова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75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5</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ТП-5/768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Старая школа – ул. Абубекирова</w:t>
            </w:r>
          </w:p>
        </w:tc>
        <w:tc>
          <w:tcPr>
            <w:tcW w:w="2198" w:type="dxa"/>
            <w:vAlign w:val="center"/>
          </w:tcPr>
          <w:p w:rsidR="00170B3F" w:rsidRPr="00B12596" w:rsidRDefault="00170B3F" w:rsidP="00776A38">
            <w:pPr>
              <w:jc w:val="cente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60</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6</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ТП-7/768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Дворец культуры</w:t>
            </w:r>
          </w:p>
        </w:tc>
        <w:tc>
          <w:tcPr>
            <w:tcW w:w="2198" w:type="dxa"/>
            <w:vAlign w:val="center"/>
          </w:tcPr>
          <w:p w:rsidR="00170B3F" w:rsidRPr="00B12596" w:rsidRDefault="00170B3F" w:rsidP="00776A38">
            <w:pPr>
              <w:jc w:val="cente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90</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7</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ТП-8/768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Ул. Абубекирова – пер. Школьный</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1х160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87</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8</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ТП-9/768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Ул. Абубекирова – пер Цагова скважина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90</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9</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ТП-10/768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Мех. Мастерские – ул. Островского</w:t>
            </w:r>
          </w:p>
        </w:tc>
        <w:tc>
          <w:tcPr>
            <w:tcW w:w="2198" w:type="dxa"/>
            <w:vAlign w:val="center"/>
          </w:tcPr>
          <w:p w:rsidR="00170B3F" w:rsidRPr="00B12596" w:rsidRDefault="00170B3F" w:rsidP="00776A38">
            <w:pPr>
              <w:jc w:val="cente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65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10</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ТП-15/768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Ул. Шаловых – пер. Комсомольский</w:t>
            </w:r>
          </w:p>
        </w:tc>
        <w:tc>
          <w:tcPr>
            <w:tcW w:w="2198" w:type="dxa"/>
            <w:vAlign w:val="center"/>
          </w:tcPr>
          <w:p w:rsidR="00170B3F" w:rsidRPr="00B12596" w:rsidRDefault="00170B3F" w:rsidP="00776A38">
            <w:pPr>
              <w:jc w:val="cente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60</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11</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ТП-16/768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д/сад ул. Абубекирова - пер. Ногмова</w:t>
            </w:r>
          </w:p>
        </w:tc>
        <w:tc>
          <w:tcPr>
            <w:tcW w:w="2198" w:type="dxa"/>
            <w:vAlign w:val="center"/>
          </w:tcPr>
          <w:p w:rsidR="00170B3F" w:rsidRPr="00B12596" w:rsidRDefault="00170B3F" w:rsidP="00776A38">
            <w:pPr>
              <w:jc w:val="center"/>
            </w:pPr>
            <w:r w:rsidRPr="00B12596">
              <w:rPr>
                <w:sz w:val="26"/>
                <w:szCs w:val="26"/>
                <w:lang w:eastAsia="ru-RU"/>
              </w:rPr>
              <w:t>1х250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72</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12</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ТП-14/768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Хозяйство №1 водокачка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1х400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55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13</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ТП-18/768</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Молзавод «РААН»</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1х400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55</w:t>
            </w:r>
          </w:p>
        </w:tc>
      </w:tr>
      <w:tr w:rsidR="00170B3F" w:rsidRPr="00B12596" w:rsidTr="00776A38">
        <w:tc>
          <w:tcPr>
            <w:tcW w:w="567" w:type="dxa"/>
            <w:vAlign w:val="center"/>
          </w:tcPr>
          <w:p w:rsidR="00170B3F" w:rsidRPr="00B12596" w:rsidRDefault="00170B3F" w:rsidP="00776A38">
            <w:pPr>
              <w:jc w:val="center"/>
              <w:rPr>
                <w:sz w:val="26"/>
                <w:szCs w:val="26"/>
                <w:lang w:eastAsia="ru-RU"/>
              </w:rPr>
            </w:pPr>
            <w:r w:rsidRPr="00B12596">
              <w:rPr>
                <w:sz w:val="26"/>
                <w:szCs w:val="26"/>
                <w:lang w:eastAsia="ru-RU"/>
              </w:rPr>
              <w:t>14</w:t>
            </w:r>
          </w:p>
        </w:tc>
        <w:tc>
          <w:tcPr>
            <w:tcW w:w="2348" w:type="dxa"/>
            <w:vAlign w:val="center"/>
          </w:tcPr>
          <w:p w:rsidR="00170B3F" w:rsidRPr="00B12596" w:rsidRDefault="00170B3F" w:rsidP="00776A38">
            <w:pPr>
              <w:jc w:val="center"/>
              <w:rPr>
                <w:sz w:val="26"/>
                <w:szCs w:val="26"/>
                <w:lang w:eastAsia="ru-RU"/>
              </w:rPr>
            </w:pPr>
            <w:r w:rsidRPr="00B12596">
              <w:rPr>
                <w:sz w:val="28"/>
                <w:szCs w:val="28"/>
                <w:lang w:eastAsia="ru-RU"/>
              </w:rPr>
              <w:t>ТП-8/779</w:t>
            </w:r>
          </w:p>
        </w:tc>
        <w:tc>
          <w:tcPr>
            <w:tcW w:w="2110" w:type="dxa"/>
            <w:vAlign w:val="center"/>
          </w:tcPr>
          <w:p w:rsidR="00170B3F" w:rsidRPr="00B12596" w:rsidRDefault="00170B3F" w:rsidP="00776A38">
            <w:pPr>
              <w:jc w:val="center"/>
              <w:rPr>
                <w:sz w:val="26"/>
                <w:szCs w:val="26"/>
                <w:lang w:eastAsia="ru-RU"/>
              </w:rPr>
            </w:pPr>
            <w:r w:rsidRPr="00B12596">
              <w:rPr>
                <w:sz w:val="26"/>
                <w:szCs w:val="26"/>
                <w:lang w:eastAsia="ru-RU"/>
              </w:rPr>
              <w:t>Новая школа ул. Молодежная – пер. Чехова</w:t>
            </w:r>
          </w:p>
        </w:tc>
        <w:tc>
          <w:tcPr>
            <w:tcW w:w="2198" w:type="dxa"/>
            <w:vAlign w:val="center"/>
          </w:tcPr>
          <w:p w:rsidR="00170B3F" w:rsidRPr="00B12596" w:rsidRDefault="00170B3F" w:rsidP="00776A38">
            <w:pPr>
              <w:jc w:val="center"/>
              <w:rPr>
                <w:sz w:val="26"/>
                <w:szCs w:val="26"/>
                <w:lang w:eastAsia="ru-RU"/>
              </w:rPr>
            </w:pPr>
            <w:r w:rsidRPr="00B12596">
              <w:rPr>
                <w:sz w:val="26"/>
                <w:szCs w:val="26"/>
                <w:lang w:eastAsia="ru-RU"/>
              </w:rPr>
              <w:t>2х250</w:t>
            </w:r>
          </w:p>
        </w:tc>
        <w:tc>
          <w:tcPr>
            <w:tcW w:w="2348" w:type="dxa"/>
            <w:vAlign w:val="center"/>
          </w:tcPr>
          <w:p w:rsidR="00170B3F" w:rsidRPr="00B12596" w:rsidRDefault="00170B3F" w:rsidP="00776A38">
            <w:pPr>
              <w:jc w:val="center"/>
              <w:rPr>
                <w:sz w:val="26"/>
                <w:szCs w:val="26"/>
                <w:lang w:eastAsia="ru-RU"/>
              </w:rPr>
            </w:pPr>
            <w:r w:rsidRPr="00B12596">
              <w:rPr>
                <w:sz w:val="26"/>
                <w:szCs w:val="26"/>
                <w:lang w:eastAsia="ru-RU"/>
              </w:rPr>
              <w:t>60</w:t>
            </w:r>
          </w:p>
        </w:tc>
      </w:tr>
    </w:tbl>
    <w:p w:rsidR="00170B3F" w:rsidRDefault="00170B3F" w:rsidP="00BE5945">
      <w:pPr>
        <w:rPr>
          <w:rFonts w:ascii="Times New Roman" w:eastAsia="Times New Roman" w:hAnsi="Times New Roman" w:cs="Times New Roman"/>
          <w:sz w:val="28"/>
          <w:szCs w:val="28"/>
        </w:rPr>
      </w:pPr>
    </w:p>
    <w:p w:rsidR="00170B3F" w:rsidRDefault="00170B3F" w:rsidP="00BE5945">
      <w:pPr>
        <w:rPr>
          <w:rFonts w:ascii="Times New Roman" w:eastAsia="Times New Roman" w:hAnsi="Times New Roman" w:cs="Times New Roman"/>
          <w:sz w:val="28"/>
          <w:szCs w:val="28"/>
        </w:rPr>
      </w:pPr>
    </w:p>
    <w:p w:rsidR="00170B3F" w:rsidRPr="006166A2" w:rsidRDefault="00170B3F" w:rsidP="00170B3F">
      <w:pPr>
        <w:spacing w:after="0" w:line="240" w:lineRule="auto"/>
        <w:ind w:firstLine="709"/>
        <w:contextualSpacing/>
        <w:jc w:val="center"/>
        <w:rPr>
          <w:rFonts w:ascii="Times New Roman" w:eastAsia="Times New Roman" w:hAnsi="Times New Roman" w:cs="Times New Roman"/>
          <w:b/>
          <w:color w:val="000000" w:themeColor="text1"/>
          <w:position w:val="6"/>
          <w:sz w:val="28"/>
          <w:szCs w:val="28"/>
          <w:lang w:eastAsia="ru-RU"/>
        </w:rPr>
      </w:pPr>
      <w:r w:rsidRPr="006166A2">
        <w:rPr>
          <w:rFonts w:ascii="Times New Roman" w:eastAsia="Times New Roman" w:hAnsi="Times New Roman" w:cs="Times New Roman"/>
          <w:b/>
          <w:color w:val="000000" w:themeColor="text1"/>
          <w:position w:val="6"/>
          <w:sz w:val="28"/>
          <w:szCs w:val="28"/>
          <w:lang w:eastAsia="ru-RU"/>
        </w:rPr>
        <w:t>Годовое потребление энергии (млн. кВт*час/год)</w:t>
      </w:r>
    </w:p>
    <w:p w:rsidR="00170B3F" w:rsidRPr="00170B3F" w:rsidRDefault="00170B3F" w:rsidP="00170B3F">
      <w:pPr>
        <w:spacing w:after="0" w:line="240" w:lineRule="auto"/>
        <w:ind w:firstLine="709"/>
        <w:contextualSpacing/>
        <w:jc w:val="right"/>
        <w:rPr>
          <w:rFonts w:ascii="Times New Roman" w:eastAsia="Times New Roman" w:hAnsi="Times New Roman" w:cs="Times New Roman"/>
          <w:color w:val="000000" w:themeColor="text1"/>
          <w:position w:val="6"/>
          <w:sz w:val="24"/>
          <w:szCs w:val="28"/>
          <w:lang w:eastAsia="ru-RU"/>
        </w:rPr>
      </w:pPr>
      <w:r w:rsidRPr="006166A2">
        <w:rPr>
          <w:rFonts w:ascii="Times New Roman" w:eastAsia="Times New Roman" w:hAnsi="Times New Roman" w:cs="Times New Roman"/>
          <w:color w:val="000000" w:themeColor="text1"/>
          <w:position w:val="6"/>
          <w:sz w:val="24"/>
          <w:szCs w:val="28"/>
          <w:lang w:eastAsia="ru-RU"/>
        </w:rPr>
        <w:t>Таблица 18</w:t>
      </w: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2547"/>
        <w:gridCol w:w="1666"/>
        <w:gridCol w:w="1568"/>
        <w:gridCol w:w="1843"/>
        <w:gridCol w:w="1764"/>
      </w:tblGrid>
      <w:tr w:rsidR="00170B3F" w:rsidRPr="000D6900" w:rsidTr="00776A38">
        <w:trPr>
          <w:trHeight w:val="735"/>
          <w:jc w:val="center"/>
        </w:trPr>
        <w:tc>
          <w:tcPr>
            <w:tcW w:w="564" w:type="dxa"/>
            <w:vMerge w:val="restart"/>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w:t>
            </w:r>
          </w:p>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tc>
        <w:tc>
          <w:tcPr>
            <w:tcW w:w="2547" w:type="dxa"/>
            <w:vMerge w:val="restart"/>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Наименование населенного пункта</w:t>
            </w:r>
          </w:p>
        </w:tc>
        <w:tc>
          <w:tcPr>
            <w:tcW w:w="1666" w:type="dxa"/>
            <w:vMerge w:val="restart"/>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Всего млн.кВт/час</w:t>
            </w:r>
          </w:p>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в год</w:t>
            </w:r>
          </w:p>
        </w:tc>
        <w:tc>
          <w:tcPr>
            <w:tcW w:w="5175" w:type="dxa"/>
            <w:gridSpan w:val="3"/>
            <w:tcBorders>
              <w:bottom w:val="single" w:sz="4" w:space="0" w:color="auto"/>
            </w:tcBorders>
          </w:tcPr>
          <w:p w:rsidR="00170B3F" w:rsidRPr="000D6900" w:rsidRDefault="00170B3F" w:rsidP="00776A38">
            <w:pPr>
              <w:spacing w:after="0" w:line="360" w:lineRule="auto"/>
              <w:jc w:val="center"/>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В том числе млн. кВт*час/год</w:t>
            </w:r>
          </w:p>
        </w:tc>
      </w:tr>
      <w:tr w:rsidR="00170B3F" w:rsidRPr="000D6900" w:rsidTr="00776A38">
        <w:trPr>
          <w:trHeight w:val="705"/>
          <w:jc w:val="center"/>
        </w:trPr>
        <w:tc>
          <w:tcPr>
            <w:tcW w:w="564" w:type="dxa"/>
            <w:vMerge/>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tc>
        <w:tc>
          <w:tcPr>
            <w:tcW w:w="2547" w:type="dxa"/>
            <w:vMerge/>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tc>
        <w:tc>
          <w:tcPr>
            <w:tcW w:w="1666" w:type="dxa"/>
            <w:vMerge/>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tc>
        <w:tc>
          <w:tcPr>
            <w:tcW w:w="1568" w:type="dxa"/>
            <w:tcBorders>
              <w:top w:val="single" w:sz="4" w:space="0" w:color="auto"/>
              <w:right w:val="single" w:sz="4" w:space="0" w:color="auto"/>
            </w:tcBorders>
          </w:tcPr>
          <w:p w:rsidR="00170B3F" w:rsidRPr="000D6900" w:rsidRDefault="00170B3F" w:rsidP="00776A38">
            <w:pPr>
              <w:spacing w:after="0" w:line="360" w:lineRule="auto"/>
              <w:jc w:val="center"/>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население</w:t>
            </w:r>
          </w:p>
        </w:tc>
        <w:tc>
          <w:tcPr>
            <w:tcW w:w="1843" w:type="dxa"/>
            <w:tcBorders>
              <w:top w:val="single" w:sz="4" w:space="0" w:color="auto"/>
              <w:left w:val="single" w:sz="4" w:space="0" w:color="auto"/>
              <w:right w:val="single" w:sz="4" w:space="0" w:color="auto"/>
            </w:tcBorders>
          </w:tcPr>
          <w:p w:rsidR="00170B3F" w:rsidRPr="000D6900" w:rsidRDefault="00170B3F" w:rsidP="00776A38">
            <w:pPr>
              <w:spacing w:after="0" w:line="360" w:lineRule="auto"/>
              <w:jc w:val="center"/>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Коммунальные нужды</w:t>
            </w:r>
          </w:p>
        </w:tc>
        <w:tc>
          <w:tcPr>
            <w:tcW w:w="1764" w:type="dxa"/>
            <w:tcBorders>
              <w:top w:val="single" w:sz="4" w:space="0" w:color="auto"/>
              <w:left w:val="single" w:sz="4" w:space="0" w:color="auto"/>
            </w:tcBorders>
          </w:tcPr>
          <w:p w:rsidR="00170B3F" w:rsidRPr="000D6900" w:rsidRDefault="00170B3F" w:rsidP="00776A38">
            <w:pPr>
              <w:spacing w:after="0" w:line="360" w:lineRule="auto"/>
              <w:ind w:left="-108" w:right="-45"/>
              <w:jc w:val="center"/>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с/х и промышленные нужды</w:t>
            </w:r>
          </w:p>
        </w:tc>
      </w:tr>
      <w:tr w:rsidR="00170B3F" w:rsidRPr="000D6900" w:rsidTr="00776A38">
        <w:trPr>
          <w:jc w:val="center"/>
        </w:trPr>
        <w:tc>
          <w:tcPr>
            <w:tcW w:w="564"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1</w:t>
            </w:r>
          </w:p>
        </w:tc>
        <w:tc>
          <w:tcPr>
            <w:tcW w:w="2547"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С.п. Карагач</w:t>
            </w:r>
          </w:p>
        </w:tc>
        <w:tc>
          <w:tcPr>
            <w:tcW w:w="1666"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rPr>
              <w:t>0,</w:t>
            </w:r>
            <w:r w:rsidRPr="000D6900">
              <w:rPr>
                <w:rFonts w:ascii="Times New Roman" w:eastAsiaTheme="minorEastAsia" w:hAnsi="Times New Roman"/>
                <w:color w:val="000000" w:themeColor="text1"/>
                <w:position w:val="6"/>
                <w:sz w:val="24"/>
                <w:szCs w:val="24"/>
                <w:lang w:val="en-US"/>
              </w:rPr>
              <w:t>2632</w:t>
            </w:r>
          </w:p>
        </w:tc>
        <w:tc>
          <w:tcPr>
            <w:tcW w:w="1568"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0.5870</w:t>
            </w:r>
          </w:p>
        </w:tc>
        <w:tc>
          <w:tcPr>
            <w:tcW w:w="1843"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0.040</w:t>
            </w:r>
          </w:p>
        </w:tc>
        <w:tc>
          <w:tcPr>
            <w:tcW w:w="1764"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0.015</w:t>
            </w:r>
          </w:p>
        </w:tc>
      </w:tr>
      <w:tr w:rsidR="00170B3F" w:rsidRPr="000D6900" w:rsidTr="00776A38">
        <w:trPr>
          <w:jc w:val="center"/>
        </w:trPr>
        <w:tc>
          <w:tcPr>
            <w:tcW w:w="564"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p>
        </w:tc>
        <w:tc>
          <w:tcPr>
            <w:tcW w:w="2547" w:type="dxa"/>
          </w:tcPr>
          <w:p w:rsidR="00170B3F" w:rsidRPr="000D6900" w:rsidRDefault="00170B3F" w:rsidP="00776A38">
            <w:pPr>
              <w:spacing w:after="0" w:line="360" w:lineRule="auto"/>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Итого</w:t>
            </w:r>
          </w:p>
        </w:tc>
        <w:tc>
          <w:tcPr>
            <w:tcW w:w="1666" w:type="dxa"/>
          </w:tcPr>
          <w:p w:rsidR="00170B3F" w:rsidRPr="000D6900" w:rsidRDefault="00170B3F" w:rsidP="00776A38">
            <w:pPr>
              <w:spacing w:after="0" w:line="24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0.2632</w:t>
            </w:r>
          </w:p>
        </w:tc>
        <w:tc>
          <w:tcPr>
            <w:tcW w:w="1568" w:type="dxa"/>
          </w:tcPr>
          <w:p w:rsidR="00170B3F" w:rsidRPr="000D6900" w:rsidRDefault="00170B3F" w:rsidP="00776A38">
            <w:pPr>
              <w:spacing w:after="0" w:line="24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0.5870</w:t>
            </w:r>
          </w:p>
        </w:tc>
        <w:tc>
          <w:tcPr>
            <w:tcW w:w="1843" w:type="dxa"/>
          </w:tcPr>
          <w:p w:rsidR="00170B3F" w:rsidRPr="000D6900" w:rsidRDefault="00170B3F" w:rsidP="00776A38">
            <w:pPr>
              <w:spacing w:after="0" w:line="24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0.040</w:t>
            </w:r>
          </w:p>
        </w:tc>
        <w:tc>
          <w:tcPr>
            <w:tcW w:w="1764" w:type="dxa"/>
          </w:tcPr>
          <w:p w:rsidR="00170B3F" w:rsidRPr="000D6900" w:rsidRDefault="00170B3F" w:rsidP="00776A38">
            <w:pPr>
              <w:spacing w:after="0" w:line="240" w:lineRule="auto"/>
              <w:rPr>
                <w:rFonts w:ascii="Times New Roman" w:eastAsiaTheme="minorEastAsia" w:hAnsi="Times New Roman"/>
                <w:color w:val="000000" w:themeColor="text1"/>
                <w:position w:val="6"/>
                <w:sz w:val="24"/>
                <w:szCs w:val="24"/>
                <w:lang w:val="en-US"/>
              </w:rPr>
            </w:pPr>
            <w:r w:rsidRPr="000D6900">
              <w:rPr>
                <w:rFonts w:ascii="Times New Roman" w:eastAsiaTheme="minorEastAsia" w:hAnsi="Times New Roman"/>
                <w:color w:val="000000" w:themeColor="text1"/>
                <w:position w:val="6"/>
                <w:sz w:val="24"/>
                <w:szCs w:val="24"/>
                <w:lang w:val="en-US"/>
              </w:rPr>
              <w:t>0.015</w:t>
            </w:r>
          </w:p>
        </w:tc>
      </w:tr>
    </w:tbl>
    <w:p w:rsidR="00776A38" w:rsidRPr="0090663E" w:rsidRDefault="00776A38" w:rsidP="00776A38">
      <w:pPr>
        <w:spacing w:after="0" w:line="240" w:lineRule="auto"/>
        <w:jc w:val="center"/>
        <w:rPr>
          <w:rFonts w:ascii="Times New Roman" w:hAnsi="Times New Roman"/>
          <w:b/>
          <w:color w:val="000000" w:themeColor="text1"/>
          <w:sz w:val="28"/>
          <w:szCs w:val="28"/>
        </w:rPr>
      </w:pPr>
      <w:r w:rsidRPr="0090663E">
        <w:rPr>
          <w:rFonts w:ascii="Times New Roman" w:hAnsi="Times New Roman"/>
          <w:b/>
          <w:color w:val="000000" w:themeColor="text1"/>
          <w:sz w:val="28"/>
          <w:szCs w:val="28"/>
        </w:rPr>
        <w:t>Объём электроэнергии, реализуемой по приборам учёта</w:t>
      </w:r>
    </w:p>
    <w:p w:rsidR="00776A38" w:rsidRPr="0090663E" w:rsidRDefault="00776A38" w:rsidP="00776A38">
      <w:pPr>
        <w:spacing w:after="0" w:line="240" w:lineRule="auto"/>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Объем эл. энергии, расчеты за которую осуществляются с использованием приборов учета составляет 100%.</w:t>
      </w:r>
    </w:p>
    <w:p w:rsidR="00776A38" w:rsidRPr="0090663E" w:rsidRDefault="00776A38" w:rsidP="00776A38">
      <w:pPr>
        <w:spacing w:after="0" w:line="240" w:lineRule="auto"/>
        <w:jc w:val="both"/>
        <w:rPr>
          <w:rFonts w:ascii="Times New Roman" w:hAnsi="Times New Roman"/>
          <w:color w:val="000000" w:themeColor="text1"/>
          <w:sz w:val="28"/>
          <w:szCs w:val="28"/>
        </w:rPr>
      </w:pPr>
    </w:p>
    <w:p w:rsidR="00776A38" w:rsidRPr="0090663E" w:rsidRDefault="00776A38" w:rsidP="00776A38">
      <w:pPr>
        <w:spacing w:after="0" w:line="240" w:lineRule="auto"/>
        <w:jc w:val="center"/>
        <w:rPr>
          <w:rFonts w:ascii="Times New Roman" w:hAnsi="Times New Roman"/>
          <w:b/>
          <w:color w:val="000000" w:themeColor="text1"/>
          <w:sz w:val="28"/>
          <w:szCs w:val="28"/>
        </w:rPr>
      </w:pPr>
      <w:r w:rsidRPr="0090663E">
        <w:rPr>
          <w:rFonts w:ascii="Times New Roman" w:hAnsi="Times New Roman"/>
          <w:b/>
          <w:color w:val="000000" w:themeColor="text1"/>
          <w:sz w:val="28"/>
          <w:szCs w:val="28"/>
        </w:rPr>
        <w:t xml:space="preserve">Надежность работы системы электроснабжения </w:t>
      </w:r>
    </w:p>
    <w:p w:rsidR="00776A38" w:rsidRPr="0090663E" w:rsidRDefault="00776A38" w:rsidP="00776A38">
      <w:pPr>
        <w:spacing w:after="0" w:line="240" w:lineRule="auto"/>
        <w:jc w:val="center"/>
        <w:rPr>
          <w:rFonts w:ascii="Times New Roman" w:hAnsi="Times New Roman"/>
          <w:b/>
          <w:color w:val="000000" w:themeColor="text1"/>
          <w:sz w:val="28"/>
          <w:szCs w:val="28"/>
        </w:rPr>
      </w:pPr>
      <w:r w:rsidRPr="0090663E">
        <w:rPr>
          <w:rFonts w:ascii="Times New Roman" w:hAnsi="Times New Roman"/>
          <w:b/>
          <w:color w:val="000000" w:themeColor="text1"/>
          <w:sz w:val="28"/>
          <w:szCs w:val="28"/>
        </w:rPr>
        <w:t xml:space="preserve">сельского поселения </w:t>
      </w:r>
      <w:r>
        <w:rPr>
          <w:rFonts w:ascii="Times New Roman" w:hAnsi="Times New Roman"/>
          <w:b/>
          <w:color w:val="000000" w:themeColor="text1"/>
          <w:sz w:val="28"/>
          <w:szCs w:val="28"/>
        </w:rPr>
        <w:t>Карагач</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shd w:val="clear" w:color="auto" w:fill="FFFFFF"/>
        </w:rPr>
        <w:t>Основным условием бесперебойного функционирования систем жизнеобеспечения является их надежное и бесперебойное электроснабжение.</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В соответствии с требованиями ПУЭ, утвержденными приказом Министерства энергетики Российской Федерации</w:t>
      </w:r>
      <w:r w:rsidRPr="0090663E">
        <w:rPr>
          <w:rFonts w:ascii="Times New Roman" w:hAnsi="Times New Roman"/>
          <w:color w:val="000000" w:themeColor="text1"/>
          <w:spacing w:val="2"/>
          <w:sz w:val="28"/>
          <w:szCs w:val="28"/>
          <w:shd w:val="clear" w:color="auto" w:fill="FFFFFF"/>
          <w:lang w:val="en-US"/>
        </w:rPr>
        <w:t> </w:t>
      </w:r>
      <w:hyperlink r:id="rId11" w:history="1">
        <w:r w:rsidRPr="0090663E">
          <w:rPr>
            <w:rFonts w:ascii="Times New Roman" w:hAnsi="Times New Roman"/>
            <w:color w:val="000000" w:themeColor="text1"/>
            <w:spacing w:val="2"/>
            <w:sz w:val="28"/>
            <w:szCs w:val="28"/>
            <w:u w:val="single"/>
            <w:shd w:val="clear" w:color="auto" w:fill="FFFFFF"/>
          </w:rPr>
          <w:t>от 8 июля 2002 года № 204</w:t>
        </w:r>
      </w:hyperlink>
      <w:r w:rsidRPr="0090663E">
        <w:rPr>
          <w:rFonts w:ascii="Times New Roman" w:hAnsi="Times New Roman"/>
          <w:color w:val="000000" w:themeColor="text1"/>
          <w:spacing w:val="2"/>
          <w:sz w:val="28"/>
          <w:szCs w:val="28"/>
          <w:shd w:val="clear" w:color="auto" w:fill="FFFFFF"/>
        </w:rPr>
        <w:t>:</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в отношении обеспечения надежности электроснабжения электроприемники разделяются на следующие три категории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xml:space="preserve">    </w:t>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b/>
          <w:color w:val="000000" w:themeColor="text1"/>
          <w:spacing w:val="2"/>
          <w:sz w:val="28"/>
          <w:szCs w:val="28"/>
          <w:shd w:val="clear" w:color="auto" w:fill="FFFFFF"/>
        </w:rPr>
        <w:t>Электроприемники первой категории</w:t>
      </w:r>
      <w:r w:rsidRPr="0090663E">
        <w:rPr>
          <w:rFonts w:ascii="Times New Roman" w:hAnsi="Times New Roman"/>
          <w:color w:val="000000" w:themeColor="text1"/>
          <w:spacing w:val="2"/>
          <w:sz w:val="28"/>
          <w:szCs w:val="28"/>
          <w:shd w:val="clear" w:color="auto" w:fill="FFFFFF"/>
        </w:rPr>
        <w:t xml:space="preserve">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rP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b/>
          <w:color w:val="000000" w:themeColor="text1"/>
          <w:spacing w:val="2"/>
          <w:sz w:val="28"/>
          <w:szCs w:val="28"/>
          <w:shd w:val="clear" w:color="auto" w:fill="FFFFFF"/>
        </w:rPr>
        <w:t>Электроприемники второй категории</w:t>
      </w:r>
      <w:r w:rsidRPr="0090663E">
        <w:rPr>
          <w:rFonts w:ascii="Times New Roman" w:hAnsi="Times New Roman"/>
          <w:color w:val="000000" w:themeColor="text1"/>
          <w:spacing w:val="2"/>
          <w:sz w:val="28"/>
          <w:szCs w:val="28"/>
          <w:shd w:val="clear" w:color="auto" w:fill="FFFFFF"/>
        </w:rPr>
        <w:t xml:space="preserve">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shd w:val="clear" w:color="auto" w:fill="FFFFFF"/>
        </w:rPr>
      </w:pPr>
      <w:r w:rsidRPr="0090663E">
        <w:rPr>
          <w:rFonts w:ascii="Times New Roman" w:hAnsi="Times New Roman"/>
          <w:color w:val="000000" w:themeColor="text1"/>
          <w:spacing w:val="2"/>
          <w:sz w:val="28"/>
          <w:szCs w:val="28"/>
        </w:rPr>
        <w:t xml:space="preserve">       </w:t>
      </w:r>
      <w:r w:rsidRPr="0090663E">
        <w:rPr>
          <w:rFonts w:ascii="Times New Roman" w:hAnsi="Times New Roman"/>
          <w:b/>
          <w:color w:val="000000" w:themeColor="text1"/>
          <w:spacing w:val="2"/>
          <w:sz w:val="28"/>
          <w:szCs w:val="28"/>
        </w:rPr>
        <w:t xml:space="preserve"> </w:t>
      </w:r>
      <w:r w:rsidRPr="0090663E">
        <w:rPr>
          <w:rFonts w:ascii="Times New Roman" w:hAnsi="Times New Roman"/>
          <w:b/>
          <w:color w:val="000000" w:themeColor="text1"/>
          <w:spacing w:val="2"/>
          <w:sz w:val="28"/>
          <w:szCs w:val="28"/>
          <w:shd w:val="clear" w:color="auto" w:fill="FFFFFF"/>
          <w:lang w:val="en-US"/>
        </w:rPr>
        <w:t> </w:t>
      </w:r>
      <w:r w:rsidRPr="0090663E">
        <w:rPr>
          <w:rFonts w:ascii="Times New Roman" w:hAnsi="Times New Roman"/>
          <w:b/>
          <w:color w:val="000000" w:themeColor="text1"/>
          <w:spacing w:val="2"/>
          <w:sz w:val="28"/>
          <w:szCs w:val="28"/>
          <w:shd w:val="clear" w:color="auto" w:fill="FFFFFF"/>
        </w:rPr>
        <w:t xml:space="preserve">Электроприемники третьей категории </w:t>
      </w:r>
      <w:r w:rsidRPr="0090663E">
        <w:rPr>
          <w:rFonts w:ascii="Times New Roman" w:hAnsi="Times New Roman"/>
          <w:color w:val="000000" w:themeColor="text1"/>
          <w:spacing w:val="2"/>
          <w:sz w:val="28"/>
          <w:szCs w:val="28"/>
          <w:shd w:val="clear" w:color="auto" w:fill="FFFFFF"/>
        </w:rPr>
        <w:t>- все остальные электроприемники, не подпадающие под определения первой и второй категорий.</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xml:space="preserve">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rPr>
        <w:t xml:space="preserve">     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shd w:val="clear" w:color="auto" w:fill="FFFFFF"/>
        </w:rPr>
        <w:t xml:space="preserve">     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shd w:val="clear" w:color="auto" w:fill="FFFFFF"/>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shd w:val="clear" w:color="auto" w:fill="FFFFFF"/>
        </w:rPr>
        <w:t xml:space="preserve">     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Приоритетом при определении социально значимых объектов и объектов жизнеобеспечения сельского поселения, в отношении которых разработаны мероприятия по повышению надежности электроснабжения, пользуются объекты первой категории (перерыв электроснабжения которых может повлечь за собой опасность для жизни людей) и первой особой категории надежности электроснабжения (бесперебойная работа которых необходима для предотвращения угрозы жизни людей), к которым относится большинство объектов здравоохранения сельского поселения.</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rPr>
        <w:t>Надежность работы систем электроснабжения социально значимых объектов и объектов жизнеобеспечения зависит от надежности работы ее отдельных элементов. При этом отказ в работе одного элемента не должен приводить к прекращению работоспособности всей системы, что может повлечь за собой опасность для жизни людей, значительный материальный ущерб, дисбаланс сложного технологического процесса, нарушение функционирования особо важных элементов коммунального хозяйства.</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rPr>
        <w:t>Важным фактором в обеспечении бесперебойного электроснабжения указанных выше объектов является наличие технической возможности перевода электрических нагрузок на резервный источник питания в случае повреждения на основном вводе.</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rPr>
        <w:t>Резервирование осуществляется обеспечением электроэнергией от двух и более независимых взаимно резервирующих источников электроснабжения в соответствии с требованиями ПУЭ и установкой устройств автоматического ввода резерва.</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rPr>
        <w:t>Достижение поставленной цели Программы возможно путем реализации следующих задач:</w:t>
      </w:r>
    </w:p>
    <w:p w:rsidR="00776A38" w:rsidRPr="0090663E" w:rsidRDefault="00776A38" w:rsidP="00776A38">
      <w:pPr>
        <w:spacing w:after="0" w:line="240" w:lineRule="auto"/>
        <w:contextualSpacing/>
        <w:jc w:val="both"/>
        <w:rPr>
          <w:rFonts w:ascii="Times New Roman" w:hAnsi="Times New Roman"/>
          <w:color w:val="000000" w:themeColor="text1"/>
          <w:spacing w:val="2"/>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повышения категории надежности электроснабжения потребителей электроэнергии, в целях обеспечения резервирования и исключения влияния технологических нарушений в сетях 220, 110, 10 (6) и 0,4 кВ на работу объектов;</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усиления схем распределительных сетей 10 и 0,4 кВ посредством замены существующих и прокладки дополнительных кабельных линий для увеличения их пропускной способности;</w:t>
      </w:r>
    </w:p>
    <w:p w:rsidR="00776A38" w:rsidRPr="0090663E" w:rsidRDefault="00776A38" w:rsidP="00776A38">
      <w:pPr>
        <w:spacing w:after="0" w:line="240" w:lineRule="auto"/>
        <w:contextualSpacing/>
        <w:jc w:val="both"/>
        <w:rPr>
          <w:rFonts w:ascii="Times New Roman" w:hAnsi="Times New Roman"/>
          <w:b/>
          <w:color w:val="000000" w:themeColor="text1"/>
          <w:sz w:val="28"/>
          <w:szCs w:val="28"/>
        </w:rPr>
      </w:pPr>
      <w:r w:rsidRPr="0090663E">
        <w:rPr>
          <w:rFonts w:ascii="Times New Roman" w:hAnsi="Times New Roman"/>
          <w:color w:val="000000" w:themeColor="text1"/>
          <w:spacing w:val="2"/>
          <w:sz w:val="28"/>
          <w:szCs w:val="28"/>
        </w:rPr>
        <w:t xml:space="preserve">   </w:t>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реконструкции распределительных и трансформаторных подстанций с установкой современного микропроцессорного оборудования;</w:t>
      </w:r>
      <w:r w:rsidRPr="0090663E">
        <w:rPr>
          <w:rFonts w:ascii="Times New Roman" w:hAnsi="Times New Roman"/>
          <w:color w:val="000000" w:themeColor="text1"/>
          <w:spacing w:val="2"/>
          <w:sz w:val="28"/>
          <w:szCs w:val="28"/>
        </w:rPr>
        <w:br/>
      </w:r>
      <w:r w:rsidRPr="0090663E">
        <w:rPr>
          <w:rFonts w:ascii="Times New Roman" w:hAnsi="Times New Roman"/>
          <w:color w:val="000000" w:themeColor="text1"/>
          <w:spacing w:val="2"/>
          <w:sz w:val="28"/>
          <w:szCs w:val="28"/>
          <w:shd w:val="clear" w:color="auto" w:fill="FFFFFF"/>
          <w:lang w:val="en-US"/>
        </w:rPr>
        <w:t>     </w:t>
      </w:r>
      <w:r w:rsidRPr="0090663E">
        <w:rPr>
          <w:rFonts w:ascii="Times New Roman" w:hAnsi="Times New Roman"/>
          <w:color w:val="000000" w:themeColor="text1"/>
          <w:spacing w:val="2"/>
          <w:sz w:val="28"/>
          <w:szCs w:val="28"/>
          <w:shd w:val="clear" w:color="auto" w:fill="FFFFFF"/>
        </w:rPr>
        <w:t>- установки устройств автоматического ввода резерва, быстродействующих АВР для автоматического перевода на резервные источники электроснабжения с сокращением времени переключений.</w:t>
      </w:r>
    </w:p>
    <w:p w:rsidR="00776A38" w:rsidRPr="0090663E" w:rsidRDefault="00776A38" w:rsidP="00776A38">
      <w:pPr>
        <w:spacing w:after="0" w:line="240" w:lineRule="auto"/>
        <w:jc w:val="both"/>
        <w:rPr>
          <w:rFonts w:ascii="Times New Roman" w:hAnsi="Times New Roman"/>
          <w:color w:val="000000" w:themeColor="text1"/>
          <w:sz w:val="28"/>
          <w:szCs w:val="28"/>
          <w:shd w:val="clear" w:color="auto" w:fill="FFFFFF"/>
        </w:rPr>
      </w:pPr>
      <w:r w:rsidRPr="0090663E">
        <w:rPr>
          <w:rFonts w:ascii="Times New Roman" w:hAnsi="Times New Roman"/>
          <w:color w:val="000000" w:themeColor="text1"/>
          <w:sz w:val="28"/>
          <w:szCs w:val="28"/>
          <w:shd w:val="clear" w:color="auto" w:fill="FFFFFF"/>
        </w:rPr>
        <w:t xml:space="preserve">     Надежность работы объектов коммунальной инфраструктуры целесообразно оценивать обратной величиной:</w:t>
      </w:r>
    </w:p>
    <w:p w:rsidR="00776A38" w:rsidRPr="0090663E" w:rsidRDefault="00776A38" w:rsidP="00776A38">
      <w:pPr>
        <w:spacing w:after="0" w:line="240" w:lineRule="auto"/>
        <w:jc w:val="both"/>
        <w:rPr>
          <w:rFonts w:ascii="Times New Roman" w:hAnsi="Times New Roman"/>
          <w:color w:val="000000" w:themeColor="text1"/>
          <w:sz w:val="28"/>
          <w:szCs w:val="28"/>
          <w:shd w:val="clear" w:color="auto" w:fill="FFFFFF"/>
        </w:rPr>
      </w:pPr>
      <w:r w:rsidRPr="0090663E">
        <w:rPr>
          <w:rFonts w:ascii="Times New Roman" w:hAnsi="Times New Roman"/>
          <w:color w:val="000000" w:themeColor="text1"/>
          <w:sz w:val="28"/>
          <w:szCs w:val="28"/>
          <w:shd w:val="clear" w:color="auto" w:fill="FFFFFF"/>
        </w:rPr>
        <w:t xml:space="preserve"> -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w:t>
      </w:r>
    </w:p>
    <w:p w:rsidR="00776A38" w:rsidRPr="0090663E" w:rsidRDefault="00776A38" w:rsidP="00776A38">
      <w:pPr>
        <w:spacing w:after="0" w:line="240" w:lineRule="auto"/>
        <w:jc w:val="both"/>
        <w:rPr>
          <w:rFonts w:ascii="Times New Roman" w:hAnsi="Times New Roman"/>
          <w:color w:val="000000" w:themeColor="text1"/>
          <w:sz w:val="28"/>
          <w:szCs w:val="28"/>
          <w:shd w:val="clear" w:color="auto" w:fill="FFFFFF"/>
        </w:rPr>
      </w:pPr>
      <w:r w:rsidRPr="0090663E">
        <w:rPr>
          <w:rFonts w:ascii="Times New Roman" w:hAnsi="Times New Roman"/>
          <w:color w:val="000000" w:themeColor="text1"/>
          <w:sz w:val="28"/>
          <w:szCs w:val="28"/>
          <w:shd w:val="clear" w:color="auto" w:fill="FFFFFF"/>
        </w:rPr>
        <w:t xml:space="preserve">- износом коммунальных сетей, протяженностью сетей, нуждающихся в замене; </w:t>
      </w:r>
    </w:p>
    <w:p w:rsidR="00776A38" w:rsidRPr="0090663E" w:rsidRDefault="00776A38" w:rsidP="00776A38">
      <w:pPr>
        <w:spacing w:after="0" w:line="240" w:lineRule="auto"/>
        <w:jc w:val="both"/>
        <w:rPr>
          <w:rFonts w:ascii="Times New Roman" w:hAnsi="Times New Roman"/>
          <w:color w:val="000000" w:themeColor="text1"/>
          <w:spacing w:val="2"/>
          <w:sz w:val="28"/>
          <w:szCs w:val="28"/>
          <w:shd w:val="clear" w:color="auto" w:fill="FFFFFF"/>
        </w:rPr>
      </w:pPr>
      <w:r w:rsidRPr="0090663E">
        <w:rPr>
          <w:rFonts w:ascii="Times New Roman" w:hAnsi="Times New Roman"/>
          <w:color w:val="000000" w:themeColor="text1"/>
          <w:sz w:val="28"/>
          <w:szCs w:val="28"/>
          <w:shd w:val="clear" w:color="auto" w:fill="FFFFFF"/>
        </w:rPr>
        <w:t xml:space="preserve">- долей ежегодно заменяемых сетей; уровнем потерь и неучтенных расходов; - </w:t>
      </w:r>
      <w:r w:rsidRPr="0090663E">
        <w:rPr>
          <w:rFonts w:ascii="Times New Roman" w:hAnsi="Times New Roman"/>
          <w:color w:val="000000" w:themeColor="text1"/>
          <w:spacing w:val="2"/>
          <w:sz w:val="28"/>
          <w:szCs w:val="28"/>
          <w:shd w:val="clear" w:color="auto" w:fill="FFFFFF"/>
        </w:rPr>
        <w:t>последствиям (включая возможную гибель людей).</w:t>
      </w:r>
    </w:p>
    <w:p w:rsidR="00170B3F" w:rsidRDefault="00776A38" w:rsidP="00776A38">
      <w:pPr>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Аварийных отключений, недопоставок электроэнергии потребителям по итогам 2014 года не зафиксировано,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w:t>
      </w:r>
      <w:r>
        <w:rPr>
          <w:rFonts w:ascii="Times New Roman" w:hAnsi="Times New Roman"/>
          <w:color w:val="000000" w:themeColor="text1"/>
          <w:sz w:val="28"/>
          <w:szCs w:val="28"/>
        </w:rPr>
        <w:t>.</w:t>
      </w:r>
    </w:p>
    <w:p w:rsidR="00776A38" w:rsidRDefault="00776A38" w:rsidP="00776A38">
      <w:pPr>
        <w:jc w:val="both"/>
        <w:rPr>
          <w:rFonts w:ascii="Times New Roman" w:eastAsia="Times New Roman" w:hAnsi="Times New Roman" w:cs="Times New Roman"/>
          <w:sz w:val="28"/>
          <w:szCs w:val="28"/>
        </w:rPr>
      </w:pPr>
    </w:p>
    <w:p w:rsidR="00776A38" w:rsidRPr="0090663E" w:rsidRDefault="00776A38" w:rsidP="00776A38">
      <w:pPr>
        <w:spacing w:before="120" w:after="120" w:line="240" w:lineRule="auto"/>
        <w:ind w:left="709" w:firstLine="708"/>
        <w:jc w:val="both"/>
        <w:rPr>
          <w:rFonts w:ascii="Times New Roman" w:hAnsi="Times New Roman"/>
          <w:b/>
          <w:iCs/>
          <w:color w:val="000000" w:themeColor="text1"/>
          <w:sz w:val="28"/>
          <w:szCs w:val="28"/>
        </w:rPr>
      </w:pPr>
      <w:r w:rsidRPr="0090663E">
        <w:rPr>
          <w:rFonts w:ascii="Times New Roman" w:hAnsi="Times New Roman"/>
          <w:b/>
          <w:iCs/>
          <w:color w:val="000000" w:themeColor="text1"/>
          <w:sz w:val="28"/>
          <w:szCs w:val="28"/>
        </w:rPr>
        <w:t>Качество поставляемого ресурса</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Показателями качества электроэнергии являются: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отклонение напряжения от своего номинального значения;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колебания напряжения от номинала;</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несинусоидальность напряжения;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несимметрия напряжений;</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отклонение частоты от своего номинального значения;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длительность провала напряжения;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импульс напряжения;</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временное перенапряжение.</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w:t>
      </w:r>
      <w:r w:rsidRPr="0090663E">
        <w:rPr>
          <w:rFonts w:ascii="Times New Roman" w:hAnsi="Times New Roman"/>
          <w:color w:val="000000" w:themeColor="text1"/>
          <w:sz w:val="28"/>
          <w:szCs w:val="28"/>
        </w:rPr>
        <w:tab/>
        <w:t xml:space="preserve">срок восстановления энергоснабжения.  </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w:t>
      </w:r>
    </w:p>
    <w:p w:rsidR="00776A38" w:rsidRPr="0090663E" w:rsidRDefault="00776A38" w:rsidP="00776A38">
      <w:pPr>
        <w:spacing w:after="0" w:line="240" w:lineRule="auto"/>
        <w:ind w:firstLine="708"/>
        <w:jc w:val="both"/>
        <w:rPr>
          <w:rFonts w:ascii="Times New Roman" w:hAnsi="Times New Roman"/>
          <w:color w:val="000000" w:themeColor="text1"/>
          <w:sz w:val="28"/>
          <w:szCs w:val="28"/>
        </w:rPr>
      </w:pPr>
      <w:r w:rsidRPr="0090663E">
        <w:rPr>
          <w:rFonts w:ascii="Times New Roman" w:hAnsi="Times New Roman"/>
          <w:color w:val="000000" w:themeColor="text1"/>
          <w:sz w:val="28"/>
          <w:szCs w:val="28"/>
        </w:rPr>
        <w:t>В соответствии с Законом Российской Федерации «О защите прав потребителей» (ст. 7) электрическая энергия подлежит обязательной сертификации по показателям качества электроэнергии, установленным ГОСТ 13109-97 «Нормы качества электрической энергии в системах электроснабжения общего назначения».</w:t>
      </w:r>
    </w:p>
    <w:p w:rsidR="00776A38" w:rsidRPr="0090663E" w:rsidRDefault="00776A38" w:rsidP="00776A38">
      <w:pPr>
        <w:spacing w:after="0" w:line="240" w:lineRule="auto"/>
        <w:ind w:firstLine="708"/>
        <w:rPr>
          <w:rFonts w:ascii="Times New Roman" w:hAnsi="Times New Roman"/>
          <w:color w:val="000000" w:themeColor="text1"/>
          <w:sz w:val="28"/>
          <w:szCs w:val="28"/>
        </w:rPr>
      </w:pPr>
    </w:p>
    <w:p w:rsidR="00776A38" w:rsidRPr="0090663E" w:rsidRDefault="00776A38" w:rsidP="00776A38">
      <w:pPr>
        <w:spacing w:before="120" w:after="120" w:line="240" w:lineRule="auto"/>
        <w:ind w:firstLine="709"/>
        <w:jc w:val="center"/>
        <w:rPr>
          <w:rFonts w:ascii="Times New Roman" w:hAnsi="Times New Roman"/>
          <w:b/>
          <w:color w:val="000000" w:themeColor="text1"/>
          <w:sz w:val="28"/>
          <w:szCs w:val="28"/>
        </w:rPr>
      </w:pPr>
      <w:r w:rsidRPr="0090663E">
        <w:rPr>
          <w:rFonts w:ascii="Times New Roman" w:hAnsi="Times New Roman"/>
          <w:b/>
          <w:color w:val="000000" w:themeColor="text1"/>
          <w:sz w:val="28"/>
          <w:szCs w:val="28"/>
        </w:rPr>
        <w:t>Воздействие на окружающую среду</w:t>
      </w:r>
    </w:p>
    <w:p w:rsidR="00776A38" w:rsidRPr="0090663E" w:rsidRDefault="00776A38" w:rsidP="00776A38">
      <w:pPr>
        <w:spacing w:after="0" w:line="240" w:lineRule="auto"/>
        <w:jc w:val="both"/>
        <w:rPr>
          <w:rFonts w:ascii="Times New Roman" w:hAnsi="Times New Roman"/>
          <w:color w:val="000000" w:themeColor="text1"/>
          <w:sz w:val="28"/>
          <w:szCs w:val="28"/>
          <w:shd w:val="clear" w:color="auto" w:fill="FFFFFF"/>
        </w:rPr>
      </w:pPr>
      <w:r w:rsidRPr="0090663E">
        <w:rPr>
          <w:rFonts w:ascii="Times New Roman" w:hAnsi="Times New Roman"/>
          <w:color w:val="000000" w:themeColor="text1"/>
          <w:sz w:val="28"/>
          <w:szCs w:val="28"/>
          <w:shd w:val="clear" w:color="auto" w:fill="FFFFFF"/>
        </w:rPr>
        <w:t xml:space="preserve">       К негативному физическому воздействию на окружающую среду системы эл. снабжения относится вредное воздействие шума, тепловое воздействие, вибрации, ионизирующего излучения, электрических, электромагнитных, магнитных полей и других физических факторов, изменяющих температурные, энергетические, волновые, радиационные и другие физические свойства компонентов окружающей среды, влияющие на здоровье человека и окружающую среду.</w:t>
      </w:r>
    </w:p>
    <w:p w:rsidR="00776A38" w:rsidRPr="0090663E" w:rsidRDefault="00776A38" w:rsidP="00776A38">
      <w:pPr>
        <w:spacing w:after="0" w:line="240" w:lineRule="auto"/>
        <w:ind w:firstLine="708"/>
        <w:rPr>
          <w:rFonts w:ascii="Times New Roman" w:hAnsi="Times New Roman"/>
          <w:color w:val="000000" w:themeColor="text1"/>
          <w:sz w:val="28"/>
          <w:szCs w:val="28"/>
        </w:rPr>
      </w:pPr>
      <w:r w:rsidRPr="0090663E">
        <w:rPr>
          <w:rFonts w:ascii="Times New Roman" w:hAnsi="Times New Roman"/>
          <w:color w:val="000000" w:themeColor="text1"/>
          <w:sz w:val="28"/>
          <w:szCs w:val="28"/>
        </w:rPr>
        <w:t xml:space="preserve">       Помимо факторов непосредственного влияния электричества на окружающую среду, можно отметить также нанесение вреда экологии в результате возникновения аварийных ситуаций, которые сопровождаются загрязнением окружающей среды вредными веществами, применяемыми в электроустановках. Одним из наиболее характерных примеров можно привести повреждение силового масляного трансформатора на открытом распределительном устройстве подстанции, которое сопровождается попаданием трансформаторного масла на почву.</w:t>
      </w:r>
    </w:p>
    <w:p w:rsidR="00776A38" w:rsidRDefault="00776A38" w:rsidP="00776A38">
      <w:pPr>
        <w:jc w:val="both"/>
        <w:rPr>
          <w:rFonts w:ascii="Times New Roman" w:eastAsia="Times New Roman" w:hAnsi="Times New Roman" w:cs="Times New Roman"/>
          <w:sz w:val="28"/>
          <w:szCs w:val="28"/>
        </w:rPr>
      </w:pPr>
    </w:p>
    <w:p w:rsidR="00776A38" w:rsidRPr="006166A2" w:rsidRDefault="00776A38" w:rsidP="00776A38">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Тарифы, плата (тариф) за подключение (присоединение), структура себестоимости производства и транспорта ресурса.</w:t>
      </w:r>
    </w:p>
    <w:p w:rsidR="00776A38" w:rsidRPr="006166A2" w:rsidRDefault="00776A38" w:rsidP="00776A38">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39"/>
        <w:gridCol w:w="792"/>
        <w:gridCol w:w="764"/>
        <w:gridCol w:w="974"/>
        <w:gridCol w:w="764"/>
        <w:gridCol w:w="764"/>
        <w:gridCol w:w="666"/>
        <w:gridCol w:w="666"/>
        <w:gridCol w:w="666"/>
        <w:gridCol w:w="666"/>
      </w:tblGrid>
      <w:tr w:rsidR="00776A38" w:rsidRPr="006166A2" w:rsidTr="00776A38">
        <w:trPr>
          <w:trHeight w:val="269"/>
          <w:jc w:val="center"/>
        </w:trPr>
        <w:tc>
          <w:tcPr>
            <w:tcW w:w="1668" w:type="dxa"/>
            <w:vMerge w:val="restart"/>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 xml:space="preserve">Наименование </w:t>
            </w:r>
          </w:p>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показателей</w:t>
            </w:r>
          </w:p>
        </w:tc>
        <w:tc>
          <w:tcPr>
            <w:tcW w:w="639" w:type="dxa"/>
            <w:vMerge w:val="restart"/>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Ед.</w:t>
            </w:r>
          </w:p>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изм.</w:t>
            </w:r>
          </w:p>
        </w:tc>
        <w:tc>
          <w:tcPr>
            <w:tcW w:w="792" w:type="dxa"/>
            <w:vMerge w:val="restart"/>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2011г</w:t>
            </w:r>
          </w:p>
        </w:tc>
        <w:tc>
          <w:tcPr>
            <w:tcW w:w="1738" w:type="dxa"/>
            <w:gridSpan w:val="2"/>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2012</w:t>
            </w:r>
          </w:p>
        </w:tc>
        <w:tc>
          <w:tcPr>
            <w:tcW w:w="1528" w:type="dxa"/>
            <w:gridSpan w:val="2"/>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2013 г.</w:t>
            </w:r>
          </w:p>
        </w:tc>
        <w:tc>
          <w:tcPr>
            <w:tcW w:w="1332" w:type="dxa"/>
            <w:gridSpan w:val="2"/>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2014 г.</w:t>
            </w:r>
          </w:p>
        </w:tc>
        <w:tc>
          <w:tcPr>
            <w:tcW w:w="1332" w:type="dxa"/>
            <w:gridSpan w:val="2"/>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2015 г.</w:t>
            </w:r>
          </w:p>
        </w:tc>
      </w:tr>
      <w:tr w:rsidR="00776A38" w:rsidRPr="006166A2" w:rsidTr="00776A38">
        <w:trPr>
          <w:jc w:val="center"/>
        </w:trPr>
        <w:tc>
          <w:tcPr>
            <w:tcW w:w="1668" w:type="dxa"/>
            <w:vMerge/>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p>
        </w:tc>
        <w:tc>
          <w:tcPr>
            <w:tcW w:w="639" w:type="dxa"/>
            <w:vMerge/>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p>
        </w:tc>
        <w:tc>
          <w:tcPr>
            <w:tcW w:w="792" w:type="dxa"/>
            <w:vMerge/>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p>
        </w:tc>
        <w:tc>
          <w:tcPr>
            <w:tcW w:w="76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31.06</w:t>
            </w:r>
          </w:p>
        </w:tc>
        <w:tc>
          <w:tcPr>
            <w:tcW w:w="97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01.087по 31.12</w:t>
            </w:r>
          </w:p>
        </w:tc>
        <w:tc>
          <w:tcPr>
            <w:tcW w:w="764"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31.06</w:t>
            </w:r>
          </w:p>
        </w:tc>
        <w:tc>
          <w:tcPr>
            <w:tcW w:w="764"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01.07 по 31.12</w:t>
            </w:r>
          </w:p>
        </w:tc>
        <w:tc>
          <w:tcPr>
            <w:tcW w:w="666"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30.06</w:t>
            </w:r>
          </w:p>
        </w:tc>
        <w:tc>
          <w:tcPr>
            <w:tcW w:w="666"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01.07 по 31.12</w:t>
            </w:r>
          </w:p>
        </w:tc>
        <w:tc>
          <w:tcPr>
            <w:tcW w:w="666"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01.01 по 30.06</w:t>
            </w:r>
          </w:p>
        </w:tc>
        <w:tc>
          <w:tcPr>
            <w:tcW w:w="666" w:type="dxa"/>
            <w:shd w:val="clear" w:color="auto" w:fill="auto"/>
            <w:vAlign w:val="center"/>
          </w:tcPr>
          <w:p w:rsidR="00776A38" w:rsidRPr="006166A2" w:rsidRDefault="00776A38" w:rsidP="00776A38">
            <w:pPr>
              <w:spacing w:after="0" w:line="240" w:lineRule="auto"/>
              <w:contextualSpacing/>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с 01.07 по 31.12</w:t>
            </w:r>
          </w:p>
        </w:tc>
      </w:tr>
      <w:tr w:rsidR="00776A38" w:rsidRPr="006166A2" w:rsidTr="00776A38">
        <w:trPr>
          <w:jc w:val="center"/>
        </w:trPr>
        <w:tc>
          <w:tcPr>
            <w:tcW w:w="1668"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Утенржденный тариф для потребителей, без НДС (одноставочный)</w:t>
            </w:r>
          </w:p>
        </w:tc>
        <w:tc>
          <w:tcPr>
            <w:tcW w:w="639"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Руб./</w:t>
            </w:r>
          </w:p>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кВтч</w:t>
            </w:r>
          </w:p>
        </w:tc>
        <w:tc>
          <w:tcPr>
            <w:tcW w:w="792" w:type="dxa"/>
            <w:shd w:val="clear" w:color="auto" w:fill="auto"/>
            <w:vAlign w:val="center"/>
          </w:tcPr>
          <w:p w:rsidR="00776A38" w:rsidRPr="006166A2" w:rsidRDefault="00776A38" w:rsidP="00776A38">
            <w:pPr>
              <w:spacing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2,54</w:t>
            </w:r>
          </w:p>
        </w:tc>
        <w:tc>
          <w:tcPr>
            <w:tcW w:w="76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1,78</w:t>
            </w:r>
          </w:p>
        </w:tc>
        <w:tc>
          <w:tcPr>
            <w:tcW w:w="97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1,88</w:t>
            </w:r>
          </w:p>
        </w:tc>
        <w:tc>
          <w:tcPr>
            <w:tcW w:w="76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2,68</w:t>
            </w:r>
          </w:p>
        </w:tc>
        <w:tc>
          <w:tcPr>
            <w:tcW w:w="764"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2,10</w:t>
            </w:r>
          </w:p>
        </w:tc>
        <w:tc>
          <w:tcPr>
            <w:tcW w:w="666" w:type="dxa"/>
            <w:shd w:val="clear" w:color="auto" w:fill="auto"/>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2,10</w:t>
            </w:r>
          </w:p>
        </w:tc>
        <w:tc>
          <w:tcPr>
            <w:tcW w:w="666" w:type="dxa"/>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2,18</w:t>
            </w:r>
          </w:p>
        </w:tc>
        <w:tc>
          <w:tcPr>
            <w:tcW w:w="666" w:type="dxa"/>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p>
        </w:tc>
        <w:tc>
          <w:tcPr>
            <w:tcW w:w="666" w:type="dxa"/>
            <w:vAlign w:val="center"/>
          </w:tcPr>
          <w:p w:rsidR="00776A38" w:rsidRPr="006166A2" w:rsidRDefault="00776A38" w:rsidP="00776A38">
            <w:pPr>
              <w:spacing w:after="0" w:line="240" w:lineRule="auto"/>
              <w:contextualSpacing/>
              <w:jc w:val="both"/>
              <w:rPr>
                <w:rFonts w:ascii="Times New Roman" w:eastAsia="Calibri" w:hAnsi="Times New Roman" w:cs="Times New Roman"/>
                <w:color w:val="000000" w:themeColor="text1"/>
                <w:sz w:val="20"/>
                <w:szCs w:val="20"/>
              </w:rPr>
            </w:pPr>
            <w:r w:rsidRPr="006166A2">
              <w:rPr>
                <w:rFonts w:ascii="Times New Roman" w:eastAsia="Calibri" w:hAnsi="Times New Roman" w:cs="Times New Roman"/>
                <w:color w:val="000000" w:themeColor="text1"/>
                <w:sz w:val="20"/>
                <w:szCs w:val="20"/>
              </w:rPr>
              <w:t>-</w:t>
            </w:r>
          </w:p>
        </w:tc>
      </w:tr>
    </w:tbl>
    <w:p w:rsidR="00776A38" w:rsidRPr="006166A2" w:rsidRDefault="00776A38" w:rsidP="00776A38">
      <w:pPr>
        <w:tabs>
          <w:tab w:val="left" w:pos="2625"/>
        </w:tabs>
        <w:spacing w:after="0" w:line="240" w:lineRule="auto"/>
        <w:rPr>
          <w:rFonts w:ascii="Times New Roman" w:eastAsia="Times New Roman" w:hAnsi="Times New Roman" w:cs="Times New Roman"/>
          <w:color w:val="000000" w:themeColor="text1"/>
          <w:sz w:val="28"/>
          <w:szCs w:val="28"/>
        </w:rPr>
      </w:pPr>
    </w:p>
    <w:p w:rsidR="00776A38" w:rsidRDefault="00776A38" w:rsidP="00776A38">
      <w:pPr>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Технические и технологические проблемы в системе электроснабжения сельского</w:t>
      </w:r>
      <w:r>
        <w:rPr>
          <w:rFonts w:ascii="Times New Roman" w:eastAsia="Times New Roman" w:hAnsi="Times New Roman" w:cs="Times New Roman"/>
          <w:b/>
          <w:color w:val="000000" w:themeColor="text1"/>
          <w:sz w:val="28"/>
          <w:szCs w:val="28"/>
          <w:lang w:eastAsia="ru-RU"/>
        </w:rPr>
        <w:t xml:space="preserve"> </w:t>
      </w:r>
      <w:r w:rsidRPr="006166A2">
        <w:rPr>
          <w:rFonts w:ascii="Times New Roman" w:eastAsia="Times New Roman" w:hAnsi="Times New Roman" w:cs="Times New Roman"/>
          <w:b/>
          <w:color w:val="000000" w:themeColor="text1"/>
          <w:sz w:val="28"/>
          <w:szCs w:val="28"/>
          <w:lang w:eastAsia="ru-RU"/>
        </w:rPr>
        <w:t>поселени</w:t>
      </w:r>
      <w:r>
        <w:rPr>
          <w:rFonts w:ascii="Times New Roman" w:eastAsia="Times New Roman" w:hAnsi="Times New Roman" w:cs="Times New Roman"/>
          <w:b/>
          <w:color w:val="000000" w:themeColor="text1"/>
          <w:sz w:val="28"/>
          <w:szCs w:val="28"/>
          <w:lang w:eastAsia="ru-RU"/>
        </w:rPr>
        <w:t xml:space="preserve">я Карагач </w:t>
      </w:r>
    </w:p>
    <w:p w:rsidR="00776A38" w:rsidRDefault="00776A38" w:rsidP="00776A38">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Устаревшее оборудование.</w:t>
      </w:r>
    </w:p>
    <w:p w:rsidR="00776A38" w:rsidRPr="00776A38" w:rsidRDefault="00776A38" w:rsidP="00776A38">
      <w:pPr>
        <w:jc w:val="center"/>
        <w:rPr>
          <w:rFonts w:ascii="Times New Roman" w:eastAsia="Times New Roman" w:hAnsi="Times New Roman" w:cs="Times New Roman"/>
          <w:color w:val="000000" w:themeColor="text1"/>
          <w:sz w:val="28"/>
          <w:szCs w:val="28"/>
          <w:lang w:eastAsia="ru-RU"/>
        </w:rPr>
        <w:sectPr w:rsidR="00776A38" w:rsidRPr="00776A38" w:rsidSect="00D4685A">
          <w:pgSz w:w="11906" w:h="16838"/>
          <w:pgMar w:top="1134" w:right="851" w:bottom="1134" w:left="1701" w:header="709" w:footer="709" w:gutter="0"/>
          <w:cols w:space="708"/>
          <w:docGrid w:linePitch="360"/>
        </w:sectPr>
      </w:pPr>
      <w:r>
        <w:rPr>
          <w:rFonts w:ascii="Times New Roman" w:eastAsia="Times New Roman" w:hAnsi="Times New Roman" w:cs="Times New Roman"/>
          <w:color w:val="000000" w:themeColor="text1"/>
          <w:sz w:val="28"/>
          <w:szCs w:val="28"/>
          <w:lang w:eastAsia="ru-RU"/>
        </w:rPr>
        <w:t>2. Износ электрических сетей</w:t>
      </w:r>
    </w:p>
    <w:p w:rsidR="00776A38" w:rsidRDefault="00776A38" w:rsidP="00776A38">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2.5. </w:t>
      </w:r>
      <w:r w:rsidRPr="006166A2">
        <w:rPr>
          <w:rFonts w:ascii="Times New Roman" w:eastAsia="Times New Roman" w:hAnsi="Times New Roman" w:cs="Times New Roman"/>
          <w:b/>
          <w:color w:val="000000" w:themeColor="text1"/>
          <w:sz w:val="28"/>
          <w:szCs w:val="28"/>
        </w:rPr>
        <w:t>Система газоснабжения сельского поселения</w:t>
      </w:r>
      <w:r>
        <w:rPr>
          <w:rFonts w:ascii="Times New Roman" w:eastAsia="Times New Roman" w:hAnsi="Times New Roman" w:cs="Times New Roman"/>
          <w:b/>
          <w:color w:val="000000" w:themeColor="text1"/>
          <w:sz w:val="28"/>
          <w:szCs w:val="28"/>
        </w:rPr>
        <w:t xml:space="preserve"> Карагач</w:t>
      </w:r>
    </w:p>
    <w:p w:rsidR="00776A38" w:rsidRPr="00776A38" w:rsidRDefault="00776A38" w:rsidP="00D4685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2.5.1. </w:t>
      </w:r>
      <w:r w:rsidRPr="006166A2">
        <w:rPr>
          <w:rFonts w:ascii="Times New Roman" w:eastAsia="Times New Roman" w:hAnsi="Times New Roman" w:cs="Times New Roman"/>
          <w:b/>
          <w:bCs/>
          <w:color w:val="000000" w:themeColor="text1"/>
          <w:sz w:val="28"/>
          <w:szCs w:val="28"/>
        </w:rPr>
        <w:t>Институциональная структура.</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 xml:space="preserve">Единственным поставщиком природного газа ОАО «Газпром» на территории Кабардино-Балкарской Республики является Кавказская региональная компания по реализации газа ООО «Газпром межрегионгаз Пятигорск». Организация, эксплуатирующая объекты газоснабжения – Филиал «Прохладныйгаз» ОАО «Каббалкгаз». </w:t>
      </w:r>
    </w:p>
    <w:p w:rsidR="00776A38" w:rsidRPr="006166A2" w:rsidRDefault="00776A38" w:rsidP="00776A38">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Характеристика системы газоснабжения</w:t>
      </w:r>
    </w:p>
    <w:p w:rsidR="00776A38" w:rsidRPr="00776A38" w:rsidRDefault="00776A38" w:rsidP="00776A38">
      <w:pPr>
        <w:spacing w:line="360" w:lineRule="auto"/>
        <w:ind w:firstLine="720"/>
        <w:jc w:val="both"/>
        <w:rPr>
          <w:rFonts w:ascii="Times New Roman" w:hAnsi="Times New Roman" w:cs="Times New Roman"/>
          <w:sz w:val="28"/>
          <w:szCs w:val="28"/>
          <w:shd w:val="clear" w:color="auto" w:fill="FFFFFF"/>
          <w:lang w:eastAsia="ru-RU"/>
        </w:rPr>
      </w:pPr>
      <w:r w:rsidRPr="00776A38">
        <w:rPr>
          <w:rFonts w:ascii="Times New Roman" w:hAnsi="Times New Roman" w:cs="Times New Roman"/>
          <w:sz w:val="28"/>
          <w:szCs w:val="28"/>
          <w:shd w:val="clear" w:color="auto" w:fill="FFFFFF"/>
          <w:lang w:eastAsia="ru-RU"/>
        </w:rPr>
        <w:t>Сеть газоснабжения села Карагач подключена к АГРС-20, расположенной в с. Карагач.</w:t>
      </w:r>
    </w:p>
    <w:p w:rsidR="00776A38" w:rsidRPr="00776A38" w:rsidRDefault="00776A38" w:rsidP="00776A38">
      <w:pPr>
        <w:spacing w:line="360" w:lineRule="auto"/>
        <w:ind w:firstLine="720"/>
        <w:jc w:val="both"/>
        <w:rPr>
          <w:rFonts w:ascii="Times New Roman" w:hAnsi="Times New Roman" w:cs="Times New Roman"/>
          <w:sz w:val="28"/>
          <w:szCs w:val="28"/>
          <w:shd w:val="clear" w:color="auto" w:fill="FFFFFF"/>
          <w:lang w:eastAsia="ru-RU"/>
        </w:rPr>
      </w:pPr>
      <w:r w:rsidRPr="00776A38">
        <w:rPr>
          <w:rFonts w:ascii="Times New Roman" w:hAnsi="Times New Roman" w:cs="Times New Roman"/>
          <w:sz w:val="28"/>
          <w:szCs w:val="28"/>
          <w:shd w:val="clear" w:color="auto" w:fill="FFFFFF"/>
          <w:lang w:eastAsia="ru-RU"/>
        </w:rPr>
        <w:t>На момент разработки генерального плана село газифицировано на 87,7%. Уровень газификации населения 97,18%.  Из 1178 дворов газифицировано - 1138, а также коммунально-бытовые объекты – 15, сельскохозяйственные и промышленные предприятия – 3. Всего газифицированных объектов – 1157.</w:t>
      </w:r>
    </w:p>
    <w:p w:rsidR="00776A38" w:rsidRPr="00776A38" w:rsidRDefault="00776A38" w:rsidP="00776A38">
      <w:pPr>
        <w:spacing w:line="360" w:lineRule="auto"/>
        <w:ind w:firstLine="720"/>
        <w:jc w:val="both"/>
        <w:rPr>
          <w:rFonts w:ascii="Times New Roman" w:hAnsi="Times New Roman" w:cs="Times New Roman"/>
          <w:sz w:val="28"/>
          <w:szCs w:val="28"/>
          <w:shd w:val="clear" w:color="auto" w:fill="FFFFFF"/>
          <w:lang w:eastAsia="ru-RU"/>
        </w:rPr>
      </w:pPr>
      <w:r w:rsidRPr="00776A38">
        <w:rPr>
          <w:rFonts w:ascii="Times New Roman" w:hAnsi="Times New Roman" w:cs="Times New Roman"/>
          <w:sz w:val="28"/>
          <w:szCs w:val="28"/>
          <w:shd w:val="clear" w:color="auto" w:fill="FFFFFF"/>
          <w:lang w:eastAsia="ru-RU"/>
        </w:rPr>
        <w:t xml:space="preserve">Общая протяженность уличных газораспределительных сетей в населенном пункте – </w:t>
      </w:r>
      <w:smartTag w:uri="urn:schemas-microsoft-com:office:smarttags" w:element="metricconverter">
        <w:smartTagPr>
          <w:attr w:name="ProductID" w:val="71827,55 м"/>
        </w:smartTagPr>
        <w:r w:rsidRPr="00776A38">
          <w:rPr>
            <w:rFonts w:ascii="Times New Roman" w:hAnsi="Times New Roman" w:cs="Times New Roman"/>
            <w:sz w:val="28"/>
            <w:szCs w:val="28"/>
            <w:shd w:val="clear" w:color="auto" w:fill="FFFFFF"/>
            <w:lang w:eastAsia="ru-RU"/>
          </w:rPr>
          <w:t>71827,55 м</w:t>
        </w:r>
      </w:smartTag>
      <w:r w:rsidRPr="00776A38">
        <w:rPr>
          <w:rFonts w:ascii="Times New Roman" w:hAnsi="Times New Roman" w:cs="Times New Roman"/>
          <w:sz w:val="28"/>
          <w:szCs w:val="28"/>
          <w:shd w:val="clear" w:color="auto" w:fill="FFFFFF"/>
          <w:lang w:eastAsia="ru-RU"/>
        </w:rPr>
        <w:t xml:space="preserve">, в т.ч  высокого давления – </w:t>
      </w:r>
      <w:smartTag w:uri="urn:schemas-microsoft-com:office:smarttags" w:element="metricconverter">
        <w:smartTagPr>
          <w:attr w:name="ProductID" w:val="9978,55 м"/>
        </w:smartTagPr>
        <w:r w:rsidRPr="00776A38">
          <w:rPr>
            <w:rFonts w:ascii="Times New Roman" w:hAnsi="Times New Roman" w:cs="Times New Roman"/>
            <w:sz w:val="28"/>
            <w:szCs w:val="28"/>
            <w:shd w:val="clear" w:color="auto" w:fill="FFFFFF"/>
            <w:lang w:eastAsia="ru-RU"/>
          </w:rPr>
          <w:t>9978,55 м</w:t>
        </w:r>
      </w:smartTag>
      <w:r w:rsidRPr="00776A38">
        <w:rPr>
          <w:rFonts w:ascii="Times New Roman" w:hAnsi="Times New Roman" w:cs="Times New Roman"/>
          <w:sz w:val="28"/>
          <w:szCs w:val="28"/>
          <w:shd w:val="clear" w:color="auto" w:fill="FFFFFF"/>
          <w:lang w:eastAsia="ru-RU"/>
        </w:rPr>
        <w:t xml:space="preserve">, низкого давления – </w:t>
      </w:r>
      <w:smartTag w:uri="urn:schemas-microsoft-com:office:smarttags" w:element="metricconverter">
        <w:smartTagPr>
          <w:attr w:name="ProductID" w:val="61849 м"/>
        </w:smartTagPr>
        <w:r w:rsidRPr="00776A38">
          <w:rPr>
            <w:rFonts w:ascii="Times New Roman" w:hAnsi="Times New Roman" w:cs="Times New Roman"/>
            <w:sz w:val="28"/>
            <w:szCs w:val="28"/>
            <w:shd w:val="clear" w:color="auto" w:fill="FFFFFF"/>
            <w:lang w:eastAsia="ru-RU"/>
          </w:rPr>
          <w:t>61849 м</w:t>
        </w:r>
      </w:smartTag>
      <w:r w:rsidRPr="00776A38">
        <w:rPr>
          <w:rFonts w:ascii="Times New Roman" w:hAnsi="Times New Roman" w:cs="Times New Roman"/>
          <w:sz w:val="28"/>
          <w:szCs w:val="28"/>
          <w:shd w:val="clear" w:color="auto" w:fill="FFFFFF"/>
          <w:lang w:eastAsia="ru-RU"/>
        </w:rPr>
        <w:t>.</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котлы.</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Существующая схема газоснабжения является двухступенчатой и состоит из следующих элементов:</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сети низкого давления (до 0,005 Мпа);</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высокого давления (1 категории 0,6-1,2 Мпа, 2 категории 0,3–0,6 Мпа);</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шкафных газораспределительных пунктов.</w:t>
      </w:r>
    </w:p>
    <w:p w:rsid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Газопроводы низкого давления служат для транспортирования газа к жилым и общественным зданиям и коммунальным потребителям.</w:t>
      </w:r>
    </w:p>
    <w:p w:rsidR="00776A38" w:rsidRPr="006166A2" w:rsidRDefault="00776A38" w:rsidP="00776A38">
      <w:pPr>
        <w:spacing w:after="0" w:line="240" w:lineRule="auto"/>
        <w:ind w:firstLine="720"/>
        <w:contextualSpacing/>
        <w:rPr>
          <w:rFonts w:ascii="Times New Roman" w:eastAsia="Times New Roman" w:hAnsi="Times New Roman" w:cs="Times New Roman"/>
          <w:color w:val="000000" w:themeColor="text1"/>
          <w:position w:val="6"/>
          <w:sz w:val="28"/>
          <w:szCs w:val="24"/>
          <w:lang w:eastAsia="ru-RU"/>
        </w:rPr>
      </w:pPr>
      <w:r w:rsidRPr="006166A2">
        <w:rPr>
          <w:rFonts w:ascii="Times New Roman" w:eastAsia="Times New Roman" w:hAnsi="Times New Roman" w:cs="Times New Roman"/>
          <w:color w:val="000000" w:themeColor="text1"/>
          <w:position w:val="6"/>
          <w:sz w:val="28"/>
          <w:szCs w:val="24"/>
          <w:lang w:eastAsia="ru-RU"/>
        </w:rPr>
        <w:t>Основными потребителями природного газа являются:</w:t>
      </w:r>
    </w:p>
    <w:p w:rsidR="00776A38" w:rsidRPr="006166A2" w:rsidRDefault="00776A38" w:rsidP="00776A38">
      <w:pPr>
        <w:spacing w:after="0" w:line="240" w:lineRule="auto"/>
        <w:ind w:firstLine="720"/>
        <w:contextualSpacing/>
        <w:rPr>
          <w:rFonts w:ascii="Times New Roman" w:eastAsia="Times New Roman" w:hAnsi="Times New Roman" w:cs="Times New Roman"/>
          <w:color w:val="000000" w:themeColor="text1"/>
          <w:position w:val="6"/>
          <w:sz w:val="28"/>
          <w:szCs w:val="24"/>
          <w:lang w:eastAsia="ru-RU"/>
        </w:rPr>
      </w:pPr>
      <w:r w:rsidRPr="006166A2">
        <w:rPr>
          <w:rFonts w:ascii="Times New Roman" w:eastAsia="Times New Roman" w:hAnsi="Times New Roman" w:cs="Times New Roman"/>
          <w:color w:val="000000" w:themeColor="text1"/>
          <w:position w:val="6"/>
          <w:sz w:val="28"/>
          <w:szCs w:val="24"/>
          <w:lang w:eastAsia="ru-RU"/>
        </w:rPr>
        <w:t>- население, использующее газ на приготовление пищи на газовых плитах и для стирки белья в домашних условиях, а также для приготовления горячей воды в квартирах, оборудованных проточными водонагревателями, а в индивидуальном жилищном фонде – на приготовление пищи, для отопления от емкостных водонагревателей и, в некоторых случаях, для приготовления горячей воды;</w:t>
      </w:r>
    </w:p>
    <w:p w:rsidR="00776A38" w:rsidRPr="006166A2" w:rsidRDefault="00776A38" w:rsidP="00776A38">
      <w:pPr>
        <w:spacing w:after="0" w:line="240" w:lineRule="auto"/>
        <w:ind w:firstLine="720"/>
        <w:contextualSpacing/>
        <w:rPr>
          <w:rFonts w:ascii="Times New Roman" w:eastAsia="Times New Roman" w:hAnsi="Times New Roman" w:cs="Times New Roman"/>
          <w:color w:val="000000" w:themeColor="text1"/>
          <w:position w:val="6"/>
          <w:sz w:val="28"/>
          <w:szCs w:val="24"/>
          <w:lang w:eastAsia="ru-RU"/>
        </w:rPr>
      </w:pPr>
      <w:r w:rsidRPr="006166A2">
        <w:rPr>
          <w:rFonts w:ascii="Times New Roman" w:eastAsia="Times New Roman" w:hAnsi="Times New Roman" w:cs="Times New Roman"/>
          <w:color w:val="000000" w:themeColor="text1"/>
          <w:position w:val="6"/>
          <w:sz w:val="28"/>
          <w:szCs w:val="24"/>
          <w:lang w:eastAsia="ru-RU"/>
        </w:rPr>
        <w:t>- коммунально-бытовые предприятия (поликлиники, больницы и т.п.);</w:t>
      </w:r>
    </w:p>
    <w:p w:rsidR="00776A38" w:rsidRPr="00776A38" w:rsidRDefault="00776A38" w:rsidP="00776A38">
      <w:pPr>
        <w:ind w:firstLine="700"/>
        <w:rPr>
          <w:rFonts w:ascii="Times New Roman" w:hAnsi="Times New Roman" w:cs="Times New Roman"/>
          <w:sz w:val="28"/>
          <w:szCs w:val="28"/>
        </w:rPr>
      </w:pPr>
      <w:r w:rsidRPr="006166A2">
        <w:rPr>
          <w:rFonts w:ascii="Times New Roman" w:eastAsia="Times New Roman" w:hAnsi="Times New Roman" w:cs="Times New Roman"/>
          <w:color w:val="000000" w:themeColor="text1"/>
          <w:position w:val="6"/>
          <w:sz w:val="28"/>
          <w:szCs w:val="24"/>
          <w:lang w:eastAsia="ru-RU"/>
        </w:rPr>
        <w:t>- отопительные котельные</w:t>
      </w:r>
    </w:p>
    <w:p w:rsidR="00776A38" w:rsidRPr="00776A38" w:rsidRDefault="00776A38" w:rsidP="00776A38">
      <w:pPr>
        <w:ind w:firstLine="700"/>
        <w:rPr>
          <w:rFonts w:ascii="Times New Roman" w:hAnsi="Times New Roman" w:cs="Times New Roman"/>
          <w:sz w:val="28"/>
          <w:szCs w:val="28"/>
        </w:rPr>
      </w:pPr>
      <w:r w:rsidRPr="00776A38">
        <w:rPr>
          <w:rFonts w:ascii="Times New Roman" w:hAnsi="Times New Roman" w:cs="Times New Roman"/>
          <w:sz w:val="28"/>
          <w:szCs w:val="28"/>
        </w:rPr>
        <w:t xml:space="preserve">Трассы газопроводов проложены с учетом транспортирования газа кратчайшим путем, т.е. из условия минимальной протяженности сети. </w:t>
      </w:r>
    </w:p>
    <w:p w:rsidR="00776A38" w:rsidRPr="006166A2" w:rsidRDefault="00776A38" w:rsidP="00776A38">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Доля поставки ресурсов по приборам учета</w:t>
      </w:r>
    </w:p>
    <w:p w:rsidR="00D4685A" w:rsidRDefault="00776A38" w:rsidP="00370D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по приборам учета в сельском поселении Карагач отсутствует.</w:t>
      </w:r>
    </w:p>
    <w:p w:rsidR="00776A38" w:rsidRDefault="00776A38" w:rsidP="00370D4C">
      <w:p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Надежность работы системы газоснабжения сельского поселения</w:t>
      </w:r>
      <w:r>
        <w:rPr>
          <w:rFonts w:ascii="Times New Roman" w:eastAsia="Times New Roman" w:hAnsi="Times New Roman" w:cs="Times New Roman"/>
          <w:b/>
          <w:color w:val="000000" w:themeColor="text1"/>
          <w:sz w:val="28"/>
          <w:szCs w:val="28"/>
        </w:rPr>
        <w:t xml:space="preserve"> Карагач</w:t>
      </w:r>
    </w:p>
    <w:p w:rsidR="00041045" w:rsidRPr="006166A2" w:rsidRDefault="00041045" w:rsidP="00041045">
      <w:pPr>
        <w:shd w:val="clear" w:color="auto" w:fill="FFFFFF"/>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Аварийных отключений, недопоставок газа потребителям по итогам 2014 года не зафиксировано. </w:t>
      </w: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p>
    <w:p w:rsidR="00041045" w:rsidRPr="006166A2" w:rsidRDefault="00041045" w:rsidP="00041045">
      <w:pPr>
        <w:tabs>
          <w:tab w:val="left" w:pos="1725"/>
        </w:tabs>
        <w:spacing w:after="0" w:line="240" w:lineRule="auto"/>
        <w:contextualSpacing/>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Качество поставляемого ресурса</w:t>
      </w:r>
    </w:p>
    <w:p w:rsidR="00041045" w:rsidRPr="006166A2" w:rsidRDefault="00041045" w:rsidP="00041045">
      <w:pPr>
        <w:spacing w:before="120" w:after="120" w:line="240" w:lineRule="auto"/>
        <w:ind w:firstLine="708"/>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Природный газ потребителям подается  в соответствии показателям качества предусмотренными ГОСТ 5542-87 «Газы горючие природные для промышленного и коммунально-бытового назначения».</w:t>
      </w:r>
    </w:p>
    <w:p w:rsidR="00041045" w:rsidRPr="006166A2" w:rsidRDefault="00041045" w:rsidP="00041045">
      <w:pPr>
        <w:tabs>
          <w:tab w:val="left" w:pos="1725"/>
        </w:tabs>
        <w:spacing w:after="0" w:line="240" w:lineRule="auto"/>
        <w:contextualSpacing/>
        <w:jc w:val="center"/>
        <w:rPr>
          <w:rFonts w:ascii="Times New Roman" w:eastAsia="Calibri" w:hAnsi="Times New Roman" w:cs="Times New Roman"/>
          <w:b/>
          <w:color w:val="000000" w:themeColor="text1"/>
          <w:sz w:val="28"/>
          <w:szCs w:val="28"/>
        </w:rPr>
      </w:pP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Воздействие на окружающую среду</w:t>
      </w:r>
    </w:p>
    <w:p w:rsidR="00041045" w:rsidRPr="006166A2" w:rsidRDefault="00041045" w:rsidP="00041045">
      <w:pPr>
        <w:spacing w:before="120" w:after="120" w:line="240" w:lineRule="auto"/>
        <w:ind w:firstLine="708"/>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Система газоснабжения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xml:space="preserve">  не оказывает влияния на окружающую среду.</w:t>
      </w:r>
    </w:p>
    <w:p w:rsidR="00041045" w:rsidRPr="006166A2" w:rsidRDefault="00041045" w:rsidP="00041045">
      <w:pPr>
        <w:spacing w:before="120" w:after="120" w:line="240" w:lineRule="auto"/>
        <w:ind w:firstLine="709"/>
        <w:contextualSpacing/>
        <w:jc w:val="both"/>
        <w:rPr>
          <w:rFonts w:ascii="Times New Roman" w:eastAsia="Times New Roman" w:hAnsi="Times New Roman" w:cs="Times New Roman"/>
          <w:b/>
          <w:bCs/>
          <w:caps/>
          <w:color w:val="000000" w:themeColor="text1"/>
          <w:sz w:val="24"/>
          <w:szCs w:val="24"/>
          <w:lang w:eastAsia="ru-RU"/>
        </w:rPr>
      </w:pPr>
    </w:p>
    <w:p w:rsidR="00041045" w:rsidRPr="006166A2" w:rsidRDefault="00041045" w:rsidP="00041045">
      <w:pPr>
        <w:spacing w:after="0" w:line="240" w:lineRule="auto"/>
        <w:rPr>
          <w:rFonts w:ascii="Times New Roman" w:eastAsia="Times New Roman" w:hAnsi="Times New Roman" w:cs="Times New Roman"/>
          <w:color w:val="000000" w:themeColor="text1"/>
          <w:sz w:val="24"/>
          <w:szCs w:val="24"/>
        </w:rPr>
      </w:pPr>
    </w:p>
    <w:p w:rsidR="00041045" w:rsidRPr="006166A2" w:rsidRDefault="00041045" w:rsidP="00041045">
      <w:pPr>
        <w:numPr>
          <w:ilvl w:val="1"/>
          <w:numId w:val="13"/>
        </w:numPr>
        <w:spacing w:after="0" w:line="240" w:lineRule="auto"/>
        <w:jc w:val="both"/>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 xml:space="preserve">Схема обращения  твердых бытовых отходов сельского поселения </w:t>
      </w:r>
      <w:r>
        <w:rPr>
          <w:rFonts w:ascii="Times New Roman" w:eastAsia="Times New Roman" w:hAnsi="Times New Roman" w:cs="Times New Roman"/>
          <w:b/>
          <w:color w:val="000000" w:themeColor="text1"/>
          <w:sz w:val="28"/>
          <w:szCs w:val="28"/>
        </w:rPr>
        <w:t>Карагач</w:t>
      </w:r>
    </w:p>
    <w:p w:rsidR="00041045" w:rsidRPr="006166A2" w:rsidRDefault="00041045" w:rsidP="00041045">
      <w:pPr>
        <w:spacing w:after="0" w:line="240" w:lineRule="auto"/>
        <w:contextualSpacing/>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       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041045" w:rsidRPr="006166A2" w:rsidRDefault="00041045" w:rsidP="00041045">
      <w:pPr>
        <w:spacing w:after="0" w:line="240" w:lineRule="auto"/>
        <w:rPr>
          <w:rFonts w:ascii="Times New Roman" w:eastAsia="Times New Roman" w:hAnsi="Times New Roman" w:cs="Times New Roman"/>
          <w:color w:val="000000" w:themeColor="text1"/>
          <w:sz w:val="24"/>
          <w:szCs w:val="24"/>
        </w:rPr>
      </w:pPr>
    </w:p>
    <w:p w:rsidR="00041045" w:rsidRPr="006166A2" w:rsidRDefault="00041045" w:rsidP="00041045">
      <w:pPr>
        <w:spacing w:after="0" w:line="240" w:lineRule="auto"/>
        <w:rPr>
          <w:rFonts w:ascii="Times New Roman" w:eastAsia="Times New Roman" w:hAnsi="Times New Roman" w:cs="Times New Roman"/>
          <w:color w:val="000000" w:themeColor="text1"/>
          <w:sz w:val="24"/>
          <w:szCs w:val="24"/>
        </w:rPr>
      </w:pPr>
    </w:p>
    <w:p w:rsidR="00041045" w:rsidRPr="006166A2" w:rsidRDefault="00041045" w:rsidP="00041045">
      <w:pPr>
        <w:numPr>
          <w:ilvl w:val="2"/>
          <w:numId w:val="14"/>
        </w:numPr>
        <w:spacing w:after="0" w:line="240" w:lineRule="auto"/>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8"/>
          <w:szCs w:val="28"/>
        </w:rPr>
        <w:t>Характеристика системы утилизации ТБО</w:t>
      </w:r>
    </w:p>
    <w:p w:rsidR="00041045" w:rsidRPr="006166A2" w:rsidRDefault="00041045" w:rsidP="00041045">
      <w:pPr>
        <w:spacing w:after="0" w:line="240" w:lineRule="auto"/>
        <w:ind w:left="720"/>
        <w:rPr>
          <w:rFonts w:ascii="Times New Roman" w:eastAsia="Times New Roman" w:hAnsi="Times New Roman" w:cs="Times New Roman"/>
          <w:color w:val="000000" w:themeColor="text1"/>
          <w:sz w:val="24"/>
          <w:szCs w:val="24"/>
        </w:rPr>
      </w:pPr>
    </w:p>
    <w:p w:rsidR="00041045" w:rsidRPr="006166A2" w:rsidRDefault="00041045" w:rsidP="00041045">
      <w:pPr>
        <w:spacing w:after="0" w:line="240" w:lineRule="auto"/>
        <w:contextualSpacing/>
        <w:jc w:val="both"/>
        <w:rPr>
          <w:rFonts w:ascii="Times New Roman" w:eastAsia="Times New Roman" w:hAnsi="Times New Roman" w:cs="Times New Roman"/>
          <w:color w:val="000000" w:themeColor="text1"/>
          <w:position w:val="6"/>
          <w:sz w:val="28"/>
          <w:szCs w:val="28"/>
          <w:lang w:eastAsia="ru-RU"/>
        </w:rPr>
      </w:pPr>
      <w:r w:rsidRPr="006166A2">
        <w:rPr>
          <w:rFonts w:ascii="Times New Roman" w:eastAsia="Times New Roman" w:hAnsi="Times New Roman" w:cs="Times New Roman"/>
          <w:color w:val="000000" w:themeColor="text1"/>
          <w:position w:val="6"/>
          <w:sz w:val="28"/>
          <w:szCs w:val="28"/>
          <w:lang w:eastAsia="ru-RU"/>
        </w:rPr>
        <w:t xml:space="preserve">         В сельском поселении</w:t>
      </w:r>
      <w:r>
        <w:rPr>
          <w:rFonts w:ascii="Times New Roman" w:eastAsia="Times New Roman" w:hAnsi="Times New Roman" w:cs="Times New Roman"/>
          <w:color w:val="000000" w:themeColor="text1"/>
          <w:position w:val="6"/>
          <w:sz w:val="28"/>
          <w:szCs w:val="28"/>
          <w:lang w:eastAsia="ru-RU"/>
        </w:rPr>
        <w:t>Карагач</w:t>
      </w:r>
      <w:r w:rsidRPr="006166A2">
        <w:rPr>
          <w:rFonts w:ascii="Times New Roman" w:eastAsia="Times New Roman" w:hAnsi="Times New Roman" w:cs="Times New Roman"/>
          <w:color w:val="000000" w:themeColor="text1"/>
          <w:position w:val="6"/>
          <w:sz w:val="28"/>
          <w:szCs w:val="28"/>
          <w:lang w:eastAsia="ru-RU"/>
        </w:rPr>
        <w:t xml:space="preserve">  имеется одно организованное место для вывоза бытового мусора в селе по решению администрации поселения. Официального земельного отвода на территорию свалки - нет.  </w:t>
      </w:r>
    </w:p>
    <w:p w:rsidR="00041045" w:rsidRPr="006166A2" w:rsidRDefault="00041045" w:rsidP="00041045">
      <w:pPr>
        <w:spacing w:after="0" w:line="240" w:lineRule="auto"/>
        <w:contextualSpacing/>
        <w:jc w:val="both"/>
        <w:rPr>
          <w:rFonts w:ascii="Times New Roman" w:eastAsia="Times New Roman" w:hAnsi="Times New Roman" w:cs="Times New Roman"/>
          <w:color w:val="000000" w:themeColor="text1"/>
          <w:position w:val="6"/>
          <w:sz w:val="28"/>
          <w:szCs w:val="28"/>
          <w:lang w:eastAsia="ru-RU"/>
        </w:rPr>
      </w:pPr>
      <w:r w:rsidRPr="006166A2">
        <w:rPr>
          <w:rFonts w:ascii="Times New Roman" w:eastAsia="Times New Roman" w:hAnsi="Times New Roman" w:cs="Times New Roman"/>
          <w:color w:val="000000" w:themeColor="text1"/>
          <w:position w:val="6"/>
          <w:sz w:val="28"/>
          <w:szCs w:val="28"/>
          <w:lang w:eastAsia="ru-RU"/>
        </w:rPr>
        <w:t xml:space="preserve">Свалка  расположена на северо-западной стороне с. </w:t>
      </w:r>
      <w:r>
        <w:rPr>
          <w:rFonts w:ascii="Times New Roman" w:eastAsia="Times New Roman" w:hAnsi="Times New Roman" w:cs="Times New Roman"/>
          <w:color w:val="000000" w:themeColor="text1"/>
          <w:position w:val="6"/>
          <w:sz w:val="28"/>
          <w:szCs w:val="28"/>
          <w:lang w:eastAsia="ru-RU"/>
        </w:rPr>
        <w:t>Карагач</w:t>
      </w:r>
      <w:r w:rsidRPr="006166A2">
        <w:rPr>
          <w:rFonts w:ascii="Times New Roman" w:eastAsia="Times New Roman" w:hAnsi="Times New Roman" w:cs="Times New Roman"/>
          <w:color w:val="000000" w:themeColor="text1"/>
          <w:position w:val="6"/>
          <w:sz w:val="28"/>
          <w:szCs w:val="28"/>
          <w:lang w:eastAsia="ru-RU"/>
        </w:rPr>
        <w:t>,  площадью 0,9 га, вместимостью – 90000 м</w:t>
      </w:r>
      <w:r w:rsidRPr="006166A2">
        <w:rPr>
          <w:rFonts w:ascii="Calisto MT" w:eastAsia="Times New Roman" w:hAnsi="Calisto MT" w:cs="Times New Roman"/>
          <w:color w:val="000000" w:themeColor="text1"/>
          <w:position w:val="6"/>
          <w:sz w:val="28"/>
          <w:szCs w:val="28"/>
          <w:lang w:eastAsia="ru-RU"/>
        </w:rPr>
        <w:t>³</w:t>
      </w:r>
      <w:r w:rsidRPr="006166A2">
        <w:rPr>
          <w:rFonts w:ascii="Times New Roman" w:eastAsia="Times New Roman" w:hAnsi="Times New Roman" w:cs="Times New Roman"/>
          <w:color w:val="000000" w:themeColor="text1"/>
          <w:position w:val="6"/>
          <w:sz w:val="28"/>
          <w:szCs w:val="28"/>
          <w:lang w:eastAsia="ru-RU"/>
        </w:rPr>
        <w:t xml:space="preserve">.  </w:t>
      </w:r>
    </w:p>
    <w:p w:rsidR="00041045" w:rsidRPr="006166A2" w:rsidRDefault="00041045" w:rsidP="00041045">
      <w:pPr>
        <w:spacing w:after="0" w:line="240" w:lineRule="auto"/>
        <w:ind w:left="1286"/>
        <w:jc w:val="right"/>
        <w:rPr>
          <w:rFonts w:ascii="Times New Roman" w:eastAsia="Times New Roman" w:hAnsi="Times New Roman" w:cs="Times New Roman"/>
          <w:color w:val="000000" w:themeColor="text1"/>
          <w:sz w:val="28"/>
          <w:szCs w:val="28"/>
        </w:rPr>
      </w:pP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p>
    <w:p w:rsidR="00041045" w:rsidRPr="006166A2" w:rsidRDefault="00041045" w:rsidP="00041045">
      <w:pPr>
        <w:tabs>
          <w:tab w:val="left" w:pos="2625"/>
        </w:tabs>
        <w:spacing w:after="0" w:line="240" w:lineRule="auto"/>
        <w:jc w:val="center"/>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Зоны действия сбора и  вывоза твердых бытовых отходов</w:t>
      </w:r>
    </w:p>
    <w:p w:rsidR="00041045" w:rsidRPr="006166A2" w:rsidRDefault="00041045" w:rsidP="00041045">
      <w:pPr>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6166A2">
        <w:rPr>
          <w:rFonts w:ascii="Times New Roman" w:eastAsia="Times New Roman" w:hAnsi="Times New Roman" w:cs="Times New Roman"/>
          <w:color w:val="000000" w:themeColor="text1"/>
          <w:sz w:val="28"/>
          <w:szCs w:val="28"/>
          <w:lang w:eastAsia="ru-RU"/>
        </w:rPr>
        <w:t xml:space="preserve">Зоной сбора и вывоза ТБО является вся территория сельского поселения </w:t>
      </w:r>
      <w:r>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xml:space="preserve">. </w:t>
      </w:r>
    </w:p>
    <w:p w:rsidR="00041045" w:rsidRPr="006166A2" w:rsidRDefault="00041045" w:rsidP="00041045">
      <w:pPr>
        <w:spacing w:after="120" w:line="240" w:lineRule="auto"/>
        <w:rPr>
          <w:rFonts w:ascii="Times New Roman" w:eastAsia="Times New Roman" w:hAnsi="Times New Roman" w:cs="Times New Roman"/>
          <w:color w:val="000000" w:themeColor="text1"/>
          <w:sz w:val="28"/>
          <w:szCs w:val="28"/>
          <w:lang w:eastAsia="ru-RU"/>
        </w:rPr>
      </w:pPr>
    </w:p>
    <w:p w:rsidR="00041045" w:rsidRPr="006166A2" w:rsidRDefault="00041045" w:rsidP="0004104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6166A2">
        <w:rPr>
          <w:rFonts w:ascii="Times New Roman" w:eastAsia="Times New Roman" w:hAnsi="Times New Roman" w:cs="Times New Roman"/>
          <w:color w:val="000000" w:themeColor="text1"/>
          <w:sz w:val="28"/>
          <w:szCs w:val="28"/>
          <w:lang w:eastAsia="ar-SA"/>
        </w:rPr>
        <w:t>Объектами санитарной очистки и уборки территории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041045" w:rsidRPr="006166A2" w:rsidRDefault="00041045" w:rsidP="00041045">
      <w:pPr>
        <w:tabs>
          <w:tab w:val="left" w:pos="2625"/>
        </w:tabs>
        <w:spacing w:after="0" w:line="240" w:lineRule="auto"/>
        <w:jc w:val="both"/>
        <w:rPr>
          <w:rFonts w:ascii="Times New Roman" w:eastAsia="Times New Roman" w:hAnsi="Times New Roman" w:cs="Times New Roman"/>
          <w:color w:val="000000" w:themeColor="text1"/>
          <w:sz w:val="28"/>
          <w:szCs w:val="28"/>
          <w:lang w:eastAsia="ru-RU"/>
        </w:rPr>
      </w:pP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p>
    <w:p w:rsidR="00041045" w:rsidRPr="006166A2" w:rsidRDefault="00041045" w:rsidP="00041045">
      <w:pPr>
        <w:tabs>
          <w:tab w:val="left" w:pos="1725"/>
        </w:tabs>
        <w:spacing w:after="0" w:line="240" w:lineRule="auto"/>
        <w:contextualSpacing/>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Качество обращения с ТБО</w:t>
      </w:r>
    </w:p>
    <w:p w:rsidR="00041045" w:rsidRPr="006166A2" w:rsidRDefault="00041045" w:rsidP="00041045">
      <w:pPr>
        <w:tabs>
          <w:tab w:val="left" w:pos="1725"/>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      Система санитарной очистки сельского поселения должна включать в себя организацию экологически безопасного и экономически обоснованного обращения с твердыми бытовыми.</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Одной из важных составляющих системы управления ТБО  является правильная организация их сбора и накопления в местах образования. Организация санитарной очистки города, применяемые специализированные технические средства и формы обслуживания должны учитывать конкретные условия:</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численность и плотность населения в различных районах города, количество обслуживаемых индивидуальных предпринимателей и юридических лиц;</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уровень благоустройства жилищного фонда (наличие канализации, отопления, этажность застройки, наличие мусоропровода);</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архитектурно-планировочная композиция населенных пунктов сельского поселения;</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перспективы развития жилой застройки населенных пунктов;</w:t>
      </w:r>
    </w:p>
    <w:p w:rsidR="00041045" w:rsidRPr="006166A2" w:rsidRDefault="00041045" w:rsidP="00041045">
      <w:pPr>
        <w:shd w:val="clear" w:color="auto" w:fill="FFFFFF"/>
        <w:spacing w:before="100" w:beforeAutospacing="1" w:after="58" w:line="240" w:lineRule="auto"/>
        <w:ind w:firstLine="607"/>
        <w:contextualSpacing/>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экономические возможности.</w:t>
      </w:r>
    </w:p>
    <w:p w:rsidR="00041045" w:rsidRPr="006166A2" w:rsidRDefault="00041045" w:rsidP="00041045">
      <w:pPr>
        <w:tabs>
          <w:tab w:val="left" w:pos="1725"/>
        </w:tabs>
        <w:spacing w:after="0" w:line="240" w:lineRule="auto"/>
        <w:contextualSpacing/>
        <w:jc w:val="both"/>
        <w:rPr>
          <w:rFonts w:ascii="Times New Roman" w:eastAsia="Calibri" w:hAnsi="Times New Roman" w:cs="Times New Roman"/>
          <w:b/>
          <w:color w:val="000000" w:themeColor="text1"/>
          <w:sz w:val="28"/>
          <w:szCs w:val="28"/>
        </w:rPr>
      </w:pP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Воздействие на окружающую среду</w:t>
      </w:r>
    </w:p>
    <w:p w:rsidR="00041045" w:rsidRPr="006166A2" w:rsidRDefault="00041045" w:rsidP="00041045">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Реальную угрозу экологической безопасности создает накопление биологических отходов, которые представляют непосредственную или потенциальную опасность для окружающей среды, здоровья человека, поскольку могут содержать или представлять угрозу распространения инфекционных болезней.</w:t>
      </w:r>
    </w:p>
    <w:p w:rsidR="00041045" w:rsidRPr="006166A2" w:rsidRDefault="00041045" w:rsidP="00041045">
      <w:pPr>
        <w:spacing w:after="0" w:line="240" w:lineRule="auto"/>
        <w:ind w:left="1003"/>
        <w:jc w:val="both"/>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Технические и технологические проблемы в системе утилизации ТБО.</w:t>
      </w:r>
    </w:p>
    <w:p w:rsidR="00041045" w:rsidRPr="006166A2" w:rsidRDefault="00041045" w:rsidP="0004104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6166A2">
        <w:rPr>
          <w:rFonts w:ascii="Times New Roman" w:eastAsia="Times New Roman" w:hAnsi="Times New Roman" w:cs="Times New Roman"/>
          <w:color w:val="000000" w:themeColor="text1"/>
          <w:sz w:val="28"/>
          <w:szCs w:val="24"/>
        </w:rPr>
        <w:t>Существующий полигон ТБО не соответствует необходимым требованиям и нормам</w:t>
      </w:r>
    </w:p>
    <w:p w:rsidR="00041045" w:rsidRPr="006166A2" w:rsidRDefault="00041045" w:rsidP="00041045">
      <w:pPr>
        <w:spacing w:after="0" w:line="240" w:lineRule="auto"/>
        <w:ind w:left="1003"/>
        <w:jc w:val="both"/>
        <w:rPr>
          <w:rFonts w:ascii="Times New Roman" w:eastAsia="Times New Roman" w:hAnsi="Times New Roman" w:cs="Times New Roman"/>
          <w:b/>
          <w:color w:val="000000" w:themeColor="text1"/>
          <w:sz w:val="28"/>
          <w:szCs w:val="28"/>
        </w:rPr>
      </w:pPr>
    </w:p>
    <w:p w:rsidR="00041045" w:rsidRPr="006166A2" w:rsidRDefault="00041045" w:rsidP="00041045">
      <w:pPr>
        <w:spacing w:after="0" w:line="240" w:lineRule="auto"/>
        <w:ind w:firstLine="720"/>
        <w:jc w:val="both"/>
        <w:rPr>
          <w:rFonts w:ascii="Times New Roman" w:eastAsia="Times New Roman" w:hAnsi="Times New Roman" w:cs="Times New Roman"/>
          <w:color w:val="000000" w:themeColor="text1"/>
          <w:sz w:val="24"/>
          <w:szCs w:val="24"/>
        </w:rPr>
      </w:pPr>
    </w:p>
    <w:p w:rsidR="00041045" w:rsidRPr="006166A2" w:rsidRDefault="00041045" w:rsidP="00041045">
      <w:pPr>
        <w:keepNext/>
        <w:keepLines/>
        <w:numPr>
          <w:ilvl w:val="0"/>
          <w:numId w:val="14"/>
        </w:numPr>
        <w:spacing w:after="0" w:line="240" w:lineRule="auto"/>
        <w:outlineLvl w:val="0"/>
        <w:rPr>
          <w:rFonts w:ascii="Times New Roman" w:eastAsia="Times New Roman" w:hAnsi="Times New Roman" w:cs="Times New Roman"/>
          <w:b/>
          <w:bCs/>
          <w:caps/>
          <w:color w:val="000000" w:themeColor="text1"/>
          <w:sz w:val="24"/>
          <w:szCs w:val="24"/>
        </w:rPr>
      </w:pPr>
      <w:bookmarkStart w:id="29" w:name="_Toc338184238"/>
      <w:bookmarkStart w:id="30" w:name="_Toc339126486"/>
      <w:bookmarkStart w:id="31" w:name="_Toc339127942"/>
      <w:r w:rsidRPr="006166A2">
        <w:rPr>
          <w:rFonts w:ascii="Times New Roman" w:eastAsia="Times New Roman" w:hAnsi="Times New Roman" w:cs="Times New Roman"/>
          <w:b/>
          <w:bCs/>
          <w:caps/>
          <w:color w:val="000000" w:themeColor="text1"/>
          <w:sz w:val="24"/>
          <w:szCs w:val="24"/>
        </w:rPr>
        <w:t>ПЕРСПЕКТИВЫ РАЗВИТИЯ  И ПРОГНОЗ СПРОСА НА КОММУНАЛЬНЫЕ РЕСУРСЫ</w:t>
      </w:r>
      <w:bookmarkEnd w:id="29"/>
      <w:bookmarkEnd w:id="30"/>
      <w:bookmarkEnd w:id="31"/>
    </w:p>
    <w:p w:rsidR="00041045" w:rsidRPr="00041045" w:rsidRDefault="00041045" w:rsidP="00041045">
      <w:pPr>
        <w:pStyle w:val="ab"/>
        <w:numPr>
          <w:ilvl w:val="1"/>
          <w:numId w:val="15"/>
        </w:numPr>
        <w:spacing w:after="0" w:line="240" w:lineRule="auto"/>
        <w:rPr>
          <w:rFonts w:ascii="Times New Roman" w:eastAsia="Times New Roman" w:hAnsi="Times New Roman"/>
          <w:b/>
          <w:color w:val="000000" w:themeColor="text1"/>
          <w:sz w:val="28"/>
          <w:szCs w:val="28"/>
        </w:rPr>
      </w:pPr>
      <w:r w:rsidRPr="00041045">
        <w:rPr>
          <w:rFonts w:ascii="Times New Roman" w:eastAsia="Times New Roman" w:hAnsi="Times New Roman"/>
          <w:b/>
          <w:color w:val="000000" w:themeColor="text1"/>
          <w:sz w:val="28"/>
          <w:szCs w:val="28"/>
          <w:lang w:eastAsia="ru-RU"/>
        </w:rPr>
        <w:t xml:space="preserve">Перспективные показатели развития сельского поселения для разработки программы </w:t>
      </w:r>
    </w:p>
    <w:p w:rsidR="00041045" w:rsidRPr="00041045" w:rsidRDefault="00041045" w:rsidP="00041045">
      <w:pPr>
        <w:numPr>
          <w:ilvl w:val="2"/>
          <w:numId w:val="15"/>
        </w:numPr>
        <w:spacing w:after="0" w:line="240" w:lineRule="auto"/>
        <w:rPr>
          <w:rFonts w:ascii="Times New Roman" w:eastAsia="Times New Roman" w:hAnsi="Times New Roman" w:cs="Times New Roman"/>
          <w:b/>
          <w:color w:val="000000" w:themeColor="text1"/>
          <w:sz w:val="28"/>
          <w:szCs w:val="28"/>
        </w:rPr>
      </w:pPr>
      <w:r w:rsidRPr="00041045">
        <w:rPr>
          <w:rFonts w:ascii="Times New Roman" w:eastAsia="Times New Roman" w:hAnsi="Times New Roman" w:cs="Times New Roman"/>
          <w:b/>
          <w:color w:val="000000" w:themeColor="text1"/>
          <w:sz w:val="28"/>
          <w:szCs w:val="28"/>
        </w:rPr>
        <w:t>Динамика численности населения</w:t>
      </w:r>
    </w:p>
    <w:p w:rsidR="00041045" w:rsidRPr="006166A2" w:rsidRDefault="00041045" w:rsidP="00041045">
      <w:pPr>
        <w:spacing w:after="0" w:line="240" w:lineRule="auto"/>
        <w:ind w:left="1286"/>
        <w:rPr>
          <w:rFonts w:ascii="Times New Roman" w:eastAsia="Times New Roman" w:hAnsi="Times New Roman" w:cs="Times New Roman"/>
          <w:color w:val="000000" w:themeColor="text1"/>
          <w:sz w:val="28"/>
          <w:szCs w:val="28"/>
        </w:rPr>
      </w:pPr>
    </w:p>
    <w:p w:rsidR="00041045" w:rsidRPr="006166A2" w:rsidRDefault="00041045" w:rsidP="00041045">
      <w:pPr>
        <w:spacing w:after="0" w:line="240" w:lineRule="auto"/>
        <w:jc w:val="center"/>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 xml:space="preserve">Сравнительная таблица расчетов численности населения в проектном периоде (расчет представлен в генеральном плане  сельского поселения </w:t>
      </w:r>
      <w:r>
        <w:rPr>
          <w:rFonts w:ascii="Times New Roman" w:eastAsia="Times New Roman" w:hAnsi="Times New Roman" w:cs="Times New Roman"/>
          <w:b/>
          <w:color w:val="000000" w:themeColor="text1"/>
          <w:sz w:val="28"/>
          <w:szCs w:val="28"/>
        </w:rPr>
        <w:t xml:space="preserve">Карагач </w:t>
      </w:r>
      <w:r w:rsidRPr="006166A2">
        <w:rPr>
          <w:rFonts w:ascii="Times New Roman" w:eastAsia="Times New Roman" w:hAnsi="Times New Roman" w:cs="Times New Roman"/>
          <w:b/>
          <w:color w:val="000000" w:themeColor="text1"/>
          <w:sz w:val="28"/>
          <w:szCs w:val="28"/>
        </w:rPr>
        <w:t>Прохладненского района КБР»)</w:t>
      </w:r>
    </w:p>
    <w:p w:rsidR="00776A38" w:rsidRDefault="00041045" w:rsidP="00370D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20</w:t>
      </w:r>
    </w:p>
    <w:tbl>
      <w:tblPr>
        <w:tblW w:w="10774" w:type="dxa"/>
        <w:tblInd w:w="-885" w:type="dxa"/>
        <w:tblLayout w:type="fixed"/>
        <w:tblLook w:val="00A0"/>
      </w:tblPr>
      <w:tblGrid>
        <w:gridCol w:w="2553"/>
        <w:gridCol w:w="992"/>
        <w:gridCol w:w="992"/>
        <w:gridCol w:w="992"/>
        <w:gridCol w:w="993"/>
        <w:gridCol w:w="992"/>
        <w:gridCol w:w="850"/>
        <w:gridCol w:w="709"/>
        <w:gridCol w:w="851"/>
        <w:gridCol w:w="850"/>
      </w:tblGrid>
      <w:tr w:rsidR="00041045" w:rsidRPr="000D6900" w:rsidTr="00A933C1">
        <w:trPr>
          <w:trHeight w:val="299"/>
        </w:trPr>
        <w:tc>
          <w:tcPr>
            <w:tcW w:w="2553" w:type="dxa"/>
            <w:vMerge w:val="restart"/>
            <w:tcBorders>
              <w:top w:val="single" w:sz="8" w:space="0" w:color="auto"/>
              <w:left w:val="single" w:sz="8" w:space="0" w:color="auto"/>
              <w:bottom w:val="single" w:sz="8" w:space="0" w:color="000000"/>
              <w:right w:val="single" w:sz="8" w:space="0" w:color="auto"/>
            </w:tcBorders>
            <w:shd w:val="clear" w:color="auto" w:fill="FFFFFF"/>
          </w:tcPr>
          <w:p w:rsidR="00041045" w:rsidRPr="000D6900" w:rsidRDefault="00041045" w:rsidP="00A933C1">
            <w:pPr>
              <w:spacing w:after="0" w:line="240" w:lineRule="auto"/>
              <w:ind w:firstLine="34"/>
              <w:jc w:val="both"/>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 </w:t>
            </w:r>
            <w:r>
              <w:rPr>
                <w:rFonts w:ascii="Times New Roman" w:eastAsiaTheme="minorEastAsia" w:hAnsi="Times New Roman"/>
                <w:color w:val="000000" w:themeColor="text1"/>
                <w:position w:val="6"/>
              </w:rPr>
              <w:t>Наименование</w:t>
            </w:r>
          </w:p>
        </w:tc>
        <w:tc>
          <w:tcPr>
            <w:tcW w:w="1984" w:type="dxa"/>
            <w:gridSpan w:val="2"/>
            <w:tcBorders>
              <w:top w:val="single" w:sz="8" w:space="0" w:color="auto"/>
              <w:left w:val="single" w:sz="8" w:space="0" w:color="auto"/>
              <w:bottom w:val="single" w:sz="8" w:space="0" w:color="000000"/>
              <w:right w:val="single" w:sz="8" w:space="0" w:color="000000"/>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Территория</w:t>
            </w:r>
          </w:p>
        </w:tc>
        <w:tc>
          <w:tcPr>
            <w:tcW w:w="1985" w:type="dxa"/>
            <w:gridSpan w:val="2"/>
            <w:tcBorders>
              <w:top w:val="single" w:sz="8" w:space="0" w:color="auto"/>
              <w:left w:val="single" w:sz="8" w:space="0" w:color="auto"/>
              <w:bottom w:val="single" w:sz="8" w:space="0" w:color="000000"/>
              <w:right w:val="single" w:sz="8" w:space="0" w:color="000000"/>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bCs/>
                <w:color w:val="000000" w:themeColor="text1"/>
                <w:position w:val="6"/>
              </w:rPr>
              <w:t>Население</w:t>
            </w:r>
          </w:p>
        </w:tc>
        <w:tc>
          <w:tcPr>
            <w:tcW w:w="992" w:type="dxa"/>
            <w:vMerge w:val="restart"/>
            <w:tcBorders>
              <w:top w:val="single" w:sz="8" w:space="0" w:color="auto"/>
              <w:left w:val="nil"/>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Плот-</w:t>
            </w:r>
          </w:p>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ность,</w:t>
            </w:r>
          </w:p>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чел/кв. км</w:t>
            </w:r>
          </w:p>
        </w:tc>
        <w:tc>
          <w:tcPr>
            <w:tcW w:w="1559" w:type="dxa"/>
            <w:gridSpan w:val="2"/>
            <w:tcBorders>
              <w:top w:val="single" w:sz="8" w:space="0" w:color="auto"/>
              <w:left w:val="nil"/>
              <w:bottom w:val="single" w:sz="4" w:space="0" w:color="auto"/>
              <w:right w:val="single" w:sz="4"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Население 2020 г</w:t>
            </w:r>
          </w:p>
        </w:tc>
        <w:tc>
          <w:tcPr>
            <w:tcW w:w="1701" w:type="dxa"/>
            <w:gridSpan w:val="2"/>
            <w:tcBorders>
              <w:top w:val="single" w:sz="8" w:space="0" w:color="auto"/>
              <w:left w:val="single" w:sz="4" w:space="0" w:color="auto"/>
              <w:bottom w:val="single" w:sz="4" w:space="0" w:color="auto"/>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Население 2030 г</w:t>
            </w:r>
          </w:p>
        </w:tc>
      </w:tr>
      <w:tr w:rsidR="00041045" w:rsidRPr="000D6900" w:rsidTr="00A933C1">
        <w:trPr>
          <w:trHeight w:val="623"/>
        </w:trPr>
        <w:tc>
          <w:tcPr>
            <w:tcW w:w="2553" w:type="dxa"/>
            <w:vMerge/>
            <w:tcBorders>
              <w:top w:val="single" w:sz="8" w:space="0" w:color="auto"/>
              <w:left w:val="single" w:sz="8" w:space="0" w:color="auto"/>
              <w:bottom w:val="single" w:sz="8" w:space="0" w:color="000000"/>
              <w:right w:val="single" w:sz="8" w:space="0" w:color="auto"/>
            </w:tcBorders>
            <w:vAlign w:val="center"/>
          </w:tcPr>
          <w:p w:rsidR="00041045" w:rsidRPr="000D6900" w:rsidRDefault="00041045" w:rsidP="00A933C1">
            <w:pPr>
              <w:spacing w:after="0" w:line="240" w:lineRule="auto"/>
              <w:ind w:firstLine="34"/>
              <w:jc w:val="both"/>
              <w:rPr>
                <w:rFonts w:ascii="Times New Roman" w:eastAsiaTheme="minorEastAsia" w:hAnsi="Times New Roman"/>
                <w:color w:val="000000" w:themeColor="text1"/>
                <w:position w:val="6"/>
              </w:rPr>
            </w:pPr>
          </w:p>
        </w:tc>
        <w:tc>
          <w:tcPr>
            <w:tcW w:w="992" w:type="dxa"/>
            <w:tcBorders>
              <w:top w:val="nil"/>
              <w:left w:val="nil"/>
              <w:bottom w:val="single" w:sz="8" w:space="0" w:color="auto"/>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bCs/>
                <w:color w:val="000000" w:themeColor="text1"/>
                <w:position w:val="6"/>
              </w:rPr>
              <w:t>кв. км</w:t>
            </w:r>
          </w:p>
        </w:tc>
        <w:tc>
          <w:tcPr>
            <w:tcW w:w="992" w:type="dxa"/>
            <w:tcBorders>
              <w:top w:val="nil"/>
              <w:left w:val="nil"/>
              <w:bottom w:val="single" w:sz="8" w:space="0" w:color="auto"/>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w:t>
            </w:r>
          </w:p>
        </w:tc>
        <w:tc>
          <w:tcPr>
            <w:tcW w:w="992" w:type="dxa"/>
            <w:tcBorders>
              <w:top w:val="nil"/>
              <w:left w:val="nil"/>
              <w:bottom w:val="single" w:sz="8" w:space="0" w:color="auto"/>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чел.</w:t>
            </w:r>
          </w:p>
        </w:tc>
        <w:tc>
          <w:tcPr>
            <w:tcW w:w="993" w:type="dxa"/>
            <w:tcBorders>
              <w:top w:val="nil"/>
              <w:left w:val="nil"/>
              <w:bottom w:val="single" w:sz="8" w:space="0" w:color="auto"/>
              <w:right w:val="single" w:sz="8" w:space="0" w:color="auto"/>
            </w:tcBorders>
            <w:shd w:val="clear" w:color="auto" w:fill="FFFFFF"/>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w:t>
            </w:r>
          </w:p>
        </w:tc>
        <w:tc>
          <w:tcPr>
            <w:tcW w:w="992" w:type="dxa"/>
            <w:vMerge/>
            <w:tcBorders>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p>
        </w:tc>
        <w:tc>
          <w:tcPr>
            <w:tcW w:w="850" w:type="dxa"/>
            <w:tcBorders>
              <w:top w:val="single" w:sz="4" w:space="0" w:color="auto"/>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чел.</w:t>
            </w:r>
          </w:p>
        </w:tc>
        <w:tc>
          <w:tcPr>
            <w:tcW w:w="709" w:type="dxa"/>
            <w:tcBorders>
              <w:top w:val="single" w:sz="4" w:space="0" w:color="auto"/>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w:t>
            </w:r>
          </w:p>
        </w:tc>
        <w:tc>
          <w:tcPr>
            <w:tcW w:w="851" w:type="dxa"/>
            <w:tcBorders>
              <w:top w:val="single" w:sz="4" w:space="0" w:color="auto"/>
              <w:left w:val="single" w:sz="4" w:space="0" w:color="auto"/>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чел.</w:t>
            </w:r>
          </w:p>
        </w:tc>
        <w:tc>
          <w:tcPr>
            <w:tcW w:w="850" w:type="dxa"/>
            <w:tcBorders>
              <w:top w:val="single" w:sz="4" w:space="0" w:color="auto"/>
              <w:left w:val="single" w:sz="4" w:space="0" w:color="auto"/>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w:t>
            </w:r>
          </w:p>
        </w:tc>
      </w:tr>
      <w:tr w:rsidR="00041045" w:rsidRPr="000D6900" w:rsidTr="00A933C1">
        <w:trPr>
          <w:trHeight w:val="321"/>
        </w:trPr>
        <w:tc>
          <w:tcPr>
            <w:tcW w:w="2553" w:type="dxa"/>
            <w:tcBorders>
              <w:top w:val="nil"/>
              <w:left w:val="single" w:sz="8" w:space="0" w:color="auto"/>
              <w:bottom w:val="single" w:sz="8" w:space="0" w:color="auto"/>
              <w:right w:val="single" w:sz="8" w:space="0" w:color="auto"/>
            </w:tcBorders>
          </w:tcPr>
          <w:p w:rsidR="00041045" w:rsidRPr="000D6900" w:rsidRDefault="00041045" w:rsidP="00A933C1">
            <w:pPr>
              <w:spacing w:after="0" w:line="240" w:lineRule="auto"/>
              <w:ind w:firstLine="34"/>
              <w:jc w:val="both"/>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 xml:space="preserve">Прохладенский район </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1342</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100</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45243</w:t>
            </w:r>
          </w:p>
        </w:tc>
        <w:tc>
          <w:tcPr>
            <w:tcW w:w="993"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100</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33,7</w:t>
            </w:r>
          </w:p>
        </w:tc>
        <w:tc>
          <w:tcPr>
            <w:tcW w:w="850" w:type="dxa"/>
            <w:tcBorders>
              <w:top w:val="nil"/>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p>
        </w:tc>
        <w:tc>
          <w:tcPr>
            <w:tcW w:w="709" w:type="dxa"/>
            <w:tcBorders>
              <w:top w:val="nil"/>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p>
        </w:tc>
        <w:tc>
          <w:tcPr>
            <w:tcW w:w="851" w:type="dxa"/>
            <w:tcBorders>
              <w:top w:val="nil"/>
              <w:left w:val="single" w:sz="4" w:space="0" w:color="auto"/>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p>
        </w:tc>
        <w:tc>
          <w:tcPr>
            <w:tcW w:w="850" w:type="dxa"/>
            <w:tcBorders>
              <w:top w:val="nil"/>
              <w:left w:val="single" w:sz="4" w:space="0" w:color="auto"/>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color w:val="000000" w:themeColor="text1"/>
                <w:position w:val="6"/>
              </w:rPr>
            </w:pPr>
          </w:p>
        </w:tc>
      </w:tr>
      <w:tr w:rsidR="00041045" w:rsidRPr="000D6900" w:rsidTr="00A933C1">
        <w:trPr>
          <w:trHeight w:val="324"/>
        </w:trPr>
        <w:tc>
          <w:tcPr>
            <w:tcW w:w="2553" w:type="dxa"/>
            <w:tcBorders>
              <w:top w:val="nil"/>
              <w:left w:val="single" w:sz="8" w:space="0" w:color="auto"/>
              <w:bottom w:val="single" w:sz="8" w:space="0" w:color="auto"/>
              <w:right w:val="single" w:sz="8" w:space="0" w:color="auto"/>
            </w:tcBorders>
          </w:tcPr>
          <w:p w:rsidR="00041045" w:rsidRPr="000D6900" w:rsidRDefault="00041045" w:rsidP="00A933C1">
            <w:pPr>
              <w:spacing w:after="0" w:line="240" w:lineRule="auto"/>
              <w:ind w:firstLine="34"/>
              <w:jc w:val="both"/>
              <w:rPr>
                <w:rFonts w:ascii="Times New Roman" w:eastAsiaTheme="minorEastAsia" w:hAnsi="Times New Roman"/>
                <w:color w:val="000000" w:themeColor="text1"/>
                <w:position w:val="6"/>
              </w:rPr>
            </w:pPr>
            <w:r w:rsidRPr="000D6900">
              <w:rPr>
                <w:rFonts w:ascii="Times New Roman" w:eastAsiaTheme="minorEastAsia" w:hAnsi="Times New Roman"/>
                <w:color w:val="000000" w:themeColor="text1"/>
                <w:position w:val="6"/>
              </w:rPr>
              <w:t>С.П. Карагач</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360" w:lineRule="auto"/>
              <w:jc w:val="both"/>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81</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360" w:lineRule="auto"/>
              <w:jc w:val="both"/>
              <w:rPr>
                <w:rFonts w:ascii="Times New Roman" w:eastAsiaTheme="minorEastAsia" w:hAnsi="Times New Roman"/>
                <w:color w:val="000000" w:themeColor="text1"/>
                <w:position w:val="6"/>
                <w:sz w:val="24"/>
                <w:szCs w:val="24"/>
              </w:rPr>
            </w:pPr>
            <w:r w:rsidRPr="000D6900">
              <w:rPr>
                <w:rFonts w:ascii="Times New Roman" w:eastAsiaTheme="minorEastAsia" w:hAnsi="Times New Roman"/>
                <w:color w:val="000000" w:themeColor="text1"/>
                <w:position w:val="6"/>
                <w:sz w:val="24"/>
                <w:szCs w:val="24"/>
              </w:rPr>
              <w:t>100</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5870</w:t>
            </w:r>
          </w:p>
        </w:tc>
        <w:tc>
          <w:tcPr>
            <w:tcW w:w="993"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100</w:t>
            </w:r>
          </w:p>
        </w:tc>
        <w:tc>
          <w:tcPr>
            <w:tcW w:w="992" w:type="dxa"/>
            <w:tcBorders>
              <w:top w:val="nil"/>
              <w:left w:val="nil"/>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72,89</w:t>
            </w:r>
          </w:p>
        </w:tc>
        <w:tc>
          <w:tcPr>
            <w:tcW w:w="850" w:type="dxa"/>
            <w:tcBorders>
              <w:top w:val="nil"/>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5955</w:t>
            </w:r>
          </w:p>
        </w:tc>
        <w:tc>
          <w:tcPr>
            <w:tcW w:w="709" w:type="dxa"/>
            <w:tcBorders>
              <w:top w:val="nil"/>
              <w:left w:val="nil"/>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100</w:t>
            </w:r>
          </w:p>
        </w:tc>
        <w:tc>
          <w:tcPr>
            <w:tcW w:w="851" w:type="dxa"/>
            <w:tcBorders>
              <w:top w:val="nil"/>
              <w:left w:val="single" w:sz="4" w:space="0" w:color="auto"/>
              <w:bottom w:val="single" w:sz="8" w:space="0" w:color="auto"/>
              <w:right w:val="single" w:sz="4"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6061</w:t>
            </w:r>
          </w:p>
        </w:tc>
        <w:tc>
          <w:tcPr>
            <w:tcW w:w="850" w:type="dxa"/>
            <w:tcBorders>
              <w:top w:val="nil"/>
              <w:left w:val="single" w:sz="4" w:space="0" w:color="auto"/>
              <w:bottom w:val="single" w:sz="8" w:space="0" w:color="auto"/>
              <w:right w:val="single" w:sz="8" w:space="0" w:color="auto"/>
            </w:tcBorders>
          </w:tcPr>
          <w:p w:rsidR="00041045" w:rsidRPr="000D6900" w:rsidRDefault="00041045" w:rsidP="00A933C1">
            <w:pPr>
              <w:spacing w:after="0" w:line="240" w:lineRule="auto"/>
              <w:ind w:firstLine="34"/>
              <w:jc w:val="center"/>
              <w:rPr>
                <w:rFonts w:ascii="Times New Roman" w:eastAsiaTheme="minorEastAsia" w:hAnsi="Times New Roman"/>
                <w:bCs/>
                <w:color w:val="000000" w:themeColor="text1"/>
                <w:position w:val="6"/>
              </w:rPr>
            </w:pPr>
            <w:r w:rsidRPr="000D6900">
              <w:rPr>
                <w:rFonts w:ascii="Times New Roman" w:eastAsiaTheme="minorEastAsia" w:hAnsi="Times New Roman"/>
                <w:bCs/>
                <w:color w:val="000000" w:themeColor="text1"/>
                <w:position w:val="6"/>
              </w:rPr>
              <w:t>100</w:t>
            </w:r>
          </w:p>
        </w:tc>
      </w:tr>
    </w:tbl>
    <w:p w:rsidR="00041045" w:rsidRDefault="00041045" w:rsidP="00370D4C">
      <w:pPr>
        <w:spacing w:after="0" w:line="240" w:lineRule="auto"/>
        <w:rPr>
          <w:rFonts w:ascii="Times New Roman" w:eastAsia="Times New Roman" w:hAnsi="Times New Roman" w:cs="Times New Roman"/>
          <w:sz w:val="28"/>
          <w:szCs w:val="28"/>
        </w:rPr>
      </w:pPr>
    </w:p>
    <w:p w:rsidR="00041045" w:rsidRDefault="00041045" w:rsidP="00370D4C">
      <w:pPr>
        <w:spacing w:after="0" w:line="240" w:lineRule="auto"/>
        <w:rPr>
          <w:rFonts w:ascii="Times New Roman" w:eastAsia="Times New Roman" w:hAnsi="Times New Roman" w:cs="Times New Roman"/>
          <w:color w:val="000000" w:themeColor="text1"/>
          <w:sz w:val="28"/>
          <w:szCs w:val="28"/>
        </w:rPr>
        <w:sectPr w:rsidR="00041045" w:rsidSect="00776A38">
          <w:pgSz w:w="11906" w:h="16838"/>
          <w:pgMar w:top="1134" w:right="851" w:bottom="1134" w:left="1701" w:header="709" w:footer="709" w:gutter="0"/>
          <w:cols w:space="708"/>
          <w:docGrid w:linePitch="360"/>
        </w:sectPr>
      </w:pPr>
    </w:p>
    <w:p w:rsidR="00041045" w:rsidRDefault="00041045" w:rsidP="00041045">
      <w:pPr>
        <w:spacing w:after="0" w:line="240" w:lineRule="auto"/>
        <w:jc w:val="center"/>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Принята численность населения сельского поселения</w:t>
      </w:r>
      <w:r>
        <w:rPr>
          <w:rFonts w:ascii="Times New Roman" w:eastAsia="Times New Roman" w:hAnsi="Times New Roman" w:cs="Times New Roman"/>
          <w:color w:val="000000" w:themeColor="text1"/>
          <w:sz w:val="28"/>
          <w:szCs w:val="28"/>
        </w:rPr>
        <w:t xml:space="preserve"> Карагач</w:t>
      </w:r>
    </w:p>
    <w:p w:rsidR="00041045" w:rsidRDefault="00041045" w:rsidP="0004104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Таблица 21</w:t>
      </w:r>
    </w:p>
    <w:tbl>
      <w:tblPr>
        <w:tblW w:w="11234"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80"/>
        <w:gridCol w:w="656"/>
        <w:gridCol w:w="656"/>
        <w:gridCol w:w="656"/>
        <w:gridCol w:w="656"/>
        <w:gridCol w:w="656"/>
        <w:gridCol w:w="656"/>
        <w:gridCol w:w="671"/>
        <w:gridCol w:w="709"/>
        <w:gridCol w:w="709"/>
        <w:gridCol w:w="708"/>
        <w:gridCol w:w="709"/>
        <w:gridCol w:w="708"/>
        <w:gridCol w:w="656"/>
        <w:gridCol w:w="656"/>
      </w:tblGrid>
      <w:tr w:rsidR="00041045" w:rsidRPr="000D6900" w:rsidTr="00041045">
        <w:trPr>
          <w:jc w:val="center"/>
        </w:trPr>
        <w:tc>
          <w:tcPr>
            <w:tcW w:w="992"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Показатели</w:t>
            </w:r>
          </w:p>
        </w:tc>
        <w:tc>
          <w:tcPr>
            <w:tcW w:w="780" w:type="dxa"/>
          </w:tcPr>
          <w:p w:rsidR="00041045" w:rsidRPr="000D6900" w:rsidRDefault="00041045"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Ед. изм.</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2008</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2009</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2010</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2011</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2012</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2013</w:t>
            </w:r>
          </w:p>
        </w:tc>
        <w:tc>
          <w:tcPr>
            <w:tcW w:w="671"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2014</w:t>
            </w:r>
          </w:p>
        </w:tc>
        <w:tc>
          <w:tcPr>
            <w:tcW w:w="709"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2015</w:t>
            </w:r>
          </w:p>
        </w:tc>
        <w:tc>
          <w:tcPr>
            <w:tcW w:w="709"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2016</w:t>
            </w:r>
          </w:p>
        </w:tc>
        <w:tc>
          <w:tcPr>
            <w:tcW w:w="708"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2017</w:t>
            </w:r>
          </w:p>
        </w:tc>
        <w:tc>
          <w:tcPr>
            <w:tcW w:w="709"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2018</w:t>
            </w:r>
          </w:p>
        </w:tc>
        <w:tc>
          <w:tcPr>
            <w:tcW w:w="708"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2019</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2020</w:t>
            </w:r>
          </w:p>
        </w:tc>
        <w:tc>
          <w:tcPr>
            <w:tcW w:w="656" w:type="dxa"/>
          </w:tcPr>
          <w:p w:rsidR="00041045" w:rsidRPr="000D6900" w:rsidRDefault="00041045" w:rsidP="00A933C1">
            <w:pPr>
              <w:spacing w:after="0" w:line="240" w:lineRule="auto"/>
              <w:jc w:val="both"/>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2030</w:t>
            </w:r>
          </w:p>
        </w:tc>
      </w:tr>
      <w:tr w:rsidR="00E16803" w:rsidRPr="000D6900" w:rsidTr="00EC13CB">
        <w:trPr>
          <w:jc w:val="center"/>
        </w:trPr>
        <w:tc>
          <w:tcPr>
            <w:tcW w:w="992"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Итого по  поселению</w:t>
            </w:r>
          </w:p>
        </w:tc>
        <w:tc>
          <w:tcPr>
            <w:tcW w:w="780"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чел.</w:t>
            </w:r>
          </w:p>
        </w:tc>
        <w:tc>
          <w:tcPr>
            <w:tcW w:w="656"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5789</w:t>
            </w:r>
          </w:p>
        </w:tc>
        <w:tc>
          <w:tcPr>
            <w:tcW w:w="656"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ascii="Times New Roman" w:eastAsiaTheme="minorEastAsia" w:hAnsi="Times New Roman"/>
                <w:color w:val="000000" w:themeColor="text1"/>
                <w:sz w:val="20"/>
                <w:szCs w:val="20"/>
              </w:rPr>
              <w:t>5779</w:t>
            </w:r>
          </w:p>
        </w:tc>
        <w:tc>
          <w:tcPr>
            <w:tcW w:w="656"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eastAsiaTheme="minorEastAsia"/>
                <w:sz w:val="20"/>
                <w:szCs w:val="20"/>
              </w:rPr>
              <w:t>5740</w:t>
            </w:r>
          </w:p>
        </w:tc>
        <w:tc>
          <w:tcPr>
            <w:tcW w:w="656"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ascii="Times New Roman" w:eastAsiaTheme="minorEastAsia" w:hAnsi="Times New Roman"/>
                <w:color w:val="000000" w:themeColor="text1"/>
                <w:sz w:val="20"/>
                <w:szCs w:val="20"/>
              </w:rPr>
              <w:t>5800</w:t>
            </w:r>
          </w:p>
        </w:tc>
        <w:tc>
          <w:tcPr>
            <w:tcW w:w="656"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ascii="Times New Roman" w:eastAsiaTheme="minorEastAsia" w:hAnsi="Times New Roman"/>
                <w:color w:val="252525"/>
                <w:sz w:val="20"/>
                <w:szCs w:val="20"/>
                <w:shd w:val="clear" w:color="auto" w:fill="FFFFFF"/>
              </w:rPr>
              <w:t>5826</w:t>
            </w:r>
          </w:p>
        </w:tc>
        <w:tc>
          <w:tcPr>
            <w:tcW w:w="656"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eastAsiaTheme="minorEastAsia"/>
                <w:sz w:val="20"/>
                <w:szCs w:val="20"/>
              </w:rPr>
              <w:t>5870</w:t>
            </w:r>
          </w:p>
        </w:tc>
        <w:tc>
          <w:tcPr>
            <w:tcW w:w="671" w:type="dxa"/>
            <w:vAlign w:val="center"/>
          </w:tcPr>
          <w:p w:rsidR="00E16803" w:rsidRPr="000D6900" w:rsidRDefault="00E16803" w:rsidP="00A933C1">
            <w:pPr>
              <w:spacing w:after="0" w:line="240" w:lineRule="auto"/>
              <w:jc w:val="center"/>
              <w:rPr>
                <w:rFonts w:ascii="Times New Roman" w:eastAsiaTheme="minorEastAsia" w:hAnsi="Times New Roman"/>
                <w:color w:val="000000" w:themeColor="text1"/>
                <w:sz w:val="20"/>
                <w:szCs w:val="20"/>
              </w:rPr>
            </w:pPr>
            <w:r w:rsidRPr="000D6900">
              <w:rPr>
                <w:rFonts w:ascii="Times New Roman" w:eastAsiaTheme="minorEastAsia" w:hAnsi="Times New Roman"/>
                <w:color w:val="000000" w:themeColor="text1"/>
                <w:sz w:val="20"/>
                <w:szCs w:val="20"/>
              </w:rPr>
              <w:t>5884</w:t>
            </w:r>
          </w:p>
        </w:tc>
        <w:tc>
          <w:tcPr>
            <w:tcW w:w="709" w:type="dxa"/>
          </w:tcPr>
          <w:p w:rsidR="00E16803" w:rsidRPr="000D6900" w:rsidRDefault="00E16803" w:rsidP="00A933C1">
            <w:pPr>
              <w:spacing w:after="0" w:line="240" w:lineRule="auto"/>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5904</w:t>
            </w:r>
          </w:p>
        </w:tc>
        <w:tc>
          <w:tcPr>
            <w:tcW w:w="709"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5914,2</w:t>
            </w:r>
          </w:p>
        </w:tc>
        <w:tc>
          <w:tcPr>
            <w:tcW w:w="708"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5924,4</w:t>
            </w:r>
          </w:p>
        </w:tc>
        <w:tc>
          <w:tcPr>
            <w:tcW w:w="709" w:type="dxa"/>
          </w:tcPr>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jc w:val="center"/>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5934,6</w:t>
            </w:r>
          </w:p>
        </w:tc>
        <w:tc>
          <w:tcPr>
            <w:tcW w:w="708" w:type="dxa"/>
          </w:tcPr>
          <w:p w:rsidR="00E16803" w:rsidRPr="000D6900" w:rsidRDefault="00E16803" w:rsidP="00A933C1">
            <w:pPr>
              <w:spacing w:after="0" w:line="240" w:lineRule="auto"/>
              <w:rPr>
                <w:rFonts w:ascii="Times New Roman" w:eastAsiaTheme="minorEastAsia" w:hAnsi="Times New Roman"/>
                <w:color w:val="000000" w:themeColor="text1"/>
                <w:position w:val="6"/>
                <w:sz w:val="20"/>
                <w:szCs w:val="20"/>
              </w:rPr>
            </w:pPr>
          </w:p>
          <w:p w:rsidR="00E16803" w:rsidRPr="000D6900" w:rsidRDefault="00E16803" w:rsidP="00A933C1">
            <w:pPr>
              <w:spacing w:after="0" w:line="240" w:lineRule="auto"/>
              <w:rPr>
                <w:rFonts w:ascii="Times New Roman" w:eastAsiaTheme="minorEastAsia" w:hAnsi="Times New Roman"/>
                <w:color w:val="000000" w:themeColor="text1"/>
                <w:position w:val="6"/>
                <w:sz w:val="20"/>
                <w:szCs w:val="20"/>
              </w:rPr>
            </w:pPr>
            <w:r w:rsidRPr="000D6900">
              <w:rPr>
                <w:rFonts w:ascii="Times New Roman" w:eastAsiaTheme="minorEastAsia" w:hAnsi="Times New Roman"/>
                <w:color w:val="000000" w:themeColor="text1"/>
                <w:position w:val="6"/>
                <w:sz w:val="20"/>
                <w:szCs w:val="20"/>
              </w:rPr>
              <w:t>5944,8</w:t>
            </w:r>
          </w:p>
        </w:tc>
        <w:tc>
          <w:tcPr>
            <w:tcW w:w="656" w:type="dxa"/>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6386</w:t>
            </w:r>
          </w:p>
        </w:tc>
        <w:tc>
          <w:tcPr>
            <w:tcW w:w="656" w:type="dxa"/>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7097</w:t>
            </w:r>
          </w:p>
        </w:tc>
      </w:tr>
    </w:tbl>
    <w:p w:rsidR="00041045" w:rsidRDefault="00041045" w:rsidP="00041045">
      <w:pPr>
        <w:spacing w:after="0" w:line="240" w:lineRule="auto"/>
        <w:jc w:val="center"/>
        <w:rPr>
          <w:rFonts w:ascii="Times New Roman" w:eastAsia="Times New Roman" w:hAnsi="Times New Roman" w:cs="Times New Roman"/>
          <w:b/>
          <w:color w:val="000000" w:themeColor="text1"/>
          <w:sz w:val="28"/>
          <w:szCs w:val="28"/>
          <w:lang w:eastAsia="ru-RU"/>
        </w:rPr>
      </w:pPr>
    </w:p>
    <w:p w:rsidR="00041045" w:rsidRPr="00041045" w:rsidRDefault="00041045" w:rsidP="00041045">
      <w:pPr>
        <w:spacing w:after="0" w:line="240" w:lineRule="auto"/>
        <w:jc w:val="center"/>
        <w:rPr>
          <w:rFonts w:ascii="Times New Roman" w:eastAsia="Times New Roman" w:hAnsi="Times New Roman" w:cs="Times New Roman"/>
          <w:b/>
          <w:sz w:val="28"/>
          <w:szCs w:val="28"/>
        </w:rPr>
      </w:pPr>
      <w:r w:rsidRPr="00041045">
        <w:rPr>
          <w:rFonts w:ascii="Times New Roman" w:eastAsia="Times New Roman" w:hAnsi="Times New Roman" w:cs="Times New Roman"/>
          <w:b/>
          <w:color w:val="000000" w:themeColor="text1"/>
          <w:sz w:val="28"/>
          <w:szCs w:val="28"/>
          <w:lang w:eastAsia="ru-RU"/>
        </w:rPr>
        <w:t>3.1.2. Динамика ввода, сноса и капитального ремонта многоквартирных домов</w:t>
      </w:r>
    </w:p>
    <w:p w:rsidR="00041045" w:rsidRPr="006166A2" w:rsidRDefault="00041045" w:rsidP="00041045">
      <w:pPr>
        <w:tabs>
          <w:tab w:val="left" w:pos="1680"/>
        </w:tabs>
        <w:spacing w:after="0" w:line="240" w:lineRule="auto"/>
        <w:ind w:left="1134"/>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Ввод и снос многоквартирных жилых домов в сельском поселении </w:t>
      </w:r>
      <w:r>
        <w:rPr>
          <w:rFonts w:ascii="Times New Roman" w:eastAsia="Times New Roman" w:hAnsi="Times New Roman" w:cs="Times New Roman"/>
          <w:color w:val="000000" w:themeColor="text1"/>
          <w:sz w:val="28"/>
          <w:szCs w:val="28"/>
        </w:rPr>
        <w:t xml:space="preserve">Карагач </w:t>
      </w:r>
      <w:r w:rsidRPr="006166A2">
        <w:rPr>
          <w:rFonts w:ascii="Times New Roman" w:eastAsia="Times New Roman" w:hAnsi="Times New Roman" w:cs="Times New Roman"/>
          <w:color w:val="000000" w:themeColor="text1"/>
          <w:sz w:val="28"/>
          <w:szCs w:val="28"/>
        </w:rPr>
        <w:t>не планируется.</w:t>
      </w:r>
    </w:p>
    <w:p w:rsidR="00041045" w:rsidRPr="00041045" w:rsidRDefault="00041045" w:rsidP="00041045">
      <w:pPr>
        <w:pStyle w:val="ab"/>
        <w:spacing w:after="0" w:line="240" w:lineRule="auto"/>
        <w:ind w:left="1134" w:firstLine="0"/>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lang w:eastAsia="ru-RU"/>
        </w:rPr>
        <w:t xml:space="preserve">3.1.3. </w:t>
      </w:r>
      <w:r w:rsidRPr="00041045">
        <w:rPr>
          <w:rFonts w:ascii="Times New Roman" w:eastAsia="Times New Roman" w:hAnsi="Times New Roman"/>
          <w:b/>
          <w:color w:val="000000" w:themeColor="text1"/>
          <w:sz w:val="28"/>
          <w:szCs w:val="28"/>
          <w:lang w:eastAsia="ru-RU"/>
        </w:rPr>
        <w:t>Динамика частной жилой застройки, площадей бюджетных организаций,</w:t>
      </w:r>
      <w:r w:rsidRPr="00041045">
        <w:rPr>
          <w:rFonts w:ascii="Times New Roman" w:eastAsia="Times New Roman" w:hAnsi="Times New Roman"/>
          <w:b/>
          <w:color w:val="000000" w:themeColor="text1"/>
          <w:sz w:val="28"/>
          <w:szCs w:val="28"/>
          <w:lang w:val="en-US" w:eastAsia="ru-RU"/>
        </w:rPr>
        <w:t> </w:t>
      </w:r>
      <w:r w:rsidRPr="00041045">
        <w:rPr>
          <w:rFonts w:ascii="Times New Roman" w:eastAsia="Times New Roman" w:hAnsi="Times New Roman"/>
          <w:b/>
          <w:color w:val="000000" w:themeColor="text1"/>
          <w:sz w:val="28"/>
          <w:szCs w:val="28"/>
          <w:lang w:eastAsia="ru-RU"/>
        </w:rPr>
        <w:t>административно-коммерческих зданий, прогнозируемые изменения в промышленности</w:t>
      </w:r>
    </w:p>
    <w:p w:rsidR="00041045" w:rsidRDefault="00041045"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22</w:t>
      </w:r>
    </w:p>
    <w:tbl>
      <w:tblPr>
        <w:tblW w:w="8920" w:type="dxa"/>
        <w:jc w:val="center"/>
        <w:tblInd w:w="93" w:type="dxa"/>
        <w:tblLook w:val="04A0"/>
      </w:tblPr>
      <w:tblGrid>
        <w:gridCol w:w="540"/>
        <w:gridCol w:w="4666"/>
        <w:gridCol w:w="1240"/>
        <w:gridCol w:w="1237"/>
        <w:gridCol w:w="1237"/>
      </w:tblGrid>
      <w:tr w:rsidR="00041045" w:rsidRPr="000D6900" w:rsidTr="006F08D1">
        <w:trPr>
          <w:trHeight w:val="375"/>
          <w:jc w:val="center"/>
        </w:trPr>
        <w:tc>
          <w:tcPr>
            <w:tcW w:w="540" w:type="dxa"/>
            <w:vMerge w:val="restart"/>
            <w:tcBorders>
              <w:top w:val="single" w:sz="8" w:space="0" w:color="auto"/>
              <w:left w:val="single" w:sz="8" w:space="0" w:color="auto"/>
              <w:bottom w:val="single" w:sz="8" w:space="0" w:color="000000"/>
              <w:right w:val="nil"/>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п/п</w:t>
            </w:r>
          </w:p>
        </w:tc>
        <w:tc>
          <w:tcPr>
            <w:tcW w:w="4666" w:type="dxa"/>
            <w:vMerge w:val="restart"/>
            <w:tcBorders>
              <w:top w:val="single" w:sz="8" w:space="0" w:color="auto"/>
              <w:left w:val="single" w:sz="4" w:space="0" w:color="auto"/>
              <w:bottom w:val="single" w:sz="8" w:space="0" w:color="000000"/>
              <w:right w:val="single" w:sz="4" w:space="0" w:color="auto"/>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Наименование территории</w:t>
            </w:r>
          </w:p>
        </w:tc>
        <w:tc>
          <w:tcPr>
            <w:tcW w:w="1240" w:type="dxa"/>
            <w:tcBorders>
              <w:top w:val="single" w:sz="8" w:space="0" w:color="auto"/>
              <w:left w:val="nil"/>
              <w:bottom w:val="nil"/>
              <w:right w:val="nil"/>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Площадь,</w:t>
            </w:r>
          </w:p>
        </w:tc>
        <w:tc>
          <w:tcPr>
            <w:tcW w:w="1237" w:type="dxa"/>
            <w:vMerge w:val="restart"/>
            <w:tcBorders>
              <w:top w:val="single" w:sz="8" w:space="0" w:color="auto"/>
              <w:left w:val="single" w:sz="4" w:space="0" w:color="auto"/>
              <w:bottom w:val="single" w:sz="8" w:space="0" w:color="000000"/>
              <w:right w:val="single" w:sz="4" w:space="0" w:color="auto"/>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В % к итогу</w:t>
            </w:r>
          </w:p>
        </w:tc>
        <w:tc>
          <w:tcPr>
            <w:tcW w:w="1237" w:type="dxa"/>
            <w:tcBorders>
              <w:top w:val="single" w:sz="8" w:space="0" w:color="auto"/>
              <w:left w:val="nil"/>
              <w:bottom w:val="nil"/>
              <w:right w:val="single" w:sz="8" w:space="0" w:color="auto"/>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м</w:t>
            </w:r>
            <w:r w:rsidRPr="000D6900">
              <w:rPr>
                <w:rFonts w:ascii="Times New Roman" w:eastAsiaTheme="minorEastAsia" w:hAnsi="Times New Roman"/>
                <w:sz w:val="24"/>
                <w:szCs w:val="24"/>
                <w:vertAlign w:val="superscript"/>
              </w:rPr>
              <w:t>2</w:t>
            </w:r>
            <w:r w:rsidRPr="000D6900">
              <w:rPr>
                <w:rFonts w:ascii="Times New Roman" w:eastAsiaTheme="minorEastAsia" w:hAnsi="Times New Roman"/>
                <w:sz w:val="24"/>
                <w:szCs w:val="24"/>
              </w:rPr>
              <w:t xml:space="preserve"> на</w:t>
            </w:r>
          </w:p>
        </w:tc>
      </w:tr>
      <w:tr w:rsidR="00041045" w:rsidRPr="000D6900" w:rsidTr="006F08D1">
        <w:trPr>
          <w:trHeight w:val="330"/>
          <w:jc w:val="center"/>
        </w:trPr>
        <w:tc>
          <w:tcPr>
            <w:tcW w:w="540" w:type="dxa"/>
            <w:vMerge/>
            <w:tcBorders>
              <w:top w:val="single" w:sz="8" w:space="0" w:color="auto"/>
              <w:left w:val="single" w:sz="8" w:space="0" w:color="auto"/>
              <w:bottom w:val="single" w:sz="8" w:space="0" w:color="000000"/>
              <w:right w:val="nil"/>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c>
          <w:tcPr>
            <w:tcW w:w="4666" w:type="dxa"/>
            <w:vMerge/>
            <w:tcBorders>
              <w:top w:val="single" w:sz="8" w:space="0" w:color="auto"/>
              <w:left w:val="single" w:sz="4" w:space="0" w:color="auto"/>
              <w:bottom w:val="single" w:sz="8" w:space="0" w:color="000000"/>
              <w:right w:val="single" w:sz="4" w:space="0" w:color="auto"/>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га</w:t>
            </w:r>
          </w:p>
        </w:tc>
        <w:tc>
          <w:tcPr>
            <w:tcW w:w="1237" w:type="dxa"/>
            <w:vMerge/>
            <w:tcBorders>
              <w:top w:val="single" w:sz="8" w:space="0" w:color="auto"/>
              <w:left w:val="single" w:sz="4" w:space="0" w:color="auto"/>
              <w:bottom w:val="single" w:sz="8" w:space="0" w:color="000000"/>
              <w:right w:val="single" w:sz="4" w:space="0" w:color="auto"/>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c>
          <w:tcPr>
            <w:tcW w:w="1237" w:type="dxa"/>
            <w:tcBorders>
              <w:top w:val="nil"/>
              <w:left w:val="nil"/>
              <w:bottom w:val="single" w:sz="8" w:space="0" w:color="auto"/>
              <w:right w:val="single" w:sz="8" w:space="0" w:color="auto"/>
            </w:tcBorders>
            <w:vAlign w:val="center"/>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xml:space="preserve"> чел.</w:t>
            </w:r>
          </w:p>
        </w:tc>
      </w:tr>
      <w:tr w:rsidR="00041045" w:rsidRPr="000D6900" w:rsidTr="006F08D1">
        <w:trPr>
          <w:trHeight w:val="630"/>
          <w:jc w:val="center"/>
        </w:trPr>
        <w:tc>
          <w:tcPr>
            <w:tcW w:w="540" w:type="dxa"/>
            <w:tcBorders>
              <w:top w:val="nil"/>
              <w:left w:val="single" w:sz="8" w:space="0" w:color="auto"/>
              <w:bottom w:val="nil"/>
              <w:right w:val="nil"/>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1</w:t>
            </w:r>
          </w:p>
        </w:tc>
        <w:tc>
          <w:tcPr>
            <w:tcW w:w="4666" w:type="dxa"/>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Территория, занятая жилой застройкой – всего,</w:t>
            </w:r>
          </w:p>
        </w:tc>
        <w:tc>
          <w:tcPr>
            <w:tcW w:w="1240" w:type="dxa"/>
            <w:vMerge w:val="restart"/>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335</w:t>
            </w:r>
          </w:p>
        </w:tc>
        <w:tc>
          <w:tcPr>
            <w:tcW w:w="1237" w:type="dxa"/>
            <w:vMerge w:val="restart"/>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vMerge w:val="restart"/>
            <w:tcBorders>
              <w:top w:val="nil"/>
              <w:left w:val="single" w:sz="4" w:space="0" w:color="auto"/>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nil"/>
              <w:right w:val="nil"/>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4666" w:type="dxa"/>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both"/>
              <w:rPr>
                <w:rFonts w:ascii="Times New Roman" w:eastAsiaTheme="minorEastAsia" w:hAnsi="Times New Roman"/>
                <w:sz w:val="24"/>
                <w:szCs w:val="24"/>
              </w:rPr>
            </w:pPr>
            <w:r w:rsidRPr="000D6900">
              <w:rPr>
                <w:rFonts w:ascii="Times New Roman" w:eastAsiaTheme="minorEastAsia" w:hAnsi="Times New Roman"/>
                <w:sz w:val="24"/>
                <w:szCs w:val="24"/>
              </w:rPr>
              <w:t xml:space="preserve"> в т.ч.:</w:t>
            </w:r>
          </w:p>
        </w:tc>
        <w:tc>
          <w:tcPr>
            <w:tcW w:w="1240" w:type="dxa"/>
            <w:vMerge/>
            <w:tcBorders>
              <w:top w:val="nil"/>
              <w:left w:val="single" w:sz="4" w:space="0" w:color="auto"/>
              <w:bottom w:val="single" w:sz="4" w:space="0" w:color="auto"/>
              <w:right w:val="single" w:sz="4" w:space="0" w:color="auto"/>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c>
          <w:tcPr>
            <w:tcW w:w="1237" w:type="dxa"/>
            <w:vMerge/>
            <w:tcBorders>
              <w:top w:val="nil"/>
              <w:left w:val="single" w:sz="4" w:space="0" w:color="auto"/>
              <w:bottom w:val="single" w:sz="4" w:space="0" w:color="auto"/>
              <w:right w:val="single" w:sz="4" w:space="0" w:color="auto"/>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c>
          <w:tcPr>
            <w:tcW w:w="1237" w:type="dxa"/>
            <w:vMerge/>
            <w:tcBorders>
              <w:top w:val="nil"/>
              <w:left w:val="single" w:sz="4" w:space="0" w:color="auto"/>
              <w:bottom w:val="single" w:sz="4" w:space="0" w:color="auto"/>
              <w:right w:val="single" w:sz="8" w:space="0" w:color="auto"/>
            </w:tcBorders>
            <w:vAlign w:val="center"/>
            <w:hideMark/>
          </w:tcPr>
          <w:p w:rsidR="00041045" w:rsidRPr="000D6900" w:rsidRDefault="00041045" w:rsidP="00A933C1">
            <w:pPr>
              <w:spacing w:after="0" w:line="240" w:lineRule="auto"/>
              <w:rPr>
                <w:rFonts w:ascii="Times New Roman" w:eastAsiaTheme="minorEastAsia" w:hAnsi="Times New Roman"/>
                <w:sz w:val="24"/>
                <w:szCs w:val="24"/>
              </w:rPr>
            </w:pPr>
          </w:p>
        </w:tc>
      </w:tr>
      <w:tr w:rsidR="00041045" w:rsidRPr="000D6900" w:rsidTr="006F08D1">
        <w:trPr>
          <w:trHeight w:val="315"/>
          <w:jc w:val="center"/>
        </w:trPr>
        <w:tc>
          <w:tcPr>
            <w:tcW w:w="540" w:type="dxa"/>
            <w:tcBorders>
              <w:top w:val="nil"/>
              <w:left w:val="single" w:sz="8" w:space="0" w:color="auto"/>
              <w:bottom w:val="nil"/>
              <w:right w:val="nil"/>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4666" w:type="dxa"/>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both"/>
              <w:rPr>
                <w:rFonts w:ascii="Times New Roman" w:eastAsiaTheme="minorEastAsia" w:hAnsi="Times New Roman"/>
                <w:i/>
                <w:iCs/>
                <w:sz w:val="24"/>
                <w:szCs w:val="24"/>
              </w:rPr>
            </w:pPr>
            <w:r w:rsidRPr="000D6900">
              <w:rPr>
                <w:rFonts w:ascii="Times New Roman" w:eastAsiaTheme="minorEastAsia" w:hAnsi="Times New Roman"/>
                <w:i/>
                <w:iCs/>
                <w:sz w:val="24"/>
                <w:szCs w:val="24"/>
              </w:rPr>
              <w:t>-многоэтажная (4-5,9 этажей)</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nil"/>
              <w:right w:val="nil"/>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4666" w:type="dxa"/>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both"/>
              <w:rPr>
                <w:rFonts w:ascii="Times New Roman" w:eastAsiaTheme="minorEastAsia" w:hAnsi="Times New Roman"/>
                <w:i/>
                <w:iCs/>
                <w:sz w:val="24"/>
                <w:szCs w:val="24"/>
              </w:rPr>
            </w:pPr>
            <w:r w:rsidRPr="000D6900">
              <w:rPr>
                <w:rFonts w:ascii="Times New Roman" w:eastAsiaTheme="minorEastAsia" w:hAnsi="Times New Roman"/>
                <w:i/>
                <w:iCs/>
                <w:sz w:val="24"/>
                <w:szCs w:val="24"/>
              </w:rPr>
              <w:t>-малоэтажная (2-4 этажа)</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nil"/>
              <w:right w:val="nil"/>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4666" w:type="dxa"/>
            <w:tcBorders>
              <w:top w:val="nil"/>
              <w:left w:val="single" w:sz="4" w:space="0" w:color="auto"/>
              <w:bottom w:val="single" w:sz="4" w:space="0" w:color="auto"/>
              <w:right w:val="single" w:sz="4" w:space="0" w:color="auto"/>
            </w:tcBorders>
            <w:hideMark/>
          </w:tcPr>
          <w:p w:rsidR="00041045" w:rsidRPr="000D6900" w:rsidRDefault="00041045" w:rsidP="00A933C1">
            <w:pPr>
              <w:spacing w:after="0" w:line="240" w:lineRule="auto"/>
              <w:jc w:val="both"/>
              <w:rPr>
                <w:rFonts w:ascii="Times New Roman" w:eastAsiaTheme="minorEastAsia" w:hAnsi="Times New Roman"/>
                <w:i/>
                <w:iCs/>
                <w:sz w:val="24"/>
                <w:szCs w:val="24"/>
              </w:rPr>
            </w:pPr>
            <w:r w:rsidRPr="000D6900">
              <w:rPr>
                <w:rFonts w:ascii="Times New Roman" w:eastAsiaTheme="minorEastAsia" w:hAnsi="Times New Roman"/>
                <w:i/>
                <w:iCs/>
                <w:sz w:val="24"/>
                <w:szCs w:val="24"/>
              </w:rPr>
              <w:t>- усадебная (1 этаж)</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both"/>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single" w:sz="4" w:space="0" w:color="auto"/>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2</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Территория общественной застройки</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91</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3</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Зеленые насаждения общего пользования</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4</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Городские леса</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630"/>
          <w:jc w:val="center"/>
        </w:trPr>
        <w:tc>
          <w:tcPr>
            <w:tcW w:w="540" w:type="dxa"/>
            <w:tcBorders>
              <w:top w:val="nil"/>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5</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Дороги, улицы, площади, проезды, автостоянки</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6</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Производственные территории</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15"/>
          <w:jc w:val="center"/>
        </w:trPr>
        <w:tc>
          <w:tcPr>
            <w:tcW w:w="540" w:type="dxa"/>
            <w:tcBorders>
              <w:top w:val="nil"/>
              <w:left w:val="single" w:sz="8" w:space="0" w:color="auto"/>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7</w:t>
            </w:r>
          </w:p>
        </w:tc>
        <w:tc>
          <w:tcPr>
            <w:tcW w:w="4666" w:type="dxa"/>
            <w:tcBorders>
              <w:top w:val="nil"/>
              <w:left w:val="nil"/>
              <w:bottom w:val="single" w:sz="4" w:space="0" w:color="auto"/>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Незастроенные территории</w:t>
            </w:r>
          </w:p>
        </w:tc>
        <w:tc>
          <w:tcPr>
            <w:tcW w:w="1240"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single" w:sz="4"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30"/>
          <w:jc w:val="center"/>
        </w:trPr>
        <w:tc>
          <w:tcPr>
            <w:tcW w:w="540" w:type="dxa"/>
            <w:tcBorders>
              <w:top w:val="nil"/>
              <w:left w:val="single" w:sz="8" w:space="0" w:color="auto"/>
              <w:bottom w:val="nil"/>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8</w:t>
            </w:r>
          </w:p>
        </w:tc>
        <w:tc>
          <w:tcPr>
            <w:tcW w:w="4666" w:type="dxa"/>
            <w:tcBorders>
              <w:top w:val="nil"/>
              <w:left w:val="nil"/>
              <w:bottom w:val="nil"/>
              <w:right w:val="single" w:sz="4" w:space="0" w:color="auto"/>
            </w:tcBorders>
            <w:hideMark/>
          </w:tcPr>
          <w:p w:rsidR="00041045" w:rsidRPr="000D6900" w:rsidRDefault="00041045" w:rsidP="00A933C1">
            <w:pPr>
              <w:spacing w:after="0" w:line="240" w:lineRule="auto"/>
              <w:rPr>
                <w:rFonts w:ascii="Times New Roman" w:eastAsiaTheme="minorEastAsia" w:hAnsi="Times New Roman"/>
                <w:sz w:val="24"/>
                <w:szCs w:val="24"/>
              </w:rPr>
            </w:pPr>
            <w:r w:rsidRPr="000D6900">
              <w:rPr>
                <w:rFonts w:ascii="Times New Roman" w:eastAsiaTheme="minorEastAsia" w:hAnsi="Times New Roman"/>
                <w:sz w:val="24"/>
                <w:szCs w:val="24"/>
              </w:rPr>
              <w:t>Резервные территории</w:t>
            </w:r>
          </w:p>
        </w:tc>
        <w:tc>
          <w:tcPr>
            <w:tcW w:w="1240" w:type="dxa"/>
            <w:tcBorders>
              <w:top w:val="nil"/>
              <w:left w:val="nil"/>
              <w:bottom w:val="nil"/>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nil"/>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c>
          <w:tcPr>
            <w:tcW w:w="1237" w:type="dxa"/>
            <w:tcBorders>
              <w:top w:val="nil"/>
              <w:left w:val="nil"/>
              <w:bottom w:val="nil"/>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 </w:t>
            </w:r>
          </w:p>
        </w:tc>
      </w:tr>
      <w:tr w:rsidR="00041045" w:rsidRPr="000D6900" w:rsidTr="006F08D1">
        <w:trPr>
          <w:trHeight w:val="330"/>
          <w:jc w:val="center"/>
        </w:trPr>
        <w:tc>
          <w:tcPr>
            <w:tcW w:w="5206" w:type="dxa"/>
            <w:gridSpan w:val="2"/>
            <w:tcBorders>
              <w:top w:val="single" w:sz="8" w:space="0" w:color="auto"/>
              <w:left w:val="single" w:sz="8" w:space="0" w:color="auto"/>
              <w:bottom w:val="single" w:sz="8" w:space="0" w:color="auto"/>
              <w:right w:val="single" w:sz="4" w:space="0" w:color="000000"/>
            </w:tcBorders>
            <w:hideMark/>
          </w:tcPr>
          <w:p w:rsidR="00041045" w:rsidRPr="000D6900" w:rsidRDefault="00041045" w:rsidP="00A933C1">
            <w:pPr>
              <w:spacing w:after="0" w:line="240" w:lineRule="auto"/>
              <w:jc w:val="center"/>
              <w:rPr>
                <w:rFonts w:ascii="Times New Roman" w:eastAsiaTheme="minorEastAsia" w:hAnsi="Times New Roman"/>
                <w:b/>
                <w:bCs/>
                <w:sz w:val="24"/>
                <w:szCs w:val="24"/>
              </w:rPr>
            </w:pPr>
            <w:r w:rsidRPr="000D6900">
              <w:rPr>
                <w:rFonts w:ascii="Times New Roman" w:eastAsiaTheme="minorEastAsia" w:hAnsi="Times New Roman"/>
                <w:b/>
                <w:bCs/>
                <w:sz w:val="24"/>
                <w:szCs w:val="24"/>
              </w:rPr>
              <w:t>Всего:</w:t>
            </w:r>
          </w:p>
        </w:tc>
        <w:tc>
          <w:tcPr>
            <w:tcW w:w="1240" w:type="dxa"/>
            <w:tcBorders>
              <w:top w:val="single" w:sz="8" w:space="0" w:color="auto"/>
              <w:left w:val="nil"/>
              <w:bottom w:val="single" w:sz="8"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b/>
                <w:bCs/>
                <w:sz w:val="24"/>
                <w:szCs w:val="24"/>
              </w:rPr>
            </w:pPr>
            <w:r w:rsidRPr="000D6900">
              <w:rPr>
                <w:rFonts w:ascii="Times New Roman" w:eastAsiaTheme="minorEastAsia" w:hAnsi="Times New Roman"/>
                <w:b/>
                <w:bCs/>
                <w:sz w:val="24"/>
                <w:szCs w:val="24"/>
              </w:rPr>
              <w:t>426</w:t>
            </w:r>
          </w:p>
        </w:tc>
        <w:tc>
          <w:tcPr>
            <w:tcW w:w="1237" w:type="dxa"/>
            <w:tcBorders>
              <w:top w:val="single" w:sz="8" w:space="0" w:color="auto"/>
              <w:left w:val="nil"/>
              <w:bottom w:val="single" w:sz="8" w:space="0" w:color="auto"/>
              <w:right w:val="single" w:sz="4" w:space="0" w:color="auto"/>
            </w:tcBorders>
            <w:hideMark/>
          </w:tcPr>
          <w:p w:rsidR="00041045" w:rsidRPr="000D6900" w:rsidRDefault="00041045" w:rsidP="00A933C1">
            <w:pPr>
              <w:spacing w:after="0" w:line="240" w:lineRule="auto"/>
              <w:jc w:val="center"/>
              <w:rPr>
                <w:rFonts w:ascii="Times New Roman" w:eastAsiaTheme="minorEastAsia" w:hAnsi="Times New Roman"/>
                <w:b/>
                <w:bCs/>
                <w:sz w:val="24"/>
                <w:szCs w:val="24"/>
              </w:rPr>
            </w:pPr>
            <w:r w:rsidRPr="000D6900">
              <w:rPr>
                <w:rFonts w:ascii="Times New Roman" w:eastAsiaTheme="minorEastAsia" w:hAnsi="Times New Roman"/>
                <w:b/>
                <w:bCs/>
                <w:sz w:val="24"/>
                <w:szCs w:val="24"/>
              </w:rPr>
              <w:t>0</w:t>
            </w:r>
          </w:p>
        </w:tc>
        <w:tc>
          <w:tcPr>
            <w:tcW w:w="1237" w:type="dxa"/>
            <w:tcBorders>
              <w:top w:val="single" w:sz="8" w:space="0" w:color="auto"/>
              <w:left w:val="nil"/>
              <w:bottom w:val="single" w:sz="8" w:space="0" w:color="auto"/>
              <w:right w:val="single" w:sz="8" w:space="0" w:color="auto"/>
            </w:tcBorders>
            <w:hideMark/>
          </w:tcPr>
          <w:p w:rsidR="00041045" w:rsidRPr="000D6900" w:rsidRDefault="00041045" w:rsidP="00A933C1">
            <w:pPr>
              <w:spacing w:after="0" w:line="240" w:lineRule="auto"/>
              <w:jc w:val="center"/>
              <w:rPr>
                <w:rFonts w:ascii="Times New Roman" w:eastAsiaTheme="minorEastAsia" w:hAnsi="Times New Roman"/>
                <w:b/>
                <w:bCs/>
                <w:sz w:val="24"/>
                <w:szCs w:val="24"/>
              </w:rPr>
            </w:pPr>
            <w:r w:rsidRPr="000D6900">
              <w:rPr>
                <w:rFonts w:ascii="Times New Roman" w:eastAsiaTheme="minorEastAsia" w:hAnsi="Times New Roman"/>
                <w:b/>
                <w:bCs/>
                <w:sz w:val="24"/>
                <w:szCs w:val="24"/>
              </w:rPr>
              <w:t>0</w:t>
            </w:r>
          </w:p>
        </w:tc>
      </w:tr>
    </w:tbl>
    <w:p w:rsidR="006F08D1" w:rsidRDefault="006F08D1" w:rsidP="006F08D1">
      <w:pPr>
        <w:spacing w:after="0" w:line="240" w:lineRule="auto"/>
        <w:ind w:firstLine="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6F08D1" w:rsidRDefault="006F08D1" w:rsidP="006F08D1">
      <w:pPr>
        <w:spacing w:after="0" w:line="240" w:lineRule="auto"/>
        <w:ind w:firstLine="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166A2">
        <w:rPr>
          <w:rFonts w:ascii="Times New Roman" w:eastAsia="Times New Roman" w:hAnsi="Times New Roman" w:cs="Times New Roman"/>
          <w:color w:val="000000" w:themeColor="text1"/>
          <w:sz w:val="28"/>
          <w:szCs w:val="28"/>
          <w:lang w:eastAsia="ru-RU"/>
        </w:rPr>
        <w:t>Динамика развития объектов дошкольного и школьного образования</w:t>
      </w:r>
    </w:p>
    <w:p w:rsidR="006F08D1" w:rsidRDefault="006F08D1" w:rsidP="006F08D1">
      <w:pPr>
        <w:spacing w:after="0" w:line="240" w:lineRule="auto"/>
        <w:ind w:firstLine="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Таблица 23</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098"/>
        <w:gridCol w:w="1706"/>
        <w:gridCol w:w="1707"/>
        <w:gridCol w:w="1866"/>
        <w:gridCol w:w="1463"/>
      </w:tblGrid>
      <w:tr w:rsidR="006F08D1" w:rsidRPr="000D6900" w:rsidTr="00A933C1">
        <w:trPr>
          <w:trHeight w:val="503"/>
          <w:jc w:val="center"/>
        </w:trPr>
        <w:tc>
          <w:tcPr>
            <w:tcW w:w="617"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 п/п</w:t>
            </w:r>
          </w:p>
        </w:tc>
        <w:tc>
          <w:tcPr>
            <w:tcW w:w="2098"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Наименование</w:t>
            </w:r>
          </w:p>
        </w:tc>
        <w:tc>
          <w:tcPr>
            <w:tcW w:w="1706"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Кол-во мест проект/факт</w:t>
            </w:r>
          </w:p>
        </w:tc>
        <w:tc>
          <w:tcPr>
            <w:tcW w:w="1707"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Кол-во работающих</w:t>
            </w:r>
          </w:p>
        </w:tc>
        <w:tc>
          <w:tcPr>
            <w:tcW w:w="1866"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Этажность, материал стен</w:t>
            </w:r>
          </w:p>
        </w:tc>
        <w:tc>
          <w:tcPr>
            <w:tcW w:w="1463" w:type="dxa"/>
            <w:vMerge w:val="restart"/>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Год постройки</w:t>
            </w:r>
          </w:p>
        </w:tc>
      </w:tr>
      <w:tr w:rsidR="006F08D1" w:rsidRPr="000D6900" w:rsidTr="00A933C1">
        <w:trPr>
          <w:trHeight w:val="503"/>
          <w:jc w:val="center"/>
        </w:trPr>
        <w:tc>
          <w:tcPr>
            <w:tcW w:w="617" w:type="dxa"/>
            <w:vMerge/>
            <w:vAlign w:val="center"/>
          </w:tcPr>
          <w:p w:rsidR="006F08D1" w:rsidRPr="000D6900" w:rsidRDefault="006F08D1" w:rsidP="00A933C1">
            <w:pPr>
              <w:jc w:val="center"/>
              <w:rPr>
                <w:rFonts w:eastAsiaTheme="minorEastAsia"/>
                <w:b/>
                <w:sz w:val="26"/>
                <w:szCs w:val="26"/>
              </w:rPr>
            </w:pPr>
          </w:p>
        </w:tc>
        <w:tc>
          <w:tcPr>
            <w:tcW w:w="2098" w:type="dxa"/>
            <w:vMerge/>
            <w:vAlign w:val="center"/>
          </w:tcPr>
          <w:p w:rsidR="006F08D1" w:rsidRPr="000D6900" w:rsidRDefault="006F08D1" w:rsidP="00A933C1">
            <w:pPr>
              <w:jc w:val="center"/>
              <w:rPr>
                <w:rFonts w:eastAsiaTheme="minorEastAsia"/>
                <w:b/>
                <w:sz w:val="26"/>
                <w:szCs w:val="26"/>
              </w:rPr>
            </w:pPr>
          </w:p>
        </w:tc>
        <w:tc>
          <w:tcPr>
            <w:tcW w:w="1706" w:type="dxa"/>
            <w:vMerge/>
            <w:vAlign w:val="center"/>
          </w:tcPr>
          <w:p w:rsidR="006F08D1" w:rsidRPr="000D6900" w:rsidRDefault="006F08D1" w:rsidP="00A933C1">
            <w:pPr>
              <w:jc w:val="center"/>
              <w:rPr>
                <w:rFonts w:eastAsiaTheme="minorEastAsia"/>
                <w:b/>
                <w:sz w:val="26"/>
                <w:szCs w:val="26"/>
              </w:rPr>
            </w:pPr>
          </w:p>
        </w:tc>
        <w:tc>
          <w:tcPr>
            <w:tcW w:w="1707" w:type="dxa"/>
            <w:vMerge/>
            <w:vAlign w:val="center"/>
          </w:tcPr>
          <w:p w:rsidR="006F08D1" w:rsidRPr="000D6900" w:rsidRDefault="006F08D1" w:rsidP="00A933C1">
            <w:pPr>
              <w:jc w:val="center"/>
              <w:rPr>
                <w:rFonts w:eastAsiaTheme="minorEastAsia"/>
                <w:b/>
                <w:sz w:val="26"/>
                <w:szCs w:val="26"/>
              </w:rPr>
            </w:pPr>
          </w:p>
        </w:tc>
        <w:tc>
          <w:tcPr>
            <w:tcW w:w="1866" w:type="dxa"/>
            <w:vMerge/>
            <w:vAlign w:val="center"/>
          </w:tcPr>
          <w:p w:rsidR="006F08D1" w:rsidRPr="000D6900" w:rsidRDefault="006F08D1" w:rsidP="00A933C1">
            <w:pPr>
              <w:jc w:val="center"/>
              <w:rPr>
                <w:rFonts w:eastAsiaTheme="minorEastAsia"/>
                <w:b/>
                <w:sz w:val="26"/>
                <w:szCs w:val="26"/>
              </w:rPr>
            </w:pPr>
          </w:p>
        </w:tc>
        <w:tc>
          <w:tcPr>
            <w:tcW w:w="1463" w:type="dxa"/>
            <w:vMerge/>
            <w:vAlign w:val="center"/>
          </w:tcPr>
          <w:p w:rsidR="006F08D1" w:rsidRPr="000D6900" w:rsidRDefault="006F08D1" w:rsidP="00A933C1">
            <w:pPr>
              <w:jc w:val="center"/>
              <w:rPr>
                <w:rFonts w:eastAsiaTheme="minorEastAsia"/>
                <w:b/>
                <w:sz w:val="26"/>
                <w:szCs w:val="26"/>
              </w:rPr>
            </w:pPr>
          </w:p>
        </w:tc>
      </w:tr>
      <w:tr w:rsidR="006F08D1" w:rsidRPr="000D6900" w:rsidTr="00A933C1">
        <w:trPr>
          <w:jc w:val="center"/>
        </w:trPr>
        <w:tc>
          <w:tcPr>
            <w:tcW w:w="617"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1</w:t>
            </w:r>
          </w:p>
        </w:tc>
        <w:tc>
          <w:tcPr>
            <w:tcW w:w="2098"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2</w:t>
            </w:r>
          </w:p>
        </w:tc>
        <w:tc>
          <w:tcPr>
            <w:tcW w:w="1706"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3</w:t>
            </w:r>
          </w:p>
        </w:tc>
        <w:tc>
          <w:tcPr>
            <w:tcW w:w="1707"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4</w:t>
            </w:r>
          </w:p>
        </w:tc>
        <w:tc>
          <w:tcPr>
            <w:tcW w:w="1866"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5</w:t>
            </w:r>
          </w:p>
        </w:tc>
        <w:tc>
          <w:tcPr>
            <w:tcW w:w="1463" w:type="dxa"/>
            <w:vAlign w:val="center"/>
          </w:tcPr>
          <w:p w:rsidR="006F08D1" w:rsidRPr="000D6900" w:rsidRDefault="006F08D1" w:rsidP="00A933C1">
            <w:pPr>
              <w:jc w:val="center"/>
              <w:rPr>
                <w:rFonts w:eastAsiaTheme="minorEastAsia"/>
                <w:b/>
                <w:sz w:val="26"/>
                <w:szCs w:val="26"/>
              </w:rPr>
            </w:pPr>
            <w:r w:rsidRPr="000D6900">
              <w:rPr>
                <w:rFonts w:eastAsiaTheme="minorEastAsia"/>
                <w:b/>
                <w:sz w:val="26"/>
                <w:szCs w:val="26"/>
              </w:rPr>
              <w:t>6</w:t>
            </w:r>
          </w:p>
        </w:tc>
      </w:tr>
      <w:tr w:rsidR="006F08D1" w:rsidRPr="000D6900" w:rsidTr="00A933C1">
        <w:trPr>
          <w:jc w:val="center"/>
        </w:trPr>
        <w:tc>
          <w:tcPr>
            <w:tcW w:w="617" w:type="dxa"/>
            <w:vAlign w:val="center"/>
          </w:tcPr>
          <w:p w:rsidR="006F08D1" w:rsidRPr="000D6900" w:rsidRDefault="006F08D1" w:rsidP="00A933C1">
            <w:pPr>
              <w:jc w:val="center"/>
              <w:rPr>
                <w:rFonts w:eastAsiaTheme="minorEastAsia"/>
                <w:sz w:val="26"/>
                <w:szCs w:val="26"/>
              </w:rPr>
            </w:pPr>
            <w:r w:rsidRPr="000D6900">
              <w:rPr>
                <w:rFonts w:eastAsiaTheme="minorEastAsia"/>
                <w:sz w:val="26"/>
                <w:szCs w:val="26"/>
              </w:rPr>
              <w:t>1</w:t>
            </w:r>
          </w:p>
        </w:tc>
        <w:tc>
          <w:tcPr>
            <w:tcW w:w="2098" w:type="dxa"/>
            <w:vAlign w:val="center"/>
          </w:tcPr>
          <w:p w:rsidR="006F08D1" w:rsidRPr="000D6900" w:rsidRDefault="006F08D1" w:rsidP="00A933C1">
            <w:pPr>
              <w:rPr>
                <w:rFonts w:eastAsiaTheme="minorEastAsia"/>
                <w:sz w:val="26"/>
                <w:szCs w:val="26"/>
              </w:rPr>
            </w:pPr>
            <w:r w:rsidRPr="000D6900">
              <w:rPr>
                <w:rFonts w:eastAsiaTheme="minorEastAsia"/>
                <w:sz w:val="26"/>
                <w:szCs w:val="26"/>
              </w:rPr>
              <w:t>МКОУ СОШ №1</w:t>
            </w:r>
          </w:p>
        </w:tc>
        <w:tc>
          <w:tcPr>
            <w:tcW w:w="170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680/350</w:t>
            </w:r>
          </w:p>
        </w:tc>
        <w:tc>
          <w:tcPr>
            <w:tcW w:w="1707" w:type="dxa"/>
            <w:vAlign w:val="center"/>
          </w:tcPr>
          <w:p w:rsidR="006F08D1" w:rsidRPr="000D6900" w:rsidRDefault="006F08D1" w:rsidP="00A933C1">
            <w:pPr>
              <w:rPr>
                <w:rFonts w:eastAsiaTheme="minorEastAsia"/>
                <w:sz w:val="26"/>
                <w:szCs w:val="26"/>
              </w:rPr>
            </w:pPr>
            <w:r w:rsidRPr="000D6900">
              <w:rPr>
                <w:rFonts w:eastAsiaTheme="minorEastAsia"/>
                <w:sz w:val="26"/>
                <w:szCs w:val="26"/>
              </w:rPr>
              <w:t>81</w:t>
            </w:r>
          </w:p>
        </w:tc>
        <w:tc>
          <w:tcPr>
            <w:tcW w:w="186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Трехэтажное, кирпичное</w:t>
            </w:r>
          </w:p>
        </w:tc>
        <w:tc>
          <w:tcPr>
            <w:tcW w:w="1463" w:type="dxa"/>
            <w:vAlign w:val="center"/>
          </w:tcPr>
          <w:p w:rsidR="006F08D1" w:rsidRPr="000D6900" w:rsidRDefault="006F08D1" w:rsidP="00A933C1">
            <w:pPr>
              <w:rPr>
                <w:rFonts w:eastAsiaTheme="minorEastAsia"/>
                <w:sz w:val="26"/>
                <w:szCs w:val="26"/>
              </w:rPr>
            </w:pPr>
            <w:r w:rsidRPr="000D6900">
              <w:rPr>
                <w:rFonts w:eastAsiaTheme="minorEastAsia"/>
                <w:sz w:val="26"/>
                <w:szCs w:val="26"/>
              </w:rPr>
              <w:t>1964/1936</w:t>
            </w:r>
          </w:p>
        </w:tc>
      </w:tr>
      <w:tr w:rsidR="006F08D1" w:rsidRPr="000D6900" w:rsidTr="00A933C1">
        <w:trPr>
          <w:jc w:val="center"/>
        </w:trPr>
        <w:tc>
          <w:tcPr>
            <w:tcW w:w="617" w:type="dxa"/>
            <w:vAlign w:val="center"/>
          </w:tcPr>
          <w:p w:rsidR="006F08D1" w:rsidRPr="000D6900" w:rsidRDefault="006F08D1" w:rsidP="00A933C1">
            <w:pPr>
              <w:jc w:val="center"/>
              <w:rPr>
                <w:rFonts w:eastAsiaTheme="minorEastAsia"/>
                <w:sz w:val="26"/>
                <w:szCs w:val="26"/>
              </w:rPr>
            </w:pPr>
            <w:r w:rsidRPr="000D6900">
              <w:rPr>
                <w:rFonts w:eastAsiaTheme="minorEastAsia"/>
                <w:sz w:val="26"/>
                <w:szCs w:val="26"/>
              </w:rPr>
              <w:t>2</w:t>
            </w:r>
          </w:p>
        </w:tc>
        <w:tc>
          <w:tcPr>
            <w:tcW w:w="2098" w:type="dxa"/>
            <w:vAlign w:val="center"/>
          </w:tcPr>
          <w:p w:rsidR="006F08D1" w:rsidRPr="000D6900" w:rsidRDefault="006F08D1" w:rsidP="00A933C1">
            <w:pPr>
              <w:rPr>
                <w:rFonts w:eastAsiaTheme="minorEastAsia"/>
                <w:sz w:val="26"/>
                <w:szCs w:val="26"/>
              </w:rPr>
            </w:pPr>
            <w:r w:rsidRPr="000D6900">
              <w:rPr>
                <w:rFonts w:eastAsiaTheme="minorEastAsia"/>
                <w:sz w:val="26"/>
                <w:szCs w:val="26"/>
              </w:rPr>
              <w:t>МКОУ СОШ №2</w:t>
            </w:r>
          </w:p>
        </w:tc>
        <w:tc>
          <w:tcPr>
            <w:tcW w:w="170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660/279</w:t>
            </w:r>
          </w:p>
        </w:tc>
        <w:tc>
          <w:tcPr>
            <w:tcW w:w="1707" w:type="dxa"/>
            <w:vAlign w:val="center"/>
          </w:tcPr>
          <w:p w:rsidR="006F08D1" w:rsidRPr="000D6900" w:rsidRDefault="006F08D1" w:rsidP="00A933C1">
            <w:pPr>
              <w:rPr>
                <w:rFonts w:eastAsiaTheme="minorEastAsia"/>
                <w:sz w:val="26"/>
                <w:szCs w:val="26"/>
              </w:rPr>
            </w:pPr>
            <w:r w:rsidRPr="000D6900">
              <w:rPr>
                <w:rFonts w:eastAsiaTheme="minorEastAsia"/>
                <w:sz w:val="26"/>
                <w:szCs w:val="26"/>
              </w:rPr>
              <w:t>67</w:t>
            </w:r>
          </w:p>
        </w:tc>
        <w:tc>
          <w:tcPr>
            <w:tcW w:w="186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Трехэтажное, кирпичное</w:t>
            </w:r>
          </w:p>
        </w:tc>
        <w:tc>
          <w:tcPr>
            <w:tcW w:w="1463" w:type="dxa"/>
            <w:vAlign w:val="center"/>
          </w:tcPr>
          <w:p w:rsidR="006F08D1" w:rsidRPr="000D6900" w:rsidRDefault="006F08D1" w:rsidP="00A933C1">
            <w:pPr>
              <w:rPr>
                <w:rFonts w:eastAsiaTheme="minorEastAsia"/>
                <w:sz w:val="26"/>
                <w:szCs w:val="26"/>
              </w:rPr>
            </w:pPr>
            <w:r w:rsidRPr="000D6900">
              <w:rPr>
                <w:rFonts w:eastAsiaTheme="minorEastAsia"/>
                <w:sz w:val="26"/>
                <w:szCs w:val="26"/>
              </w:rPr>
              <w:t>2007</w:t>
            </w:r>
          </w:p>
        </w:tc>
      </w:tr>
      <w:tr w:rsidR="006F08D1" w:rsidRPr="000D6900" w:rsidTr="00A933C1">
        <w:trPr>
          <w:trHeight w:val="1675"/>
          <w:jc w:val="center"/>
        </w:trPr>
        <w:tc>
          <w:tcPr>
            <w:tcW w:w="617" w:type="dxa"/>
            <w:vAlign w:val="center"/>
          </w:tcPr>
          <w:p w:rsidR="006F08D1" w:rsidRPr="000D6900" w:rsidRDefault="006F08D1" w:rsidP="00A933C1">
            <w:pPr>
              <w:jc w:val="center"/>
              <w:rPr>
                <w:rFonts w:eastAsiaTheme="minorEastAsia"/>
                <w:sz w:val="26"/>
                <w:szCs w:val="26"/>
              </w:rPr>
            </w:pPr>
            <w:r w:rsidRPr="000D6900">
              <w:rPr>
                <w:rFonts w:eastAsiaTheme="minorEastAsia"/>
                <w:sz w:val="26"/>
                <w:szCs w:val="26"/>
              </w:rPr>
              <w:t>3</w:t>
            </w:r>
          </w:p>
        </w:tc>
        <w:tc>
          <w:tcPr>
            <w:tcW w:w="2098" w:type="dxa"/>
            <w:vAlign w:val="center"/>
          </w:tcPr>
          <w:p w:rsidR="006F08D1" w:rsidRPr="000D6900" w:rsidRDefault="006F08D1" w:rsidP="00A933C1">
            <w:pPr>
              <w:rPr>
                <w:rFonts w:eastAsiaTheme="minorEastAsia"/>
                <w:sz w:val="26"/>
                <w:szCs w:val="26"/>
              </w:rPr>
            </w:pPr>
            <w:r w:rsidRPr="000D6900">
              <w:rPr>
                <w:rFonts w:eastAsiaTheme="minorEastAsia"/>
                <w:sz w:val="26"/>
                <w:szCs w:val="26"/>
              </w:rPr>
              <w:t>СПДО МКОУ СОШ №1</w:t>
            </w:r>
          </w:p>
        </w:tc>
        <w:tc>
          <w:tcPr>
            <w:tcW w:w="170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280/280</w:t>
            </w:r>
          </w:p>
        </w:tc>
        <w:tc>
          <w:tcPr>
            <w:tcW w:w="1707" w:type="dxa"/>
            <w:vAlign w:val="center"/>
          </w:tcPr>
          <w:p w:rsidR="006F08D1" w:rsidRPr="000D6900" w:rsidRDefault="006F08D1" w:rsidP="00A933C1">
            <w:pPr>
              <w:rPr>
                <w:rFonts w:eastAsiaTheme="minorEastAsia"/>
                <w:sz w:val="26"/>
                <w:szCs w:val="26"/>
              </w:rPr>
            </w:pPr>
            <w:r w:rsidRPr="000D6900">
              <w:rPr>
                <w:rFonts w:eastAsiaTheme="minorEastAsia"/>
                <w:sz w:val="26"/>
                <w:szCs w:val="26"/>
              </w:rPr>
              <w:t>63</w:t>
            </w:r>
          </w:p>
        </w:tc>
        <w:tc>
          <w:tcPr>
            <w:tcW w:w="186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Двухэтажное, кирпичное</w:t>
            </w:r>
          </w:p>
        </w:tc>
        <w:tc>
          <w:tcPr>
            <w:tcW w:w="1463" w:type="dxa"/>
            <w:vAlign w:val="center"/>
          </w:tcPr>
          <w:p w:rsidR="006F08D1" w:rsidRPr="000D6900" w:rsidRDefault="006F08D1" w:rsidP="00A933C1">
            <w:pPr>
              <w:rPr>
                <w:rFonts w:eastAsiaTheme="minorEastAsia"/>
                <w:sz w:val="26"/>
                <w:szCs w:val="26"/>
              </w:rPr>
            </w:pPr>
            <w:r w:rsidRPr="000D6900">
              <w:rPr>
                <w:rFonts w:eastAsiaTheme="minorEastAsia"/>
                <w:sz w:val="26"/>
                <w:szCs w:val="26"/>
              </w:rPr>
              <w:t>1991</w:t>
            </w:r>
          </w:p>
        </w:tc>
      </w:tr>
      <w:tr w:rsidR="006F08D1" w:rsidRPr="000D6900" w:rsidTr="00A933C1">
        <w:trPr>
          <w:jc w:val="center"/>
        </w:trPr>
        <w:tc>
          <w:tcPr>
            <w:tcW w:w="617" w:type="dxa"/>
            <w:vAlign w:val="center"/>
          </w:tcPr>
          <w:p w:rsidR="006F08D1" w:rsidRPr="000D6900" w:rsidRDefault="006F08D1" w:rsidP="00A933C1">
            <w:pPr>
              <w:jc w:val="center"/>
              <w:rPr>
                <w:rFonts w:eastAsiaTheme="minorEastAsia"/>
                <w:sz w:val="26"/>
                <w:szCs w:val="26"/>
              </w:rPr>
            </w:pPr>
            <w:r w:rsidRPr="000D6900">
              <w:rPr>
                <w:rFonts w:eastAsiaTheme="minorEastAsia"/>
                <w:sz w:val="26"/>
                <w:szCs w:val="26"/>
              </w:rPr>
              <w:t>4</w:t>
            </w:r>
          </w:p>
        </w:tc>
        <w:tc>
          <w:tcPr>
            <w:tcW w:w="2098" w:type="dxa"/>
            <w:vAlign w:val="center"/>
          </w:tcPr>
          <w:p w:rsidR="006F08D1" w:rsidRPr="000D6900" w:rsidRDefault="006F08D1" w:rsidP="00A933C1">
            <w:pPr>
              <w:rPr>
                <w:rFonts w:eastAsiaTheme="minorEastAsia"/>
                <w:sz w:val="26"/>
                <w:szCs w:val="26"/>
              </w:rPr>
            </w:pPr>
            <w:r w:rsidRPr="000D6900">
              <w:rPr>
                <w:rFonts w:eastAsiaTheme="minorEastAsia"/>
                <w:sz w:val="26"/>
                <w:szCs w:val="26"/>
              </w:rPr>
              <w:t>СПДО МКОУ СОШ №2</w:t>
            </w:r>
          </w:p>
        </w:tc>
        <w:tc>
          <w:tcPr>
            <w:tcW w:w="170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80/78</w:t>
            </w:r>
          </w:p>
        </w:tc>
        <w:tc>
          <w:tcPr>
            <w:tcW w:w="1707" w:type="dxa"/>
            <w:vAlign w:val="center"/>
          </w:tcPr>
          <w:p w:rsidR="006F08D1" w:rsidRPr="000D6900" w:rsidRDefault="006F08D1" w:rsidP="00A933C1">
            <w:pPr>
              <w:rPr>
                <w:rFonts w:eastAsiaTheme="minorEastAsia"/>
                <w:sz w:val="26"/>
                <w:szCs w:val="26"/>
              </w:rPr>
            </w:pPr>
            <w:r w:rsidRPr="000D6900">
              <w:rPr>
                <w:rFonts w:eastAsiaTheme="minorEastAsia"/>
                <w:sz w:val="26"/>
                <w:szCs w:val="26"/>
              </w:rPr>
              <w:t>25</w:t>
            </w:r>
          </w:p>
        </w:tc>
        <w:tc>
          <w:tcPr>
            <w:tcW w:w="1866" w:type="dxa"/>
            <w:vAlign w:val="center"/>
          </w:tcPr>
          <w:p w:rsidR="006F08D1" w:rsidRPr="000D6900" w:rsidRDefault="006F08D1" w:rsidP="00A933C1">
            <w:pPr>
              <w:rPr>
                <w:rFonts w:eastAsiaTheme="minorEastAsia"/>
                <w:sz w:val="26"/>
                <w:szCs w:val="26"/>
              </w:rPr>
            </w:pPr>
            <w:r w:rsidRPr="000D6900">
              <w:rPr>
                <w:rFonts w:eastAsiaTheme="minorEastAsia"/>
                <w:sz w:val="26"/>
                <w:szCs w:val="26"/>
              </w:rPr>
              <w:t>Двухэтажное, кирпичное</w:t>
            </w:r>
          </w:p>
        </w:tc>
        <w:tc>
          <w:tcPr>
            <w:tcW w:w="1463" w:type="dxa"/>
            <w:vAlign w:val="center"/>
          </w:tcPr>
          <w:p w:rsidR="006F08D1" w:rsidRPr="000D6900" w:rsidRDefault="006F08D1" w:rsidP="00A933C1">
            <w:pPr>
              <w:rPr>
                <w:rFonts w:eastAsiaTheme="minorEastAsia"/>
                <w:sz w:val="26"/>
                <w:szCs w:val="26"/>
              </w:rPr>
            </w:pPr>
            <w:r w:rsidRPr="000D6900">
              <w:rPr>
                <w:rFonts w:eastAsiaTheme="minorEastAsia"/>
                <w:sz w:val="26"/>
                <w:szCs w:val="26"/>
              </w:rPr>
              <w:t>1973</w:t>
            </w:r>
          </w:p>
        </w:tc>
      </w:tr>
    </w:tbl>
    <w:p w:rsidR="006F08D1" w:rsidRPr="006166A2" w:rsidRDefault="006F08D1" w:rsidP="006F08D1">
      <w:pPr>
        <w:spacing w:after="0" w:line="240" w:lineRule="auto"/>
        <w:ind w:firstLine="720"/>
        <w:rPr>
          <w:rFonts w:ascii="Times New Roman" w:eastAsia="Times New Roman" w:hAnsi="Times New Roman" w:cs="Times New Roman"/>
          <w:color w:val="000000" w:themeColor="text1"/>
          <w:sz w:val="28"/>
          <w:szCs w:val="28"/>
          <w:lang w:eastAsia="ru-RU"/>
        </w:rPr>
      </w:pPr>
    </w:p>
    <w:p w:rsidR="006F08D1" w:rsidRPr="006166A2" w:rsidRDefault="006F08D1" w:rsidP="006F08D1">
      <w:pPr>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Динамика развития объектов здравоохранения</w:t>
      </w:r>
    </w:p>
    <w:p w:rsidR="00041045" w:rsidRDefault="006F08D1"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043"/>
        <w:gridCol w:w="1837"/>
        <w:gridCol w:w="1707"/>
        <w:gridCol w:w="1923"/>
        <w:gridCol w:w="1463"/>
      </w:tblGrid>
      <w:tr w:rsidR="006F08D1" w:rsidRPr="000D6900" w:rsidTr="006F08D1">
        <w:trPr>
          <w:jc w:val="center"/>
        </w:trPr>
        <w:tc>
          <w:tcPr>
            <w:tcW w:w="59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 п/п</w:t>
            </w:r>
          </w:p>
        </w:tc>
        <w:tc>
          <w:tcPr>
            <w:tcW w:w="204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Наименование</w:t>
            </w:r>
          </w:p>
        </w:tc>
        <w:tc>
          <w:tcPr>
            <w:tcW w:w="183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Показатели</w:t>
            </w:r>
          </w:p>
        </w:tc>
        <w:tc>
          <w:tcPr>
            <w:tcW w:w="170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Кол-во работающих</w:t>
            </w:r>
          </w:p>
        </w:tc>
        <w:tc>
          <w:tcPr>
            <w:tcW w:w="192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Этажность, материал стен</w:t>
            </w:r>
          </w:p>
        </w:tc>
        <w:tc>
          <w:tcPr>
            <w:tcW w:w="146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Год постройки</w:t>
            </w:r>
          </w:p>
        </w:tc>
      </w:tr>
      <w:tr w:rsidR="006F08D1" w:rsidRPr="000D6900" w:rsidTr="006F08D1">
        <w:trPr>
          <w:jc w:val="center"/>
        </w:trPr>
        <w:tc>
          <w:tcPr>
            <w:tcW w:w="59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1</w:t>
            </w:r>
          </w:p>
        </w:tc>
        <w:tc>
          <w:tcPr>
            <w:tcW w:w="204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2</w:t>
            </w:r>
          </w:p>
        </w:tc>
        <w:tc>
          <w:tcPr>
            <w:tcW w:w="183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3</w:t>
            </w:r>
          </w:p>
        </w:tc>
        <w:tc>
          <w:tcPr>
            <w:tcW w:w="1707"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4</w:t>
            </w:r>
          </w:p>
        </w:tc>
        <w:tc>
          <w:tcPr>
            <w:tcW w:w="192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5</w:t>
            </w:r>
          </w:p>
        </w:tc>
        <w:tc>
          <w:tcPr>
            <w:tcW w:w="1463" w:type="dxa"/>
            <w:vAlign w:val="center"/>
          </w:tcPr>
          <w:p w:rsidR="006F08D1" w:rsidRPr="000D6900" w:rsidRDefault="006F08D1" w:rsidP="00A933C1">
            <w:pPr>
              <w:spacing w:line="240" w:lineRule="auto"/>
              <w:jc w:val="center"/>
              <w:rPr>
                <w:rFonts w:eastAsiaTheme="minorEastAsia"/>
                <w:b/>
                <w:sz w:val="26"/>
                <w:szCs w:val="26"/>
              </w:rPr>
            </w:pPr>
            <w:r w:rsidRPr="000D6900">
              <w:rPr>
                <w:rFonts w:eastAsiaTheme="minorEastAsia"/>
                <w:b/>
                <w:sz w:val="26"/>
                <w:szCs w:val="26"/>
              </w:rPr>
              <w:t>6</w:t>
            </w:r>
          </w:p>
        </w:tc>
      </w:tr>
      <w:tr w:rsidR="006F08D1" w:rsidRPr="000D6900" w:rsidTr="006F08D1">
        <w:trPr>
          <w:trHeight w:val="1134"/>
          <w:jc w:val="center"/>
        </w:trPr>
        <w:tc>
          <w:tcPr>
            <w:tcW w:w="597"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rPr>
              <w:t>1</w:t>
            </w:r>
          </w:p>
        </w:tc>
        <w:tc>
          <w:tcPr>
            <w:tcW w:w="2043"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rPr>
              <w:t>ГБУЗ Амбулатория с. Карагач, ул. Победителей ВОВ, 35</w:t>
            </w:r>
          </w:p>
        </w:tc>
        <w:tc>
          <w:tcPr>
            <w:tcW w:w="1837"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lang w:val="en-US"/>
              </w:rPr>
              <w:t xml:space="preserve">70 </w:t>
            </w:r>
            <w:r w:rsidRPr="000D6900">
              <w:rPr>
                <w:rFonts w:eastAsiaTheme="minorEastAsia"/>
                <w:sz w:val="26"/>
                <w:szCs w:val="26"/>
              </w:rPr>
              <w:t>посещений в день</w:t>
            </w:r>
          </w:p>
        </w:tc>
        <w:tc>
          <w:tcPr>
            <w:tcW w:w="1707"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rPr>
              <w:t>25</w:t>
            </w:r>
          </w:p>
        </w:tc>
        <w:tc>
          <w:tcPr>
            <w:tcW w:w="1923"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rPr>
              <w:t>Двухэтажное, кирпичное</w:t>
            </w:r>
          </w:p>
        </w:tc>
        <w:tc>
          <w:tcPr>
            <w:tcW w:w="1463" w:type="dxa"/>
            <w:vAlign w:val="center"/>
          </w:tcPr>
          <w:p w:rsidR="006F08D1" w:rsidRPr="000D6900" w:rsidRDefault="006F08D1" w:rsidP="00A933C1">
            <w:pPr>
              <w:spacing w:line="240" w:lineRule="auto"/>
              <w:jc w:val="center"/>
              <w:rPr>
                <w:rFonts w:eastAsiaTheme="minorEastAsia"/>
                <w:sz w:val="26"/>
                <w:szCs w:val="26"/>
              </w:rPr>
            </w:pPr>
            <w:r w:rsidRPr="000D6900">
              <w:rPr>
                <w:rFonts w:eastAsiaTheme="minorEastAsia"/>
                <w:sz w:val="26"/>
                <w:szCs w:val="26"/>
              </w:rPr>
              <w:t>2002</w:t>
            </w:r>
          </w:p>
        </w:tc>
      </w:tr>
    </w:tbl>
    <w:p w:rsidR="006F08D1" w:rsidRDefault="006F08D1" w:rsidP="00041045">
      <w:pPr>
        <w:spacing w:after="0" w:line="240" w:lineRule="auto"/>
        <w:jc w:val="both"/>
        <w:rPr>
          <w:rFonts w:ascii="Times New Roman" w:eastAsia="Times New Roman" w:hAnsi="Times New Roman" w:cs="Times New Roman"/>
          <w:sz w:val="28"/>
          <w:szCs w:val="28"/>
        </w:rPr>
      </w:pPr>
    </w:p>
    <w:p w:rsidR="006F08D1" w:rsidRPr="006166A2" w:rsidRDefault="006F08D1" w:rsidP="006F08D1">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Динамика развития культурно-развлекательных учреждений</w:t>
      </w:r>
    </w:p>
    <w:p w:rsidR="006F08D1" w:rsidRDefault="006F08D1"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25</w:t>
      </w:r>
    </w:p>
    <w:tbl>
      <w:tblPr>
        <w:tblW w:w="4904" w:type="pct"/>
        <w:jc w:val="center"/>
        <w:tblBorders>
          <w:top w:val="single" w:sz="6" w:space="0" w:color="632423"/>
          <w:left w:val="single" w:sz="6" w:space="0" w:color="632423"/>
          <w:bottom w:val="single" w:sz="6" w:space="0" w:color="632423"/>
          <w:right w:val="single" w:sz="6" w:space="0" w:color="632423"/>
          <w:insideH w:val="single" w:sz="6" w:space="0" w:color="632423"/>
          <w:insideV w:val="single" w:sz="6" w:space="0" w:color="632423"/>
        </w:tblBorders>
        <w:tblCellMar>
          <w:left w:w="40" w:type="dxa"/>
          <w:right w:w="40" w:type="dxa"/>
        </w:tblCellMar>
        <w:tblLook w:val="0000"/>
      </w:tblPr>
      <w:tblGrid>
        <w:gridCol w:w="6527"/>
        <w:gridCol w:w="1839"/>
        <w:gridCol w:w="3092"/>
        <w:gridCol w:w="2911"/>
      </w:tblGrid>
      <w:tr w:rsidR="006F08D1" w:rsidRPr="006166A2" w:rsidTr="00A933C1">
        <w:trPr>
          <w:trHeight w:val="368"/>
          <w:tblHeader/>
          <w:jc w:val="center"/>
        </w:trPr>
        <w:tc>
          <w:tcPr>
            <w:tcW w:w="2271" w:type="pct"/>
          </w:tcPr>
          <w:p w:rsidR="006F08D1" w:rsidRPr="006166A2" w:rsidRDefault="006F08D1" w:rsidP="00A933C1">
            <w:pPr>
              <w:snapToGrid w:val="0"/>
              <w:spacing w:after="0" w:line="24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pacing w:val="-2"/>
                <w:sz w:val="24"/>
                <w:szCs w:val="24"/>
              </w:rPr>
              <w:t>Наименование объекта</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b/>
                <w:color w:val="000000" w:themeColor="text1"/>
                <w:sz w:val="24"/>
                <w:szCs w:val="24"/>
              </w:rPr>
            </w:pPr>
            <w:smartTag w:uri="urn:schemas-microsoft-com:office:smarttags" w:element="metricconverter">
              <w:smartTagPr>
                <w:attr w:name="ProductID" w:val="2012 г"/>
              </w:smartTagPr>
              <w:r w:rsidRPr="006166A2">
                <w:rPr>
                  <w:rFonts w:ascii="Times New Roman" w:eastAsia="Times New Roman" w:hAnsi="Times New Roman" w:cs="Times New Roman"/>
                  <w:b/>
                  <w:color w:val="000000" w:themeColor="text1"/>
                  <w:sz w:val="24"/>
                  <w:szCs w:val="24"/>
                </w:rPr>
                <w:t>2012 г</w:t>
              </w:r>
            </w:smartTag>
            <w:r w:rsidRPr="006166A2">
              <w:rPr>
                <w:rFonts w:ascii="Times New Roman" w:eastAsia="Times New Roman" w:hAnsi="Times New Roman" w:cs="Times New Roman"/>
                <w:b/>
                <w:color w:val="000000" w:themeColor="text1"/>
                <w:sz w:val="24"/>
                <w:szCs w:val="24"/>
              </w:rPr>
              <w:t>.</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4"/>
                <w:szCs w:val="24"/>
              </w:rPr>
              <w:t>2020г.г.</w:t>
            </w:r>
          </w:p>
        </w:tc>
        <w:tc>
          <w:tcPr>
            <w:tcW w:w="1013" w:type="pct"/>
          </w:tcPr>
          <w:p w:rsidR="006F08D1" w:rsidRPr="006166A2" w:rsidRDefault="006F08D1" w:rsidP="00A933C1">
            <w:pPr>
              <w:snapToGrid w:val="0"/>
              <w:spacing w:after="0" w:line="24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4"/>
                <w:szCs w:val="24"/>
              </w:rPr>
              <w:t>2030г.</w:t>
            </w:r>
          </w:p>
        </w:tc>
      </w:tr>
      <w:tr w:rsidR="006F08D1" w:rsidRPr="006166A2" w:rsidTr="00A933C1">
        <w:trPr>
          <w:jc w:val="center"/>
        </w:trPr>
        <w:tc>
          <w:tcPr>
            <w:tcW w:w="227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pacing w:val="-2"/>
                <w:sz w:val="24"/>
                <w:szCs w:val="24"/>
              </w:rPr>
            </w:pPr>
            <w:r w:rsidRPr="006166A2">
              <w:rPr>
                <w:rFonts w:ascii="Times New Roman" w:eastAsia="Times New Roman" w:hAnsi="Times New Roman" w:cs="Times New Roman"/>
                <w:color w:val="000000" w:themeColor="text1"/>
                <w:spacing w:val="-2"/>
                <w:sz w:val="24"/>
                <w:szCs w:val="24"/>
              </w:rPr>
              <w:t>Клубные учреждения, мест</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315</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315</w:t>
            </w:r>
          </w:p>
        </w:tc>
        <w:tc>
          <w:tcPr>
            <w:tcW w:w="1013"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315</w:t>
            </w:r>
          </w:p>
        </w:tc>
      </w:tr>
      <w:tr w:rsidR="006F08D1" w:rsidRPr="006166A2" w:rsidTr="00A933C1">
        <w:trPr>
          <w:jc w:val="center"/>
        </w:trPr>
        <w:tc>
          <w:tcPr>
            <w:tcW w:w="227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Библиотеки  ед.</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1</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1</w:t>
            </w:r>
          </w:p>
        </w:tc>
        <w:tc>
          <w:tcPr>
            <w:tcW w:w="1013"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1</w:t>
            </w:r>
          </w:p>
        </w:tc>
      </w:tr>
      <w:tr w:rsidR="006F08D1" w:rsidRPr="006166A2" w:rsidTr="00A933C1">
        <w:trPr>
          <w:jc w:val="center"/>
        </w:trPr>
        <w:tc>
          <w:tcPr>
            <w:tcW w:w="227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Кинотеатры, мест</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13"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r>
      <w:tr w:rsidR="006F08D1" w:rsidRPr="006166A2" w:rsidTr="00A933C1">
        <w:trPr>
          <w:jc w:val="center"/>
        </w:trPr>
        <w:tc>
          <w:tcPr>
            <w:tcW w:w="227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Музеи, объект</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13"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r>
      <w:tr w:rsidR="006F08D1" w:rsidRPr="006166A2" w:rsidTr="00A933C1">
        <w:trPr>
          <w:jc w:val="center"/>
        </w:trPr>
        <w:tc>
          <w:tcPr>
            <w:tcW w:w="227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Выставочные залы, объект</w:t>
            </w:r>
          </w:p>
        </w:tc>
        <w:tc>
          <w:tcPr>
            <w:tcW w:w="640"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7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c>
          <w:tcPr>
            <w:tcW w:w="1013"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0</w:t>
            </w:r>
          </w:p>
        </w:tc>
      </w:tr>
    </w:tbl>
    <w:p w:rsidR="006F08D1" w:rsidRDefault="006F08D1" w:rsidP="00041045">
      <w:pPr>
        <w:spacing w:after="0" w:line="240" w:lineRule="auto"/>
        <w:jc w:val="both"/>
        <w:rPr>
          <w:rFonts w:ascii="Times New Roman" w:eastAsia="Times New Roman" w:hAnsi="Times New Roman" w:cs="Times New Roman"/>
          <w:sz w:val="28"/>
          <w:szCs w:val="28"/>
        </w:rPr>
      </w:pPr>
    </w:p>
    <w:p w:rsidR="006F08D1" w:rsidRDefault="006F08D1" w:rsidP="00041045">
      <w:pPr>
        <w:spacing w:after="0" w:line="240" w:lineRule="auto"/>
        <w:jc w:val="both"/>
        <w:rPr>
          <w:rFonts w:ascii="Times New Roman" w:eastAsia="Times New Roman" w:hAnsi="Times New Roman" w:cs="Times New Roman"/>
          <w:sz w:val="28"/>
          <w:szCs w:val="28"/>
        </w:rPr>
        <w:sectPr w:rsidR="006F08D1" w:rsidSect="00041045">
          <w:pgSz w:w="16838" w:h="11906" w:orient="landscape"/>
          <w:pgMar w:top="851" w:right="1134" w:bottom="1701" w:left="1134" w:header="709" w:footer="709" w:gutter="0"/>
          <w:cols w:space="708"/>
          <w:docGrid w:linePitch="360"/>
        </w:sectPr>
      </w:pPr>
    </w:p>
    <w:p w:rsidR="006F08D1" w:rsidRDefault="006F08D1" w:rsidP="0004104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166A2">
        <w:rPr>
          <w:rFonts w:ascii="Times New Roman" w:eastAsia="Times New Roman" w:hAnsi="Times New Roman" w:cs="Times New Roman"/>
          <w:color w:val="000000" w:themeColor="text1"/>
          <w:sz w:val="28"/>
          <w:szCs w:val="28"/>
          <w:lang w:eastAsia="ru-RU"/>
        </w:rPr>
        <w:t>Динамика развития объектов физкультуры и спорта</w:t>
      </w:r>
    </w:p>
    <w:p w:rsidR="006F08D1" w:rsidRDefault="006F08D1" w:rsidP="0004104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Таблица 26</w:t>
      </w:r>
    </w:p>
    <w:tbl>
      <w:tblPr>
        <w:tblW w:w="5000" w:type="pct"/>
        <w:jc w:val="center"/>
        <w:tblBorders>
          <w:top w:val="single" w:sz="6" w:space="0" w:color="632423"/>
          <w:left w:val="single" w:sz="6" w:space="0" w:color="632423"/>
          <w:bottom w:val="single" w:sz="6" w:space="0" w:color="632423"/>
          <w:right w:val="single" w:sz="6" w:space="0" w:color="632423"/>
          <w:insideH w:val="single" w:sz="6" w:space="0" w:color="632423"/>
          <w:insideV w:val="single" w:sz="6" w:space="0" w:color="632423"/>
        </w:tblBorders>
        <w:tblCellMar>
          <w:left w:w="40" w:type="dxa"/>
          <w:right w:w="40" w:type="dxa"/>
        </w:tblCellMar>
        <w:tblLook w:val="0000"/>
      </w:tblPr>
      <w:tblGrid>
        <w:gridCol w:w="5286"/>
        <w:gridCol w:w="992"/>
        <w:gridCol w:w="1560"/>
        <w:gridCol w:w="1596"/>
      </w:tblGrid>
      <w:tr w:rsidR="006F08D1" w:rsidRPr="006166A2" w:rsidTr="00A933C1">
        <w:trPr>
          <w:tblHeader/>
          <w:jc w:val="center"/>
        </w:trPr>
        <w:tc>
          <w:tcPr>
            <w:tcW w:w="2801" w:type="pct"/>
          </w:tcPr>
          <w:p w:rsidR="006F08D1" w:rsidRPr="006166A2" w:rsidRDefault="006F08D1" w:rsidP="00A933C1">
            <w:pPr>
              <w:snapToGrid w:val="0"/>
              <w:spacing w:after="0" w:line="36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pacing w:val="-2"/>
                <w:sz w:val="24"/>
                <w:szCs w:val="24"/>
              </w:rPr>
              <w:t>Наименование объекта</w:t>
            </w:r>
          </w:p>
        </w:tc>
        <w:tc>
          <w:tcPr>
            <w:tcW w:w="526" w:type="pct"/>
            <w:vAlign w:val="center"/>
          </w:tcPr>
          <w:p w:rsidR="006F08D1" w:rsidRPr="006166A2" w:rsidRDefault="006F08D1" w:rsidP="00A933C1">
            <w:pPr>
              <w:snapToGrid w:val="0"/>
              <w:spacing w:after="0" w:line="360" w:lineRule="auto"/>
              <w:jc w:val="center"/>
              <w:rPr>
                <w:rFonts w:ascii="Times New Roman" w:eastAsia="Times New Roman" w:hAnsi="Times New Roman" w:cs="Times New Roman"/>
                <w:b/>
                <w:color w:val="000000" w:themeColor="text1"/>
                <w:sz w:val="24"/>
                <w:szCs w:val="24"/>
              </w:rPr>
            </w:pPr>
            <w:smartTag w:uri="urn:schemas-microsoft-com:office:smarttags" w:element="metricconverter">
              <w:smartTagPr>
                <w:attr w:name="ProductID" w:val="2012 г"/>
              </w:smartTagPr>
              <w:r w:rsidRPr="006166A2">
                <w:rPr>
                  <w:rFonts w:ascii="Times New Roman" w:eastAsia="Times New Roman" w:hAnsi="Times New Roman" w:cs="Times New Roman"/>
                  <w:b/>
                  <w:color w:val="000000" w:themeColor="text1"/>
                  <w:sz w:val="24"/>
                  <w:szCs w:val="24"/>
                </w:rPr>
                <w:t>2012 г</w:t>
              </w:r>
            </w:smartTag>
            <w:r w:rsidRPr="006166A2">
              <w:rPr>
                <w:rFonts w:ascii="Times New Roman" w:eastAsia="Times New Roman" w:hAnsi="Times New Roman" w:cs="Times New Roman"/>
                <w:b/>
                <w:color w:val="000000" w:themeColor="text1"/>
                <w:sz w:val="24"/>
                <w:szCs w:val="24"/>
              </w:rPr>
              <w:t>.</w:t>
            </w:r>
          </w:p>
        </w:tc>
        <w:tc>
          <w:tcPr>
            <w:tcW w:w="827" w:type="pct"/>
            <w:vAlign w:val="center"/>
          </w:tcPr>
          <w:p w:rsidR="006F08D1" w:rsidRPr="006166A2" w:rsidRDefault="006F08D1" w:rsidP="00A933C1">
            <w:pPr>
              <w:snapToGrid w:val="0"/>
              <w:spacing w:after="0" w:line="36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4"/>
                <w:szCs w:val="24"/>
              </w:rPr>
              <w:t>2020 г.</w:t>
            </w:r>
          </w:p>
        </w:tc>
        <w:tc>
          <w:tcPr>
            <w:tcW w:w="846" w:type="pct"/>
          </w:tcPr>
          <w:p w:rsidR="006F08D1" w:rsidRPr="006166A2" w:rsidRDefault="006F08D1" w:rsidP="00A933C1">
            <w:pPr>
              <w:snapToGrid w:val="0"/>
              <w:spacing w:after="0" w:line="360" w:lineRule="auto"/>
              <w:jc w:val="center"/>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4"/>
                <w:szCs w:val="24"/>
              </w:rPr>
              <w:t>2030г.</w:t>
            </w:r>
          </w:p>
        </w:tc>
      </w:tr>
      <w:tr w:rsidR="006F08D1" w:rsidRPr="006166A2" w:rsidTr="00A933C1">
        <w:trPr>
          <w:jc w:val="center"/>
        </w:trPr>
        <w:tc>
          <w:tcPr>
            <w:tcW w:w="2801" w:type="pct"/>
          </w:tcPr>
          <w:p w:rsidR="006F08D1" w:rsidRPr="006166A2" w:rsidRDefault="006F08D1" w:rsidP="00A933C1">
            <w:pPr>
              <w:snapToGrid w:val="0"/>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Спортивный зал общего пользования, чел посещ.</w:t>
            </w:r>
          </w:p>
        </w:tc>
        <w:tc>
          <w:tcPr>
            <w:tcW w:w="52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27"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46" w:type="pct"/>
            <w:vAlign w:val="center"/>
          </w:tcPr>
          <w:p w:rsidR="006F08D1" w:rsidRPr="006166A2" w:rsidRDefault="006F08D1" w:rsidP="00A933C1">
            <w:pPr>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bl>
    <w:p w:rsidR="006F08D1" w:rsidRDefault="006F08D1" w:rsidP="00041045">
      <w:pPr>
        <w:spacing w:after="0" w:line="240" w:lineRule="auto"/>
        <w:jc w:val="both"/>
        <w:rPr>
          <w:rFonts w:ascii="Times New Roman" w:eastAsia="Times New Roman" w:hAnsi="Times New Roman" w:cs="Times New Roman"/>
          <w:color w:val="000000" w:themeColor="text1"/>
          <w:sz w:val="28"/>
          <w:szCs w:val="28"/>
          <w:lang w:eastAsia="ru-RU"/>
        </w:rPr>
      </w:pPr>
    </w:p>
    <w:p w:rsidR="006F08D1" w:rsidRPr="006166A2" w:rsidRDefault="006F08D1" w:rsidP="006F08D1">
      <w:pPr>
        <w:pStyle w:val="ab"/>
        <w:numPr>
          <w:ilvl w:val="1"/>
          <w:numId w:val="15"/>
        </w:numPr>
        <w:spacing w:after="0" w:line="240" w:lineRule="auto"/>
        <w:jc w:val="both"/>
        <w:rPr>
          <w:rFonts w:ascii="Times New Roman" w:eastAsia="Times New Roman" w:hAnsi="Times New Roman"/>
          <w:b/>
          <w:color w:val="000000" w:themeColor="text1"/>
          <w:sz w:val="28"/>
          <w:szCs w:val="28"/>
        </w:rPr>
      </w:pPr>
      <w:r w:rsidRPr="006166A2">
        <w:rPr>
          <w:rFonts w:ascii="Times New Roman" w:eastAsia="Times New Roman" w:hAnsi="Times New Roman"/>
          <w:b/>
          <w:color w:val="000000" w:themeColor="text1"/>
          <w:sz w:val="28"/>
          <w:szCs w:val="28"/>
          <w:lang w:eastAsia="ru-RU"/>
        </w:rPr>
        <w:t>Перспективные показатели спроса на коммунальные ресурсы</w:t>
      </w:r>
    </w:p>
    <w:p w:rsidR="006F08D1" w:rsidRPr="00522ABB" w:rsidRDefault="006F08D1" w:rsidP="006F08D1">
      <w:pPr>
        <w:pStyle w:val="ab"/>
        <w:numPr>
          <w:ilvl w:val="2"/>
          <w:numId w:val="15"/>
        </w:numPr>
        <w:spacing w:after="0" w:line="240" w:lineRule="auto"/>
        <w:rPr>
          <w:rFonts w:ascii="Times New Roman" w:eastAsia="Times New Roman" w:hAnsi="Times New Roman"/>
          <w:color w:val="000000" w:themeColor="text1"/>
          <w:sz w:val="28"/>
          <w:szCs w:val="28"/>
        </w:rPr>
      </w:pPr>
      <w:r w:rsidRPr="006166A2">
        <w:rPr>
          <w:rFonts w:ascii="Times New Roman" w:eastAsia="Times New Roman" w:hAnsi="Times New Roman"/>
          <w:color w:val="000000" w:themeColor="text1"/>
          <w:sz w:val="28"/>
          <w:szCs w:val="28"/>
        </w:rPr>
        <w:t>Прогноз спроса на тепловую энергию.</w:t>
      </w:r>
    </w:p>
    <w:p w:rsidR="006F08D1" w:rsidRDefault="006F08D1" w:rsidP="00041045">
      <w:pPr>
        <w:spacing w:after="0" w:line="240" w:lineRule="auto"/>
        <w:jc w:val="both"/>
        <w:rPr>
          <w:rFonts w:ascii="Times New Roman" w:eastAsia="Calibri" w:hAnsi="Times New Roman" w:cs="Times New Roman"/>
          <w:color w:val="000000" w:themeColor="text1"/>
          <w:sz w:val="28"/>
          <w:szCs w:val="28"/>
        </w:rPr>
      </w:pPr>
      <w:r w:rsidRPr="006166A2">
        <w:rPr>
          <w:rFonts w:ascii="Times New Roman" w:eastAsia="Calibri" w:hAnsi="Times New Roman" w:cs="Times New Roman"/>
          <w:color w:val="000000" w:themeColor="text1"/>
          <w:sz w:val="28"/>
          <w:szCs w:val="28"/>
        </w:rPr>
        <w:t>Объемы потребления и приросты потребления тепловой энергии потребителями сельского поселения</w:t>
      </w:r>
      <w:r>
        <w:rPr>
          <w:rFonts w:ascii="Times New Roman" w:eastAsia="Calibri" w:hAnsi="Times New Roman" w:cs="Times New Roman"/>
          <w:color w:val="000000" w:themeColor="text1"/>
          <w:sz w:val="28"/>
          <w:szCs w:val="28"/>
        </w:rPr>
        <w:t xml:space="preserve"> Карагач Гкал/час.</w:t>
      </w:r>
    </w:p>
    <w:p w:rsidR="00A933C1" w:rsidRDefault="00A933C1" w:rsidP="00041045">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Таблица 27</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105"/>
        <w:gridCol w:w="864"/>
        <w:gridCol w:w="865"/>
        <w:gridCol w:w="865"/>
        <w:gridCol w:w="865"/>
        <w:gridCol w:w="865"/>
        <w:gridCol w:w="696"/>
      </w:tblGrid>
      <w:tr w:rsidR="006F08D1" w:rsidRPr="006166A2" w:rsidTr="00A933C1">
        <w:trPr>
          <w:jc w:val="center"/>
        </w:trPr>
        <w:tc>
          <w:tcPr>
            <w:tcW w:w="171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Наименование</w:t>
            </w:r>
          </w:p>
        </w:tc>
        <w:tc>
          <w:tcPr>
            <w:tcW w:w="110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Ед. изм.</w:t>
            </w:r>
          </w:p>
        </w:tc>
        <w:tc>
          <w:tcPr>
            <w:tcW w:w="864"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2013</w:t>
            </w:r>
          </w:p>
        </w:tc>
        <w:tc>
          <w:tcPr>
            <w:tcW w:w="86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2014</w:t>
            </w:r>
          </w:p>
        </w:tc>
        <w:tc>
          <w:tcPr>
            <w:tcW w:w="86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2015</w:t>
            </w:r>
          </w:p>
        </w:tc>
        <w:tc>
          <w:tcPr>
            <w:tcW w:w="86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2016</w:t>
            </w:r>
          </w:p>
        </w:tc>
        <w:tc>
          <w:tcPr>
            <w:tcW w:w="86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2020</w:t>
            </w:r>
          </w:p>
        </w:tc>
        <w:tc>
          <w:tcPr>
            <w:tcW w:w="696" w:type="dxa"/>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2030</w:t>
            </w:r>
          </w:p>
        </w:tc>
      </w:tr>
      <w:tr w:rsidR="006F08D1" w:rsidRPr="006166A2" w:rsidTr="00A933C1">
        <w:trPr>
          <w:jc w:val="center"/>
        </w:trPr>
        <w:tc>
          <w:tcPr>
            <w:tcW w:w="171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Потребление тепловой энергии</w:t>
            </w:r>
          </w:p>
        </w:tc>
        <w:tc>
          <w:tcPr>
            <w:tcW w:w="1105" w:type="dxa"/>
            <w:shd w:val="clear" w:color="auto" w:fill="auto"/>
          </w:tcPr>
          <w:p w:rsidR="006F08D1" w:rsidRPr="006166A2" w:rsidRDefault="006F08D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Гкал/год</w:t>
            </w:r>
          </w:p>
        </w:tc>
        <w:tc>
          <w:tcPr>
            <w:tcW w:w="864" w:type="dxa"/>
            <w:shd w:val="clear" w:color="auto" w:fill="auto"/>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65" w:type="dxa"/>
            <w:shd w:val="clear" w:color="auto" w:fill="auto"/>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65" w:type="dxa"/>
            <w:shd w:val="clear" w:color="auto" w:fill="auto"/>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65" w:type="dxa"/>
            <w:shd w:val="clear" w:color="auto" w:fill="auto"/>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65" w:type="dxa"/>
            <w:shd w:val="clear" w:color="auto" w:fill="auto"/>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696" w:type="dxa"/>
          </w:tcPr>
          <w:p w:rsidR="006F08D1" w:rsidRPr="006166A2" w:rsidRDefault="00A933C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006F08D1" w:rsidRDefault="00A933C1" w:rsidP="00041045">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Прогноз спроса на питьевую воду приведен  в таблице</w:t>
      </w:r>
      <w:r>
        <w:rPr>
          <w:rFonts w:ascii="Times New Roman" w:eastAsia="Times New Roman" w:hAnsi="Times New Roman" w:cs="Times New Roman"/>
          <w:color w:val="000000" w:themeColor="text1"/>
          <w:sz w:val="28"/>
          <w:szCs w:val="28"/>
        </w:rPr>
        <w:t xml:space="preserve"> 28</w:t>
      </w:r>
    </w:p>
    <w:p w:rsidR="00A933C1" w:rsidRDefault="00A933C1" w:rsidP="0004104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Таблица 28</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961"/>
        <w:gridCol w:w="797"/>
        <w:gridCol w:w="806"/>
        <w:gridCol w:w="806"/>
        <w:gridCol w:w="876"/>
        <w:gridCol w:w="876"/>
        <w:gridCol w:w="806"/>
        <w:gridCol w:w="756"/>
      </w:tblGrid>
      <w:tr w:rsidR="00A933C1" w:rsidRPr="006166A2" w:rsidTr="00E16803">
        <w:trPr>
          <w:jc w:val="center"/>
        </w:trPr>
        <w:tc>
          <w:tcPr>
            <w:tcW w:w="2032" w:type="dxa"/>
            <w:shd w:val="clear" w:color="auto" w:fill="auto"/>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Наименование</w:t>
            </w:r>
          </w:p>
        </w:tc>
        <w:tc>
          <w:tcPr>
            <w:tcW w:w="961"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Ед. изм.</w:t>
            </w:r>
          </w:p>
        </w:tc>
        <w:tc>
          <w:tcPr>
            <w:tcW w:w="797"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2013</w:t>
            </w:r>
          </w:p>
        </w:tc>
        <w:tc>
          <w:tcPr>
            <w:tcW w:w="806"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2014</w:t>
            </w:r>
          </w:p>
        </w:tc>
        <w:tc>
          <w:tcPr>
            <w:tcW w:w="806"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2015</w:t>
            </w:r>
          </w:p>
        </w:tc>
        <w:tc>
          <w:tcPr>
            <w:tcW w:w="876"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2016</w:t>
            </w:r>
          </w:p>
        </w:tc>
        <w:tc>
          <w:tcPr>
            <w:tcW w:w="876"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2017</w:t>
            </w:r>
          </w:p>
        </w:tc>
        <w:tc>
          <w:tcPr>
            <w:tcW w:w="806" w:type="dxa"/>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2020</w:t>
            </w:r>
          </w:p>
        </w:tc>
        <w:tc>
          <w:tcPr>
            <w:tcW w:w="756" w:type="dxa"/>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2030</w:t>
            </w:r>
          </w:p>
        </w:tc>
      </w:tr>
      <w:tr w:rsidR="00E16803" w:rsidRPr="006166A2" w:rsidTr="00E16803">
        <w:trPr>
          <w:jc w:val="center"/>
        </w:trPr>
        <w:tc>
          <w:tcPr>
            <w:tcW w:w="2032" w:type="dxa"/>
            <w:shd w:val="clear" w:color="auto" w:fill="auto"/>
          </w:tcPr>
          <w:p w:rsidR="00E16803" w:rsidRPr="006166A2" w:rsidRDefault="00E16803"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Численность населения</w:t>
            </w:r>
          </w:p>
        </w:tc>
        <w:tc>
          <w:tcPr>
            <w:tcW w:w="961" w:type="dxa"/>
            <w:shd w:val="clear" w:color="auto" w:fill="auto"/>
          </w:tcPr>
          <w:p w:rsidR="00E16803" w:rsidRPr="006166A2" w:rsidRDefault="00E16803"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Чел.</w:t>
            </w:r>
          </w:p>
        </w:tc>
        <w:tc>
          <w:tcPr>
            <w:tcW w:w="797" w:type="dxa"/>
            <w:vAlign w:val="center"/>
          </w:tcPr>
          <w:p w:rsidR="00E16803" w:rsidRPr="00FF5B32" w:rsidRDefault="00E16803" w:rsidP="00A933C1">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sz w:val="24"/>
                <w:szCs w:val="24"/>
              </w:rPr>
              <w:t>5870</w:t>
            </w:r>
          </w:p>
        </w:tc>
        <w:tc>
          <w:tcPr>
            <w:tcW w:w="806" w:type="dxa"/>
            <w:vAlign w:val="center"/>
          </w:tcPr>
          <w:p w:rsidR="00E16803" w:rsidRPr="00FF5B32" w:rsidRDefault="00E16803" w:rsidP="00A933C1">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color w:val="000000" w:themeColor="text1"/>
                <w:sz w:val="24"/>
                <w:szCs w:val="24"/>
              </w:rPr>
              <w:t>5884</w:t>
            </w:r>
          </w:p>
        </w:tc>
        <w:tc>
          <w:tcPr>
            <w:tcW w:w="806" w:type="dxa"/>
          </w:tcPr>
          <w:p w:rsidR="00E16803" w:rsidRPr="00FF5B32" w:rsidRDefault="00E16803" w:rsidP="00A933C1">
            <w:pPr>
              <w:spacing w:after="0" w:line="240" w:lineRule="auto"/>
              <w:rPr>
                <w:rFonts w:ascii="Times New Roman" w:eastAsiaTheme="minorEastAsia" w:hAnsi="Times New Roman" w:cs="Times New Roman"/>
                <w:color w:val="000000" w:themeColor="text1"/>
                <w:position w:val="6"/>
                <w:sz w:val="24"/>
                <w:szCs w:val="24"/>
              </w:rPr>
            </w:pPr>
          </w:p>
          <w:p w:rsidR="00E16803" w:rsidRPr="00FF5B32" w:rsidRDefault="00E16803" w:rsidP="00A933C1">
            <w:pPr>
              <w:spacing w:after="0" w:line="240" w:lineRule="auto"/>
              <w:rPr>
                <w:rFonts w:ascii="Times New Roman" w:eastAsiaTheme="minorEastAsia" w:hAnsi="Times New Roman" w:cs="Times New Roman"/>
                <w:color w:val="000000" w:themeColor="text1"/>
                <w:position w:val="6"/>
                <w:sz w:val="24"/>
                <w:szCs w:val="24"/>
              </w:rPr>
            </w:pPr>
            <w:r w:rsidRPr="00FF5B32">
              <w:rPr>
                <w:rFonts w:ascii="Times New Roman" w:eastAsiaTheme="minorEastAsia" w:hAnsi="Times New Roman" w:cs="Times New Roman"/>
                <w:color w:val="000000" w:themeColor="text1"/>
                <w:position w:val="6"/>
                <w:sz w:val="24"/>
                <w:szCs w:val="24"/>
              </w:rPr>
              <w:t>5904</w:t>
            </w:r>
          </w:p>
        </w:tc>
        <w:tc>
          <w:tcPr>
            <w:tcW w:w="876" w:type="dxa"/>
            <w:shd w:val="clear" w:color="auto" w:fill="auto"/>
          </w:tcPr>
          <w:p w:rsidR="00E16803" w:rsidRPr="00FF5B32" w:rsidRDefault="00E16803" w:rsidP="00A933C1">
            <w:pPr>
              <w:spacing w:after="0" w:line="240" w:lineRule="auto"/>
              <w:jc w:val="center"/>
              <w:rPr>
                <w:rFonts w:ascii="Times New Roman" w:eastAsiaTheme="minorEastAsia" w:hAnsi="Times New Roman" w:cs="Times New Roman"/>
                <w:color w:val="000000" w:themeColor="text1"/>
                <w:position w:val="6"/>
                <w:sz w:val="24"/>
                <w:szCs w:val="24"/>
              </w:rPr>
            </w:pPr>
          </w:p>
          <w:p w:rsidR="00E16803" w:rsidRPr="00FF5B32" w:rsidRDefault="00E16803" w:rsidP="00A933C1">
            <w:pPr>
              <w:spacing w:after="0" w:line="240" w:lineRule="auto"/>
              <w:jc w:val="center"/>
              <w:rPr>
                <w:rFonts w:ascii="Times New Roman" w:eastAsiaTheme="minorEastAsia" w:hAnsi="Times New Roman" w:cs="Times New Roman"/>
                <w:color w:val="000000" w:themeColor="text1"/>
                <w:position w:val="6"/>
                <w:sz w:val="24"/>
                <w:szCs w:val="24"/>
              </w:rPr>
            </w:pPr>
            <w:r w:rsidRPr="00FF5B32">
              <w:rPr>
                <w:rFonts w:ascii="Times New Roman" w:eastAsiaTheme="minorEastAsia" w:hAnsi="Times New Roman" w:cs="Times New Roman"/>
                <w:color w:val="000000" w:themeColor="text1"/>
                <w:position w:val="6"/>
                <w:sz w:val="24"/>
                <w:szCs w:val="24"/>
              </w:rPr>
              <w:t>5914,2</w:t>
            </w:r>
          </w:p>
        </w:tc>
        <w:tc>
          <w:tcPr>
            <w:tcW w:w="876" w:type="dxa"/>
            <w:shd w:val="clear" w:color="auto" w:fill="auto"/>
          </w:tcPr>
          <w:p w:rsidR="00E16803" w:rsidRPr="00FF5B32" w:rsidRDefault="00E16803" w:rsidP="00A933C1">
            <w:pPr>
              <w:spacing w:after="0" w:line="240" w:lineRule="auto"/>
              <w:jc w:val="center"/>
              <w:rPr>
                <w:rFonts w:ascii="Times New Roman" w:eastAsiaTheme="minorEastAsia" w:hAnsi="Times New Roman" w:cs="Times New Roman"/>
                <w:color w:val="000000" w:themeColor="text1"/>
                <w:position w:val="6"/>
                <w:sz w:val="24"/>
                <w:szCs w:val="24"/>
              </w:rPr>
            </w:pPr>
          </w:p>
          <w:p w:rsidR="00E16803" w:rsidRPr="00FF5B32" w:rsidRDefault="00E16803" w:rsidP="00A933C1">
            <w:pPr>
              <w:spacing w:after="0" w:line="240" w:lineRule="auto"/>
              <w:jc w:val="center"/>
              <w:rPr>
                <w:rFonts w:ascii="Times New Roman" w:eastAsiaTheme="minorEastAsia" w:hAnsi="Times New Roman" w:cs="Times New Roman"/>
                <w:color w:val="000000" w:themeColor="text1"/>
                <w:position w:val="6"/>
                <w:sz w:val="24"/>
                <w:szCs w:val="24"/>
              </w:rPr>
            </w:pPr>
            <w:r w:rsidRPr="00FF5B32">
              <w:rPr>
                <w:rFonts w:ascii="Times New Roman" w:eastAsiaTheme="minorEastAsia" w:hAnsi="Times New Roman" w:cs="Times New Roman"/>
                <w:color w:val="000000" w:themeColor="text1"/>
                <w:position w:val="6"/>
                <w:sz w:val="24"/>
                <w:szCs w:val="24"/>
              </w:rPr>
              <w:t>5924,4</w:t>
            </w:r>
          </w:p>
        </w:tc>
        <w:tc>
          <w:tcPr>
            <w:tcW w:w="806" w:type="dxa"/>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6386</w:t>
            </w:r>
          </w:p>
        </w:tc>
        <w:tc>
          <w:tcPr>
            <w:tcW w:w="756" w:type="dxa"/>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7097</w:t>
            </w:r>
          </w:p>
        </w:tc>
      </w:tr>
      <w:tr w:rsidR="00A933C1" w:rsidRPr="006166A2" w:rsidTr="00E16803">
        <w:trPr>
          <w:jc w:val="center"/>
        </w:trPr>
        <w:tc>
          <w:tcPr>
            <w:tcW w:w="2032"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Потребление питьевой на хозяйственные нужды</w:t>
            </w:r>
          </w:p>
        </w:tc>
        <w:tc>
          <w:tcPr>
            <w:tcW w:w="961"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м</w:t>
            </w:r>
            <w:r w:rsidRPr="006166A2">
              <w:rPr>
                <w:rFonts w:ascii="Times New Roman" w:eastAsia="Times New Roman" w:hAnsi="Times New Roman" w:cs="Times New Roman"/>
                <w:color w:val="000000" w:themeColor="text1"/>
                <w:sz w:val="24"/>
                <w:szCs w:val="24"/>
                <w:vertAlign w:val="superscript"/>
              </w:rPr>
              <w:t>3</w:t>
            </w:r>
            <w:r w:rsidRPr="006166A2">
              <w:rPr>
                <w:rFonts w:ascii="Times New Roman" w:eastAsia="Times New Roman" w:hAnsi="Times New Roman" w:cs="Times New Roman"/>
                <w:color w:val="000000" w:themeColor="text1"/>
                <w:sz w:val="24"/>
                <w:szCs w:val="24"/>
              </w:rPr>
              <w:t>/сут</w:t>
            </w:r>
          </w:p>
        </w:tc>
        <w:tc>
          <w:tcPr>
            <w:tcW w:w="797"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EE40FD">
              <w:t>147,9</w:t>
            </w:r>
          </w:p>
        </w:tc>
        <w:tc>
          <w:tcPr>
            <w:tcW w:w="806" w:type="dxa"/>
            <w:shd w:val="clear" w:color="auto" w:fill="auto"/>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149.1</w:t>
            </w:r>
          </w:p>
        </w:tc>
        <w:tc>
          <w:tcPr>
            <w:tcW w:w="806" w:type="dxa"/>
            <w:shd w:val="clear" w:color="auto" w:fill="auto"/>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150.3</w:t>
            </w:r>
          </w:p>
        </w:tc>
        <w:tc>
          <w:tcPr>
            <w:tcW w:w="876" w:type="dxa"/>
            <w:shd w:val="clear" w:color="auto" w:fill="auto"/>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151.5</w:t>
            </w:r>
          </w:p>
        </w:tc>
        <w:tc>
          <w:tcPr>
            <w:tcW w:w="876" w:type="dxa"/>
            <w:shd w:val="clear" w:color="auto" w:fill="auto"/>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152.7</w:t>
            </w:r>
          </w:p>
        </w:tc>
        <w:tc>
          <w:tcPr>
            <w:tcW w:w="806" w:type="dxa"/>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156.9</w:t>
            </w:r>
          </w:p>
        </w:tc>
        <w:tc>
          <w:tcPr>
            <w:tcW w:w="756" w:type="dxa"/>
          </w:tcPr>
          <w:p w:rsidR="00A933C1" w:rsidRPr="006166A2" w:rsidRDefault="004E1BF1" w:rsidP="00A933C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171.6</w:t>
            </w:r>
          </w:p>
        </w:tc>
      </w:tr>
      <w:tr w:rsidR="00A933C1" w:rsidRPr="006166A2" w:rsidTr="00E16803">
        <w:trPr>
          <w:jc w:val="center"/>
        </w:trPr>
        <w:tc>
          <w:tcPr>
            <w:tcW w:w="2032" w:type="dxa"/>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Итого:</w:t>
            </w:r>
          </w:p>
        </w:tc>
        <w:tc>
          <w:tcPr>
            <w:tcW w:w="961" w:type="dxa"/>
            <w:tcBorders>
              <w:top w:val="single" w:sz="4" w:space="0" w:color="auto"/>
              <w:bottom w:val="single" w:sz="4" w:space="0" w:color="auto"/>
              <w:right w:val="single" w:sz="4" w:space="0" w:color="auto"/>
            </w:tcBorders>
            <w:shd w:val="clear" w:color="auto" w:fill="auto"/>
          </w:tcPr>
          <w:p w:rsidR="00A933C1" w:rsidRPr="006166A2" w:rsidRDefault="00A933C1" w:rsidP="00A933C1">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 xml:space="preserve"> тыс. м</w:t>
            </w:r>
            <w:r w:rsidRPr="006166A2">
              <w:rPr>
                <w:rFonts w:ascii="Times New Roman" w:eastAsia="Times New Roman" w:hAnsi="Times New Roman" w:cs="Times New Roman"/>
                <w:color w:val="000000" w:themeColor="text1"/>
                <w:sz w:val="24"/>
                <w:szCs w:val="24"/>
                <w:vertAlign w:val="superscript"/>
              </w:rPr>
              <w:t>3</w:t>
            </w:r>
            <w:r w:rsidRPr="006166A2">
              <w:rPr>
                <w:rFonts w:ascii="Times New Roman" w:eastAsia="Times New Roman" w:hAnsi="Times New Roman" w:cs="Times New Roman"/>
                <w:color w:val="000000" w:themeColor="text1"/>
                <w:sz w:val="24"/>
                <w:szCs w:val="24"/>
              </w:rPr>
              <w:t>/год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A933C1" w:rsidP="00A933C1">
            <w:pPr>
              <w:spacing w:after="0" w:line="240" w:lineRule="auto"/>
              <w:jc w:val="right"/>
              <w:rPr>
                <w:rFonts w:ascii="Calibri" w:eastAsia="Times New Roman" w:hAnsi="Calibri" w:cs="Times New Roman"/>
                <w:color w:val="000000" w:themeColor="text1"/>
              </w:rPr>
            </w:pPr>
            <w:r w:rsidRPr="00EE40FD">
              <w:t>54,0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54.4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54.8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55.3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55.7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t>57.3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A933C1" w:rsidRPr="006166A2" w:rsidRDefault="004E1BF1" w:rsidP="00A933C1">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62.6</w:t>
            </w:r>
          </w:p>
        </w:tc>
      </w:tr>
    </w:tbl>
    <w:p w:rsidR="00A933C1" w:rsidRDefault="00A933C1" w:rsidP="00041045">
      <w:pPr>
        <w:spacing w:after="0" w:line="240" w:lineRule="auto"/>
        <w:jc w:val="both"/>
        <w:rPr>
          <w:rFonts w:ascii="Times New Roman" w:eastAsia="Times New Roman" w:hAnsi="Times New Roman" w:cs="Times New Roman"/>
          <w:sz w:val="28"/>
          <w:szCs w:val="28"/>
        </w:rPr>
      </w:pPr>
    </w:p>
    <w:p w:rsidR="004E1BF1" w:rsidRPr="004E1BF1" w:rsidRDefault="004E1BF1" w:rsidP="004E1BF1">
      <w:pPr>
        <w:pStyle w:val="ab"/>
        <w:numPr>
          <w:ilvl w:val="2"/>
          <w:numId w:val="16"/>
        </w:numPr>
        <w:spacing w:after="0" w:line="240" w:lineRule="auto"/>
        <w:rPr>
          <w:rFonts w:ascii="Times New Roman" w:eastAsia="Times New Roman" w:hAnsi="Times New Roman"/>
          <w:b/>
          <w:color w:val="000000" w:themeColor="text1"/>
          <w:sz w:val="28"/>
          <w:szCs w:val="28"/>
        </w:rPr>
      </w:pPr>
      <w:r w:rsidRPr="004E1BF1">
        <w:rPr>
          <w:rFonts w:ascii="Times New Roman" w:eastAsia="Times New Roman" w:hAnsi="Times New Roman"/>
          <w:b/>
          <w:color w:val="000000" w:themeColor="text1"/>
          <w:sz w:val="28"/>
          <w:szCs w:val="28"/>
        </w:rPr>
        <w:t>Прогноз поступления сточных вод  в централизованную систему водоотведения .</w:t>
      </w:r>
    </w:p>
    <w:p w:rsidR="004E1BF1" w:rsidRDefault="004E1BF1" w:rsidP="004E1BF1">
      <w:pPr>
        <w:spacing w:after="0" w:line="240" w:lineRule="auto"/>
        <w:ind w:left="720"/>
        <w:jc w:val="center"/>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Количество стоков, которое необходимо отводить от населенных пунктов.</w:t>
      </w:r>
    </w:p>
    <w:p w:rsidR="004E1BF1" w:rsidRDefault="004E1BF1" w:rsidP="004E1BF1">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 Карагач – 230м</w:t>
      </w:r>
      <w:r>
        <w:rPr>
          <w:rFonts w:ascii="Times New Roman" w:eastAsia="Times New Roman" w:hAnsi="Times New Roman" w:cs="Times New Roman"/>
          <w:color w:val="000000" w:themeColor="text1"/>
          <w:sz w:val="28"/>
          <w:szCs w:val="28"/>
          <w:vertAlign w:val="superscript"/>
        </w:rPr>
        <w:t>3</w:t>
      </w:r>
      <w:r>
        <w:rPr>
          <w:rFonts w:ascii="Times New Roman" w:eastAsia="Times New Roman" w:hAnsi="Times New Roman" w:cs="Times New Roman"/>
          <w:color w:val="000000" w:themeColor="text1"/>
          <w:sz w:val="28"/>
          <w:szCs w:val="28"/>
        </w:rPr>
        <w:t>/сут.</w:t>
      </w:r>
      <w:r w:rsidR="00FF5B3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83 тыс. м</w:t>
      </w:r>
      <w:r>
        <w:rPr>
          <w:rFonts w:ascii="Times New Roman" w:eastAsia="Times New Roman" w:hAnsi="Times New Roman" w:cs="Times New Roman"/>
          <w:color w:val="000000" w:themeColor="text1"/>
          <w:sz w:val="28"/>
          <w:szCs w:val="28"/>
          <w:vertAlign w:val="superscript"/>
        </w:rPr>
        <w:t>3</w:t>
      </w:r>
      <w:r>
        <w:rPr>
          <w:rFonts w:ascii="Times New Roman" w:eastAsia="Times New Roman" w:hAnsi="Times New Roman" w:cs="Times New Roman"/>
          <w:color w:val="000000" w:themeColor="text1"/>
          <w:sz w:val="28"/>
          <w:szCs w:val="28"/>
        </w:rPr>
        <w:t>/год.</w:t>
      </w:r>
    </w:p>
    <w:p w:rsidR="00FF5B32" w:rsidRPr="006166A2" w:rsidRDefault="00FF5B32" w:rsidP="00FF5B32">
      <w:pPr>
        <w:spacing w:after="0" w:line="240" w:lineRule="auto"/>
        <w:contextualSpacing/>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Централизованная система водоотведения в сельском поселение </w:t>
      </w:r>
      <w:r>
        <w:rPr>
          <w:rFonts w:ascii="Times New Roman" w:eastAsia="Times New Roman" w:hAnsi="Times New Roman" w:cs="Times New Roman"/>
          <w:color w:val="000000" w:themeColor="text1"/>
          <w:sz w:val="28"/>
          <w:szCs w:val="28"/>
        </w:rPr>
        <w:t xml:space="preserve">Карагач </w:t>
      </w:r>
      <w:r w:rsidRPr="006166A2">
        <w:rPr>
          <w:rFonts w:ascii="Times New Roman" w:eastAsia="Times New Roman" w:hAnsi="Times New Roman" w:cs="Times New Roman"/>
          <w:color w:val="000000" w:themeColor="text1"/>
          <w:sz w:val="28"/>
          <w:szCs w:val="28"/>
        </w:rPr>
        <w:t xml:space="preserve">отсутствует.  </w:t>
      </w:r>
    </w:p>
    <w:p w:rsidR="00FF5B32" w:rsidRDefault="00FF5B32" w:rsidP="004E1BF1">
      <w:pPr>
        <w:spacing w:after="0" w:line="240" w:lineRule="auto"/>
        <w:ind w:left="720"/>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         Предлагается строительство централизованных систем водоотведения во всех населенных пунктах муниципального образования сельского поселения  </w:t>
      </w:r>
      <w:r>
        <w:rPr>
          <w:rFonts w:ascii="Times New Roman" w:eastAsia="Times New Roman" w:hAnsi="Times New Roman" w:cs="Times New Roman"/>
          <w:color w:val="000000" w:themeColor="text1"/>
          <w:sz w:val="28"/>
          <w:szCs w:val="28"/>
        </w:rPr>
        <w:t>Карагач.</w:t>
      </w:r>
    </w:p>
    <w:p w:rsidR="00FF5B32" w:rsidRDefault="00FF5B32" w:rsidP="004E1BF1">
      <w:pPr>
        <w:spacing w:after="0" w:line="240" w:lineRule="auto"/>
        <w:ind w:left="720"/>
        <w:jc w:val="both"/>
        <w:rPr>
          <w:rFonts w:ascii="Times New Roman" w:eastAsia="Times New Roman" w:hAnsi="Times New Roman" w:cs="Times New Roman"/>
          <w:color w:val="000000" w:themeColor="text1"/>
          <w:sz w:val="28"/>
          <w:szCs w:val="28"/>
        </w:rPr>
      </w:pPr>
    </w:p>
    <w:p w:rsidR="00FF5B32" w:rsidRPr="00FF5B32" w:rsidRDefault="00FF5B32" w:rsidP="00FF5B32">
      <w:pPr>
        <w:pStyle w:val="ab"/>
        <w:numPr>
          <w:ilvl w:val="2"/>
          <w:numId w:val="16"/>
        </w:numPr>
        <w:spacing w:after="0" w:line="240" w:lineRule="auto"/>
        <w:rPr>
          <w:rFonts w:ascii="Times New Roman" w:eastAsia="Times New Roman" w:hAnsi="Times New Roman"/>
          <w:b/>
          <w:color w:val="000000" w:themeColor="text1"/>
          <w:sz w:val="28"/>
          <w:szCs w:val="28"/>
        </w:rPr>
      </w:pPr>
      <w:r w:rsidRPr="00FF5B32">
        <w:rPr>
          <w:rFonts w:ascii="Times New Roman" w:eastAsia="Times New Roman" w:hAnsi="Times New Roman"/>
          <w:b/>
          <w:color w:val="000000" w:themeColor="text1"/>
          <w:sz w:val="28"/>
          <w:szCs w:val="28"/>
        </w:rPr>
        <w:t>Прогноз спроса на электроэнергию.</w:t>
      </w:r>
    </w:p>
    <w:p w:rsidR="00FF5B32" w:rsidRPr="00FF5B32" w:rsidRDefault="00FF5B32" w:rsidP="00FF5B32">
      <w:pPr>
        <w:spacing w:after="0" w:line="240" w:lineRule="auto"/>
        <w:rPr>
          <w:rFonts w:ascii="Times New Roman" w:eastAsia="Times New Roman" w:hAnsi="Times New Roman"/>
          <w:color w:val="000000" w:themeColor="text1"/>
          <w:sz w:val="28"/>
          <w:szCs w:val="28"/>
        </w:rPr>
      </w:pPr>
      <w:r w:rsidRPr="00FF5B32">
        <w:rPr>
          <w:rFonts w:ascii="Times New Roman" w:eastAsia="Times New Roman" w:hAnsi="Times New Roman"/>
          <w:color w:val="000000" w:themeColor="text1"/>
          <w:sz w:val="28"/>
          <w:szCs w:val="28"/>
        </w:rPr>
        <w:t>Вся перспективная нагрузка должна будет осуществляться от существующих подстанций, имеющих значительный  резерв мощности, при поэтапной реконструкции с заменой устаревшего оборудования и линий электропередач.</w:t>
      </w:r>
    </w:p>
    <w:p w:rsidR="00FF5B32" w:rsidRDefault="00FF5B32" w:rsidP="004E1BF1">
      <w:pPr>
        <w:spacing w:after="0" w:line="240" w:lineRule="auto"/>
        <w:ind w:left="720"/>
        <w:jc w:val="both"/>
        <w:rPr>
          <w:rFonts w:ascii="Times New Roman" w:eastAsia="Times New Roman" w:hAnsi="Times New Roman" w:cs="Times New Roman"/>
          <w:color w:val="000000" w:themeColor="text1"/>
          <w:sz w:val="28"/>
          <w:szCs w:val="28"/>
        </w:rPr>
      </w:pPr>
    </w:p>
    <w:p w:rsidR="004E1BF1" w:rsidRDefault="00FF5B32" w:rsidP="004E1BF1">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Таблица 29</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480"/>
        <w:gridCol w:w="876"/>
        <w:gridCol w:w="876"/>
        <w:gridCol w:w="876"/>
        <w:gridCol w:w="876"/>
        <w:gridCol w:w="876"/>
        <w:gridCol w:w="876"/>
      </w:tblGrid>
      <w:tr w:rsidR="00FF5B32" w:rsidRPr="006166A2" w:rsidTr="0060449E">
        <w:trPr>
          <w:jc w:val="center"/>
        </w:trPr>
        <w:tc>
          <w:tcPr>
            <w:tcW w:w="2120" w:type="dxa"/>
            <w:shd w:val="clear" w:color="auto" w:fill="auto"/>
          </w:tcPr>
          <w:p w:rsidR="00FF5B32"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Наименование</w:t>
            </w:r>
          </w:p>
        </w:tc>
        <w:tc>
          <w:tcPr>
            <w:tcW w:w="1480"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Ед. изм.</w:t>
            </w:r>
          </w:p>
        </w:tc>
        <w:tc>
          <w:tcPr>
            <w:tcW w:w="876"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2013</w:t>
            </w:r>
          </w:p>
        </w:tc>
        <w:tc>
          <w:tcPr>
            <w:tcW w:w="876"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2014</w:t>
            </w:r>
          </w:p>
        </w:tc>
        <w:tc>
          <w:tcPr>
            <w:tcW w:w="876"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2015</w:t>
            </w:r>
          </w:p>
        </w:tc>
        <w:tc>
          <w:tcPr>
            <w:tcW w:w="876"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2016</w:t>
            </w:r>
          </w:p>
        </w:tc>
        <w:tc>
          <w:tcPr>
            <w:tcW w:w="876"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2020</w:t>
            </w:r>
          </w:p>
        </w:tc>
        <w:tc>
          <w:tcPr>
            <w:tcW w:w="876" w:type="dxa"/>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2030</w:t>
            </w:r>
          </w:p>
        </w:tc>
      </w:tr>
      <w:tr w:rsidR="00E16803" w:rsidRPr="006166A2" w:rsidTr="001A2D9F">
        <w:trPr>
          <w:jc w:val="center"/>
        </w:trPr>
        <w:tc>
          <w:tcPr>
            <w:tcW w:w="2120"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Численность населения</w:t>
            </w:r>
          </w:p>
        </w:tc>
        <w:tc>
          <w:tcPr>
            <w:tcW w:w="1480"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Чел.</w:t>
            </w:r>
          </w:p>
        </w:tc>
        <w:tc>
          <w:tcPr>
            <w:tcW w:w="876" w:type="dxa"/>
            <w:shd w:val="clear" w:color="auto" w:fill="auto"/>
            <w:vAlign w:val="center"/>
          </w:tcPr>
          <w:p w:rsidR="00E16803" w:rsidRPr="00FF5B32" w:rsidRDefault="00E16803" w:rsidP="0060449E">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sz w:val="24"/>
                <w:szCs w:val="24"/>
              </w:rPr>
              <w:t>5870</w:t>
            </w:r>
          </w:p>
        </w:tc>
        <w:tc>
          <w:tcPr>
            <w:tcW w:w="876" w:type="dxa"/>
            <w:shd w:val="clear" w:color="auto" w:fill="auto"/>
            <w:vAlign w:val="center"/>
          </w:tcPr>
          <w:p w:rsidR="00E16803" w:rsidRPr="00FF5B32" w:rsidRDefault="00E16803" w:rsidP="0060449E">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color w:val="000000" w:themeColor="text1"/>
                <w:sz w:val="24"/>
                <w:szCs w:val="24"/>
              </w:rPr>
              <w:t>5884</w:t>
            </w:r>
          </w:p>
        </w:tc>
        <w:tc>
          <w:tcPr>
            <w:tcW w:w="876" w:type="dxa"/>
            <w:shd w:val="clear" w:color="auto" w:fill="auto"/>
          </w:tcPr>
          <w:p w:rsidR="00E16803" w:rsidRPr="00FF5B32" w:rsidRDefault="00E16803" w:rsidP="0060449E">
            <w:pPr>
              <w:spacing w:after="0" w:line="240" w:lineRule="auto"/>
              <w:rPr>
                <w:rFonts w:ascii="Times New Roman" w:eastAsiaTheme="minorEastAsia" w:hAnsi="Times New Roman" w:cs="Times New Roman"/>
                <w:color w:val="000000" w:themeColor="text1"/>
                <w:position w:val="6"/>
                <w:sz w:val="24"/>
                <w:szCs w:val="24"/>
              </w:rPr>
            </w:pPr>
          </w:p>
          <w:p w:rsidR="00E16803" w:rsidRPr="00FF5B32" w:rsidRDefault="00E16803" w:rsidP="0060449E">
            <w:pPr>
              <w:spacing w:after="0" w:line="240" w:lineRule="auto"/>
              <w:rPr>
                <w:rFonts w:ascii="Times New Roman" w:eastAsiaTheme="minorEastAsia" w:hAnsi="Times New Roman" w:cs="Times New Roman"/>
                <w:color w:val="000000" w:themeColor="text1"/>
                <w:position w:val="6"/>
                <w:sz w:val="24"/>
                <w:szCs w:val="24"/>
              </w:rPr>
            </w:pPr>
            <w:r w:rsidRPr="00FF5B32">
              <w:rPr>
                <w:rFonts w:ascii="Times New Roman" w:eastAsiaTheme="minorEastAsia" w:hAnsi="Times New Roman" w:cs="Times New Roman"/>
                <w:color w:val="000000" w:themeColor="text1"/>
                <w:position w:val="6"/>
                <w:sz w:val="24"/>
                <w:szCs w:val="24"/>
              </w:rPr>
              <w:t>5904</w:t>
            </w:r>
          </w:p>
        </w:tc>
        <w:tc>
          <w:tcPr>
            <w:tcW w:w="876"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FF5B32">
              <w:rPr>
                <w:rFonts w:ascii="Times New Roman" w:eastAsiaTheme="minorEastAsia" w:hAnsi="Times New Roman" w:cs="Times New Roman"/>
                <w:color w:val="000000" w:themeColor="text1"/>
                <w:position w:val="6"/>
                <w:sz w:val="24"/>
                <w:szCs w:val="24"/>
              </w:rPr>
              <w:t>5914,2</w:t>
            </w:r>
          </w:p>
        </w:tc>
        <w:tc>
          <w:tcPr>
            <w:tcW w:w="876" w:type="dxa"/>
            <w:shd w:val="clear" w:color="auto" w:fill="auto"/>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6386</w:t>
            </w:r>
          </w:p>
        </w:tc>
        <w:tc>
          <w:tcPr>
            <w:tcW w:w="876" w:type="dxa"/>
            <w:vAlign w:val="center"/>
          </w:tcPr>
          <w:p w:rsidR="00E16803" w:rsidRPr="001D0B77" w:rsidRDefault="00E16803" w:rsidP="0060449E">
            <w:pPr>
              <w:spacing w:before="20" w:after="20" w:line="360" w:lineRule="auto"/>
              <w:jc w:val="center"/>
              <w:rPr>
                <w:sz w:val="26"/>
                <w:szCs w:val="26"/>
                <w:lang w:eastAsia="ru-RU"/>
              </w:rPr>
            </w:pPr>
            <w:r w:rsidRPr="001D0B77">
              <w:rPr>
                <w:sz w:val="26"/>
                <w:szCs w:val="26"/>
                <w:lang w:eastAsia="ru-RU"/>
              </w:rPr>
              <w:t>7097</w:t>
            </w:r>
          </w:p>
        </w:tc>
      </w:tr>
      <w:tr w:rsidR="00E16803" w:rsidRPr="006166A2" w:rsidTr="00DC15E1">
        <w:trPr>
          <w:jc w:val="center"/>
        </w:trPr>
        <w:tc>
          <w:tcPr>
            <w:tcW w:w="2120"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 xml:space="preserve">Потребление эл. энергии на комунально-бытовые </w:t>
            </w:r>
          </w:p>
        </w:tc>
        <w:tc>
          <w:tcPr>
            <w:tcW w:w="1480"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тыс.кВт/год</w:t>
            </w:r>
          </w:p>
        </w:tc>
        <w:tc>
          <w:tcPr>
            <w:tcW w:w="876" w:type="dxa"/>
            <w:tcBorders>
              <w:bottom w:val="single" w:sz="4" w:space="0" w:color="auto"/>
            </w:tcBorders>
            <w:shd w:val="clear" w:color="auto" w:fill="auto"/>
          </w:tcPr>
          <w:p w:rsidR="00E16803" w:rsidRPr="000D6900" w:rsidRDefault="00E16803" w:rsidP="0060449E">
            <w:pPr>
              <w:spacing w:after="0" w:line="240" w:lineRule="auto"/>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2237.2</w:t>
            </w:r>
          </w:p>
        </w:tc>
        <w:tc>
          <w:tcPr>
            <w:tcW w:w="876" w:type="dxa"/>
            <w:tcBorders>
              <w:bottom w:val="single" w:sz="4"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w:t>
            </w:r>
            <w:r>
              <w:rPr>
                <w:rFonts w:ascii="Times New Roman" w:eastAsiaTheme="minorEastAsia" w:hAnsi="Times New Roman"/>
                <w:color w:val="000000" w:themeColor="text1"/>
                <w:sz w:val="24"/>
                <w:szCs w:val="24"/>
              </w:rPr>
              <w:t>260.2</w:t>
            </w:r>
          </w:p>
        </w:tc>
        <w:tc>
          <w:tcPr>
            <w:tcW w:w="876" w:type="dxa"/>
            <w:tcBorders>
              <w:bottom w:val="single" w:sz="4"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w:t>
            </w:r>
            <w:r>
              <w:rPr>
                <w:rFonts w:ascii="Times New Roman" w:eastAsiaTheme="minorEastAsia" w:hAnsi="Times New Roman"/>
                <w:color w:val="000000" w:themeColor="text1"/>
                <w:sz w:val="24"/>
                <w:szCs w:val="24"/>
              </w:rPr>
              <w:t>292.2</w:t>
            </w:r>
          </w:p>
        </w:tc>
        <w:tc>
          <w:tcPr>
            <w:tcW w:w="876" w:type="dxa"/>
            <w:tcBorders>
              <w:bottom w:val="single" w:sz="4"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w:t>
            </w:r>
            <w:r w:rsidR="00992DA5">
              <w:rPr>
                <w:rFonts w:ascii="Times New Roman" w:eastAsiaTheme="minorEastAsia" w:hAnsi="Times New Roman"/>
                <w:color w:val="000000" w:themeColor="text1"/>
                <w:sz w:val="24"/>
                <w:szCs w:val="24"/>
              </w:rPr>
              <w:t>322.2</w:t>
            </w:r>
          </w:p>
        </w:tc>
        <w:tc>
          <w:tcPr>
            <w:tcW w:w="876" w:type="dxa"/>
            <w:tcBorders>
              <w:bottom w:val="single" w:sz="4" w:space="0" w:color="auto"/>
            </w:tcBorders>
            <w:shd w:val="clear" w:color="auto" w:fill="auto"/>
            <w:vAlign w:val="center"/>
          </w:tcPr>
          <w:p w:rsidR="00E16803" w:rsidRPr="001D0B77" w:rsidRDefault="00E16803" w:rsidP="0060449E">
            <w:pPr>
              <w:spacing w:before="20" w:after="20" w:line="360" w:lineRule="auto"/>
              <w:jc w:val="center"/>
              <w:rPr>
                <w:sz w:val="26"/>
                <w:szCs w:val="26"/>
                <w:lang w:eastAsia="ru-RU"/>
              </w:rPr>
            </w:pPr>
            <w:r>
              <w:rPr>
                <w:sz w:val="26"/>
                <w:szCs w:val="26"/>
                <w:lang w:eastAsia="ru-RU"/>
              </w:rPr>
              <w:t>2000</w:t>
            </w:r>
          </w:p>
        </w:tc>
        <w:tc>
          <w:tcPr>
            <w:tcW w:w="876" w:type="dxa"/>
            <w:tcBorders>
              <w:bottom w:val="single" w:sz="4" w:space="0" w:color="auto"/>
            </w:tcBorders>
            <w:vAlign w:val="center"/>
          </w:tcPr>
          <w:p w:rsidR="00E16803" w:rsidRPr="001D0B77" w:rsidRDefault="00E16803" w:rsidP="0060449E">
            <w:pPr>
              <w:spacing w:before="20" w:after="20" w:line="360" w:lineRule="auto"/>
              <w:jc w:val="center"/>
              <w:rPr>
                <w:sz w:val="26"/>
                <w:szCs w:val="26"/>
                <w:lang w:eastAsia="ru-RU"/>
              </w:rPr>
            </w:pPr>
            <w:r>
              <w:rPr>
                <w:sz w:val="26"/>
                <w:szCs w:val="26"/>
                <w:lang w:eastAsia="ru-RU"/>
              </w:rPr>
              <w:t>2706</w:t>
            </w:r>
          </w:p>
        </w:tc>
      </w:tr>
      <w:tr w:rsidR="00FF5B32" w:rsidRPr="006166A2" w:rsidTr="0060449E">
        <w:trPr>
          <w:jc w:val="center"/>
        </w:trPr>
        <w:tc>
          <w:tcPr>
            <w:tcW w:w="2120" w:type="dxa"/>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Потребление эл. энергии  на с/х и производственные нужды</w:t>
            </w:r>
          </w:p>
        </w:tc>
        <w:tc>
          <w:tcPr>
            <w:tcW w:w="1480" w:type="dxa"/>
            <w:tcBorders>
              <w:bottom w:val="single" w:sz="4" w:space="0" w:color="auto"/>
            </w:tcBorders>
            <w:shd w:val="clear" w:color="auto" w:fill="auto"/>
          </w:tcPr>
          <w:p w:rsidR="00FF5B32" w:rsidRPr="006166A2" w:rsidRDefault="00FF5B32"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тыс.кВт/год</w:t>
            </w:r>
          </w:p>
        </w:tc>
        <w:tc>
          <w:tcPr>
            <w:tcW w:w="876" w:type="dxa"/>
            <w:tcBorders>
              <w:bottom w:val="single" w:sz="4" w:space="0" w:color="auto"/>
            </w:tcBorders>
            <w:shd w:val="clear" w:color="auto" w:fill="auto"/>
          </w:tcPr>
          <w:p w:rsidR="00FF5B32"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394.8</w:t>
            </w:r>
          </w:p>
        </w:tc>
        <w:tc>
          <w:tcPr>
            <w:tcW w:w="876" w:type="dxa"/>
            <w:tcBorders>
              <w:bottom w:val="single" w:sz="4" w:space="0" w:color="auto"/>
            </w:tcBorders>
            <w:shd w:val="clear" w:color="auto" w:fill="auto"/>
          </w:tcPr>
          <w:p w:rsidR="00FF5B32"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404.8</w:t>
            </w:r>
          </w:p>
        </w:tc>
        <w:tc>
          <w:tcPr>
            <w:tcW w:w="876" w:type="dxa"/>
            <w:tcBorders>
              <w:bottom w:val="single" w:sz="4" w:space="0" w:color="auto"/>
            </w:tcBorders>
            <w:shd w:val="clear" w:color="auto" w:fill="auto"/>
          </w:tcPr>
          <w:p w:rsidR="00FF5B32"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406.8</w:t>
            </w:r>
          </w:p>
        </w:tc>
        <w:tc>
          <w:tcPr>
            <w:tcW w:w="876" w:type="dxa"/>
            <w:tcBorders>
              <w:bottom w:val="single" w:sz="4" w:space="0" w:color="auto"/>
            </w:tcBorders>
            <w:shd w:val="clear" w:color="auto" w:fill="auto"/>
          </w:tcPr>
          <w:p w:rsidR="00FF5B32"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409.8</w:t>
            </w:r>
          </w:p>
        </w:tc>
        <w:tc>
          <w:tcPr>
            <w:tcW w:w="876" w:type="dxa"/>
            <w:tcBorders>
              <w:bottom w:val="single" w:sz="4" w:space="0" w:color="auto"/>
            </w:tcBorders>
            <w:shd w:val="clear" w:color="auto" w:fill="auto"/>
          </w:tcPr>
          <w:p w:rsidR="00FF5B32"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864</w:t>
            </w:r>
          </w:p>
        </w:tc>
        <w:tc>
          <w:tcPr>
            <w:tcW w:w="876" w:type="dxa"/>
            <w:tcBorders>
              <w:bottom w:val="single" w:sz="4" w:space="0" w:color="auto"/>
            </w:tcBorders>
          </w:tcPr>
          <w:p w:rsidR="00FF5B32" w:rsidRPr="006166A2" w:rsidRDefault="00E16803" w:rsidP="0060449E">
            <w:pPr>
              <w:spacing w:after="0" w:line="240" w:lineRule="auto"/>
              <w:ind w:left="-10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477</w:t>
            </w:r>
          </w:p>
        </w:tc>
      </w:tr>
      <w:tr w:rsidR="00E16803" w:rsidRPr="006166A2" w:rsidTr="0060449E">
        <w:trPr>
          <w:jc w:val="center"/>
        </w:trPr>
        <w:tc>
          <w:tcPr>
            <w:tcW w:w="2120" w:type="dxa"/>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Итого:</w:t>
            </w:r>
          </w:p>
        </w:tc>
        <w:tc>
          <w:tcPr>
            <w:tcW w:w="1480" w:type="dxa"/>
            <w:tcBorders>
              <w:top w:val="single" w:sz="4" w:space="0" w:color="auto"/>
              <w:bottom w:val="single" w:sz="4" w:space="0" w:color="auto"/>
              <w:right w:val="single" w:sz="4" w:space="0" w:color="auto"/>
            </w:tcBorders>
            <w:shd w:val="clear" w:color="auto" w:fill="auto"/>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Тыс.кВт/год</w:t>
            </w:r>
          </w:p>
        </w:tc>
        <w:tc>
          <w:tcPr>
            <w:tcW w:w="876" w:type="dxa"/>
            <w:tcBorders>
              <w:bottom w:val="single" w:sz="4" w:space="0" w:color="auto"/>
            </w:tcBorders>
            <w:shd w:val="clear" w:color="auto" w:fill="auto"/>
          </w:tcPr>
          <w:p w:rsidR="00E16803" w:rsidRPr="000D6900" w:rsidRDefault="00E16803"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2632</w:t>
            </w:r>
          </w:p>
        </w:tc>
        <w:tc>
          <w:tcPr>
            <w:tcW w:w="876" w:type="dxa"/>
            <w:tcBorders>
              <w:top w:val="nil"/>
              <w:left w:val="single" w:sz="8" w:space="0" w:color="auto"/>
              <w:bottom w:val="single" w:sz="8" w:space="0" w:color="auto"/>
              <w:right w:val="single" w:sz="8"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2665</w:t>
            </w:r>
          </w:p>
        </w:tc>
        <w:tc>
          <w:tcPr>
            <w:tcW w:w="876" w:type="dxa"/>
            <w:tcBorders>
              <w:top w:val="nil"/>
              <w:left w:val="nil"/>
              <w:bottom w:val="single" w:sz="8" w:space="0" w:color="auto"/>
              <w:right w:val="single" w:sz="8"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2699</w:t>
            </w:r>
          </w:p>
        </w:tc>
        <w:tc>
          <w:tcPr>
            <w:tcW w:w="876" w:type="dxa"/>
            <w:tcBorders>
              <w:top w:val="nil"/>
              <w:left w:val="nil"/>
              <w:bottom w:val="single" w:sz="8" w:space="0" w:color="auto"/>
              <w:right w:val="single" w:sz="8" w:space="0" w:color="auto"/>
            </w:tcBorders>
            <w:shd w:val="clear" w:color="auto" w:fill="auto"/>
            <w:vAlign w:val="center"/>
          </w:tcPr>
          <w:p w:rsidR="00E16803" w:rsidRPr="000D6900" w:rsidRDefault="00E16803"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2732</w:t>
            </w:r>
          </w:p>
        </w:tc>
        <w:tc>
          <w:tcPr>
            <w:tcW w:w="876" w:type="dxa"/>
            <w:tcBorders>
              <w:top w:val="nil"/>
              <w:left w:val="nil"/>
              <w:bottom w:val="single" w:sz="8" w:space="0" w:color="auto"/>
              <w:right w:val="single" w:sz="8" w:space="0" w:color="auto"/>
            </w:tcBorders>
            <w:shd w:val="clear" w:color="auto" w:fill="auto"/>
            <w:vAlign w:val="center"/>
          </w:tcPr>
          <w:p w:rsidR="00E16803" w:rsidRPr="006166A2" w:rsidRDefault="00E16803" w:rsidP="0060449E">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2864</w:t>
            </w:r>
          </w:p>
        </w:tc>
        <w:tc>
          <w:tcPr>
            <w:tcW w:w="876" w:type="dxa"/>
            <w:tcBorders>
              <w:bottom w:val="single" w:sz="4" w:space="0" w:color="auto"/>
            </w:tcBorders>
          </w:tcPr>
          <w:p w:rsidR="00E16803" w:rsidRPr="006166A2" w:rsidRDefault="00E16803"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2706</w:t>
            </w:r>
          </w:p>
        </w:tc>
      </w:tr>
    </w:tbl>
    <w:p w:rsidR="00FF5B32" w:rsidRPr="004E1BF1" w:rsidRDefault="00FF5B32" w:rsidP="004E1BF1">
      <w:pPr>
        <w:spacing w:after="0" w:line="240" w:lineRule="auto"/>
        <w:ind w:left="720"/>
        <w:jc w:val="both"/>
        <w:rPr>
          <w:rFonts w:ascii="Times New Roman" w:eastAsia="Times New Roman" w:hAnsi="Times New Roman" w:cs="Times New Roman"/>
          <w:color w:val="000000" w:themeColor="text1"/>
          <w:sz w:val="28"/>
          <w:szCs w:val="28"/>
        </w:rPr>
      </w:pPr>
    </w:p>
    <w:p w:rsidR="004E1BF1" w:rsidRPr="00992DA5" w:rsidRDefault="00992DA5" w:rsidP="00992DA5">
      <w:pPr>
        <w:pStyle w:val="ab"/>
        <w:numPr>
          <w:ilvl w:val="2"/>
          <w:numId w:val="16"/>
        </w:numPr>
        <w:spacing w:after="0" w:line="240" w:lineRule="auto"/>
        <w:jc w:val="both"/>
        <w:rPr>
          <w:rFonts w:ascii="Times New Roman" w:eastAsia="Times New Roman" w:hAnsi="Times New Roman"/>
          <w:b/>
          <w:color w:val="000000" w:themeColor="text1"/>
          <w:sz w:val="28"/>
          <w:szCs w:val="28"/>
        </w:rPr>
      </w:pPr>
      <w:r w:rsidRPr="00992DA5">
        <w:rPr>
          <w:rFonts w:ascii="Times New Roman" w:eastAsia="Times New Roman" w:hAnsi="Times New Roman"/>
          <w:b/>
          <w:color w:val="000000" w:themeColor="text1"/>
          <w:sz w:val="28"/>
          <w:szCs w:val="28"/>
        </w:rPr>
        <w:t>Прогноз спроса на газ.</w:t>
      </w:r>
    </w:p>
    <w:p w:rsidR="00992DA5" w:rsidRPr="00992DA5" w:rsidRDefault="00992DA5" w:rsidP="00992DA5">
      <w:pPr>
        <w:pStyle w:val="ab"/>
        <w:spacing w:after="0" w:line="240" w:lineRule="auto"/>
        <w:ind w:firstLine="0"/>
        <w:jc w:val="both"/>
        <w:rPr>
          <w:rFonts w:ascii="Times New Roman" w:eastAsia="Times New Roman" w:hAnsi="Times New Roman"/>
          <w:color w:val="000000" w:themeColor="text1"/>
          <w:sz w:val="28"/>
          <w:szCs w:val="28"/>
        </w:rPr>
      </w:pPr>
    </w:p>
    <w:p w:rsidR="00992DA5" w:rsidRPr="006166A2" w:rsidRDefault="00992DA5" w:rsidP="00992DA5">
      <w:pPr>
        <w:spacing w:after="0" w:line="240" w:lineRule="auto"/>
        <w:contextualSpacing/>
        <w:jc w:val="center"/>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Потребность в природном газе</w:t>
      </w:r>
    </w:p>
    <w:p w:rsidR="004E1BF1" w:rsidRDefault="00992DA5"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30</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480"/>
        <w:gridCol w:w="876"/>
        <w:gridCol w:w="876"/>
        <w:gridCol w:w="876"/>
        <w:gridCol w:w="876"/>
        <w:gridCol w:w="876"/>
        <w:gridCol w:w="876"/>
      </w:tblGrid>
      <w:tr w:rsidR="00992DA5" w:rsidRPr="006166A2" w:rsidTr="0060449E">
        <w:trPr>
          <w:jc w:val="center"/>
        </w:trPr>
        <w:tc>
          <w:tcPr>
            <w:tcW w:w="212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Наименование</w:t>
            </w:r>
          </w:p>
        </w:tc>
        <w:tc>
          <w:tcPr>
            <w:tcW w:w="148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Ед. изм.</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2013</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2014</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2015</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2016</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2020</w:t>
            </w:r>
          </w:p>
        </w:tc>
        <w:tc>
          <w:tcPr>
            <w:tcW w:w="876" w:type="dxa"/>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2030</w:t>
            </w:r>
          </w:p>
        </w:tc>
      </w:tr>
      <w:tr w:rsidR="00992DA5" w:rsidRPr="006166A2" w:rsidTr="00995195">
        <w:trPr>
          <w:jc w:val="center"/>
        </w:trPr>
        <w:tc>
          <w:tcPr>
            <w:tcW w:w="212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Численность населения</w:t>
            </w:r>
          </w:p>
        </w:tc>
        <w:tc>
          <w:tcPr>
            <w:tcW w:w="148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Чел.</w:t>
            </w:r>
          </w:p>
        </w:tc>
        <w:tc>
          <w:tcPr>
            <w:tcW w:w="876" w:type="dxa"/>
            <w:shd w:val="clear" w:color="auto" w:fill="auto"/>
            <w:vAlign w:val="center"/>
          </w:tcPr>
          <w:p w:rsidR="00992DA5" w:rsidRPr="00FF5B32" w:rsidRDefault="00992DA5" w:rsidP="0060449E">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sz w:val="24"/>
                <w:szCs w:val="24"/>
              </w:rPr>
              <w:t>5870</w:t>
            </w:r>
          </w:p>
        </w:tc>
        <w:tc>
          <w:tcPr>
            <w:tcW w:w="876" w:type="dxa"/>
            <w:shd w:val="clear" w:color="auto" w:fill="auto"/>
            <w:vAlign w:val="center"/>
          </w:tcPr>
          <w:p w:rsidR="00992DA5" w:rsidRPr="00FF5B32" w:rsidRDefault="00992DA5" w:rsidP="0060449E">
            <w:pPr>
              <w:spacing w:after="0" w:line="240" w:lineRule="auto"/>
              <w:jc w:val="center"/>
              <w:rPr>
                <w:rFonts w:ascii="Times New Roman" w:eastAsiaTheme="minorEastAsia" w:hAnsi="Times New Roman" w:cs="Times New Roman"/>
                <w:color w:val="000000" w:themeColor="text1"/>
                <w:sz w:val="24"/>
                <w:szCs w:val="24"/>
              </w:rPr>
            </w:pPr>
            <w:r w:rsidRPr="00FF5B32">
              <w:rPr>
                <w:rFonts w:ascii="Times New Roman" w:eastAsiaTheme="minorEastAsia" w:hAnsi="Times New Roman" w:cs="Times New Roman"/>
                <w:color w:val="000000" w:themeColor="text1"/>
                <w:sz w:val="24"/>
                <w:szCs w:val="24"/>
              </w:rPr>
              <w:t>5884</w:t>
            </w:r>
          </w:p>
        </w:tc>
        <w:tc>
          <w:tcPr>
            <w:tcW w:w="876" w:type="dxa"/>
            <w:shd w:val="clear" w:color="auto" w:fill="auto"/>
          </w:tcPr>
          <w:p w:rsidR="00992DA5" w:rsidRPr="00FF5B32" w:rsidRDefault="00992DA5" w:rsidP="0060449E">
            <w:pPr>
              <w:spacing w:after="0" w:line="240" w:lineRule="auto"/>
              <w:rPr>
                <w:rFonts w:ascii="Times New Roman" w:eastAsiaTheme="minorEastAsia" w:hAnsi="Times New Roman" w:cs="Times New Roman"/>
                <w:color w:val="000000" w:themeColor="text1"/>
                <w:position w:val="6"/>
                <w:sz w:val="24"/>
                <w:szCs w:val="24"/>
              </w:rPr>
            </w:pPr>
          </w:p>
          <w:p w:rsidR="00992DA5" w:rsidRPr="00FF5B32" w:rsidRDefault="00992DA5" w:rsidP="0060449E">
            <w:pPr>
              <w:spacing w:after="0" w:line="240" w:lineRule="auto"/>
              <w:rPr>
                <w:rFonts w:ascii="Times New Roman" w:eastAsiaTheme="minorEastAsia" w:hAnsi="Times New Roman" w:cs="Times New Roman"/>
                <w:color w:val="000000" w:themeColor="text1"/>
                <w:position w:val="6"/>
                <w:sz w:val="24"/>
                <w:szCs w:val="24"/>
              </w:rPr>
            </w:pPr>
            <w:r w:rsidRPr="00FF5B32">
              <w:rPr>
                <w:rFonts w:ascii="Times New Roman" w:eastAsiaTheme="minorEastAsia" w:hAnsi="Times New Roman" w:cs="Times New Roman"/>
                <w:color w:val="000000" w:themeColor="text1"/>
                <w:position w:val="6"/>
                <w:sz w:val="24"/>
                <w:szCs w:val="24"/>
              </w:rPr>
              <w:t>5904</w:t>
            </w:r>
          </w:p>
        </w:tc>
        <w:tc>
          <w:tcPr>
            <w:tcW w:w="876"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FF5B32">
              <w:rPr>
                <w:rFonts w:ascii="Times New Roman" w:eastAsiaTheme="minorEastAsia" w:hAnsi="Times New Roman" w:cs="Times New Roman"/>
                <w:color w:val="000000" w:themeColor="text1"/>
                <w:position w:val="6"/>
                <w:sz w:val="24"/>
                <w:szCs w:val="24"/>
              </w:rPr>
              <w:t>5914,2</w:t>
            </w:r>
          </w:p>
        </w:tc>
        <w:tc>
          <w:tcPr>
            <w:tcW w:w="876" w:type="dxa"/>
            <w:shd w:val="clear" w:color="auto" w:fill="auto"/>
            <w:vAlign w:val="center"/>
          </w:tcPr>
          <w:p w:rsidR="00992DA5" w:rsidRPr="001D0B77" w:rsidRDefault="00992DA5" w:rsidP="0060449E">
            <w:pPr>
              <w:spacing w:before="20" w:after="20" w:line="360" w:lineRule="auto"/>
              <w:jc w:val="center"/>
              <w:rPr>
                <w:sz w:val="26"/>
                <w:szCs w:val="26"/>
                <w:lang w:eastAsia="ru-RU"/>
              </w:rPr>
            </w:pPr>
            <w:r w:rsidRPr="001D0B77">
              <w:rPr>
                <w:sz w:val="26"/>
                <w:szCs w:val="26"/>
                <w:lang w:eastAsia="ru-RU"/>
              </w:rPr>
              <w:t>6386</w:t>
            </w:r>
          </w:p>
        </w:tc>
        <w:tc>
          <w:tcPr>
            <w:tcW w:w="876" w:type="dxa"/>
            <w:vAlign w:val="center"/>
          </w:tcPr>
          <w:p w:rsidR="00992DA5" w:rsidRPr="001D0B77" w:rsidRDefault="00992DA5" w:rsidP="0060449E">
            <w:pPr>
              <w:spacing w:before="20" w:after="20" w:line="360" w:lineRule="auto"/>
              <w:jc w:val="center"/>
              <w:rPr>
                <w:sz w:val="26"/>
                <w:szCs w:val="26"/>
                <w:lang w:eastAsia="ru-RU"/>
              </w:rPr>
            </w:pPr>
            <w:r w:rsidRPr="001D0B77">
              <w:rPr>
                <w:sz w:val="26"/>
                <w:szCs w:val="26"/>
                <w:lang w:eastAsia="ru-RU"/>
              </w:rPr>
              <w:t>7097</w:t>
            </w:r>
          </w:p>
        </w:tc>
      </w:tr>
      <w:tr w:rsidR="00992DA5" w:rsidRPr="006166A2" w:rsidTr="0060449E">
        <w:trPr>
          <w:jc w:val="center"/>
        </w:trPr>
        <w:tc>
          <w:tcPr>
            <w:tcW w:w="212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Потребление газана комунально-бытовые  (население)</w:t>
            </w:r>
          </w:p>
        </w:tc>
        <w:tc>
          <w:tcPr>
            <w:tcW w:w="1480"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тыс.м</w:t>
            </w:r>
            <w:r w:rsidRPr="006166A2">
              <w:rPr>
                <w:rFonts w:ascii="Times New Roman" w:eastAsia="Times New Roman" w:hAnsi="Times New Roman" w:cs="Times New Roman"/>
                <w:color w:val="000000" w:themeColor="text1"/>
                <w:sz w:val="24"/>
                <w:szCs w:val="24"/>
                <w:vertAlign w:val="superscript"/>
              </w:rPr>
              <w:t>3</w:t>
            </w:r>
            <w:r w:rsidRPr="006166A2">
              <w:rPr>
                <w:rFonts w:ascii="Times New Roman" w:eastAsia="Times New Roman" w:hAnsi="Times New Roman" w:cs="Times New Roman"/>
                <w:color w:val="000000" w:themeColor="text1"/>
                <w:sz w:val="24"/>
                <w:szCs w:val="24"/>
              </w:rPr>
              <w:t>/год</w:t>
            </w:r>
          </w:p>
        </w:tc>
        <w:tc>
          <w:tcPr>
            <w:tcW w:w="876" w:type="dxa"/>
            <w:tcBorders>
              <w:bottom w:val="single" w:sz="4" w:space="0" w:color="auto"/>
            </w:tcBorders>
            <w:shd w:val="clear" w:color="auto" w:fill="auto"/>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1766</w:t>
            </w:r>
          </w:p>
        </w:tc>
        <w:tc>
          <w:tcPr>
            <w:tcW w:w="876" w:type="dxa"/>
            <w:tcBorders>
              <w:top w:val="nil"/>
              <w:left w:val="single" w:sz="8" w:space="0" w:color="auto"/>
              <w:bottom w:val="single" w:sz="8" w:space="0" w:color="auto"/>
              <w:right w:val="single" w:sz="8" w:space="0" w:color="auto"/>
            </w:tcBorders>
            <w:shd w:val="clear" w:color="auto" w:fill="auto"/>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1787</w:t>
            </w:r>
          </w:p>
        </w:tc>
        <w:tc>
          <w:tcPr>
            <w:tcW w:w="876" w:type="dxa"/>
            <w:tcBorders>
              <w:bottom w:val="single" w:sz="4" w:space="0" w:color="auto"/>
            </w:tcBorders>
            <w:shd w:val="clear" w:color="auto" w:fill="auto"/>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1808</w:t>
            </w:r>
          </w:p>
        </w:tc>
        <w:tc>
          <w:tcPr>
            <w:tcW w:w="876" w:type="dxa"/>
            <w:tcBorders>
              <w:bottom w:val="single" w:sz="4" w:space="0" w:color="auto"/>
            </w:tcBorders>
            <w:shd w:val="clear" w:color="auto" w:fill="auto"/>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1829</w:t>
            </w:r>
          </w:p>
        </w:tc>
        <w:tc>
          <w:tcPr>
            <w:tcW w:w="876" w:type="dxa"/>
            <w:tcBorders>
              <w:bottom w:val="single" w:sz="4" w:space="0" w:color="auto"/>
            </w:tcBorders>
            <w:shd w:val="clear" w:color="auto" w:fill="auto"/>
            <w:vAlign w:val="center"/>
          </w:tcPr>
          <w:p w:rsidR="00992DA5" w:rsidRPr="000D6900" w:rsidRDefault="00992DA5" w:rsidP="0060449E">
            <w:pPr>
              <w:spacing w:before="20" w:after="20" w:line="360" w:lineRule="auto"/>
              <w:ind w:firstLine="720"/>
              <w:jc w:val="center"/>
              <w:rPr>
                <w:rFonts w:ascii="Times New Roman" w:eastAsiaTheme="minorEastAsia" w:hAnsi="Times New Roman"/>
                <w:sz w:val="24"/>
                <w:szCs w:val="24"/>
              </w:rPr>
            </w:pPr>
            <w:r w:rsidRPr="000D6900">
              <w:rPr>
                <w:rFonts w:ascii="Times New Roman" w:eastAsiaTheme="minorEastAsia" w:hAnsi="Times New Roman"/>
                <w:sz w:val="24"/>
                <w:szCs w:val="24"/>
              </w:rPr>
              <w:t>11915</w:t>
            </w:r>
          </w:p>
        </w:tc>
        <w:tc>
          <w:tcPr>
            <w:tcW w:w="876" w:type="dxa"/>
            <w:tcBorders>
              <w:bottom w:val="single" w:sz="4" w:space="0" w:color="auto"/>
            </w:tcBorders>
            <w:vAlign w:val="center"/>
          </w:tcPr>
          <w:p w:rsidR="00992DA5" w:rsidRPr="000D6900" w:rsidRDefault="00992DA5" w:rsidP="0060449E">
            <w:pPr>
              <w:spacing w:before="20" w:after="20" w:line="360" w:lineRule="auto"/>
              <w:ind w:firstLine="720"/>
              <w:jc w:val="center"/>
              <w:rPr>
                <w:rFonts w:ascii="Times New Roman" w:eastAsiaTheme="minorEastAsia" w:hAnsi="Times New Roman"/>
                <w:sz w:val="24"/>
                <w:szCs w:val="24"/>
              </w:rPr>
            </w:pPr>
            <w:r w:rsidRPr="000D6900">
              <w:rPr>
                <w:rFonts w:ascii="Times New Roman" w:eastAsiaTheme="minorEastAsia" w:hAnsi="Times New Roman"/>
                <w:sz w:val="24"/>
                <w:szCs w:val="24"/>
              </w:rPr>
              <w:t>22129</w:t>
            </w:r>
          </w:p>
        </w:tc>
      </w:tr>
    </w:tbl>
    <w:p w:rsidR="00992DA5" w:rsidRDefault="00992DA5" w:rsidP="00041045">
      <w:pPr>
        <w:spacing w:after="0" w:line="240" w:lineRule="auto"/>
        <w:jc w:val="both"/>
        <w:rPr>
          <w:rFonts w:ascii="Times New Roman" w:eastAsia="Times New Roman" w:hAnsi="Times New Roman" w:cs="Times New Roman"/>
          <w:sz w:val="28"/>
          <w:szCs w:val="28"/>
        </w:rPr>
      </w:pPr>
    </w:p>
    <w:p w:rsidR="00992DA5" w:rsidRPr="006166A2" w:rsidRDefault="00992DA5" w:rsidP="00992DA5">
      <w:pPr>
        <w:numPr>
          <w:ilvl w:val="2"/>
          <w:numId w:val="15"/>
        </w:num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rPr>
        <w:t>Прогноз  сбора, вывоза и утилизацию ТБО</w:t>
      </w:r>
    </w:p>
    <w:p w:rsidR="00992DA5" w:rsidRPr="006166A2" w:rsidRDefault="00992DA5" w:rsidP="00992DA5">
      <w:pPr>
        <w:spacing w:after="0" w:line="240" w:lineRule="auto"/>
        <w:ind w:left="720"/>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Таблица 30</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086"/>
        <w:gridCol w:w="855"/>
        <w:gridCol w:w="856"/>
        <w:gridCol w:w="856"/>
        <w:gridCol w:w="856"/>
        <w:gridCol w:w="856"/>
        <w:gridCol w:w="856"/>
        <w:gridCol w:w="814"/>
      </w:tblGrid>
      <w:tr w:rsidR="00992DA5" w:rsidRPr="006166A2" w:rsidTr="0060449E">
        <w:trPr>
          <w:jc w:val="center"/>
        </w:trPr>
        <w:tc>
          <w:tcPr>
            <w:tcW w:w="1650" w:type="dxa"/>
            <w:shd w:val="clear" w:color="auto" w:fill="auto"/>
            <w:vAlign w:val="center"/>
          </w:tcPr>
          <w:p w:rsidR="00992DA5" w:rsidRPr="006166A2" w:rsidRDefault="00992DA5" w:rsidP="0060449E">
            <w:pPr>
              <w:spacing w:after="0" w:line="240" w:lineRule="auto"/>
              <w:contextualSpacing/>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Вид коммунального ресурса</w:t>
            </w:r>
          </w:p>
        </w:tc>
        <w:tc>
          <w:tcPr>
            <w:tcW w:w="1108" w:type="dxa"/>
            <w:shd w:val="clear" w:color="auto" w:fill="auto"/>
            <w:vAlign w:val="center"/>
          </w:tcPr>
          <w:p w:rsidR="00992DA5" w:rsidRPr="006166A2" w:rsidRDefault="00992DA5" w:rsidP="0060449E">
            <w:pPr>
              <w:spacing w:after="0" w:line="240" w:lineRule="auto"/>
              <w:contextualSpacing/>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Ед.изм</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2013</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2014</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2015</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2016</w:t>
            </w:r>
          </w:p>
        </w:tc>
        <w:tc>
          <w:tcPr>
            <w:tcW w:w="876" w:type="dxa"/>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2020</w:t>
            </w:r>
          </w:p>
        </w:tc>
        <w:tc>
          <w:tcPr>
            <w:tcW w:w="876" w:type="dxa"/>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2025</w:t>
            </w:r>
          </w:p>
        </w:tc>
        <w:tc>
          <w:tcPr>
            <w:tcW w:w="829" w:type="dxa"/>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2030</w:t>
            </w:r>
          </w:p>
        </w:tc>
      </w:tr>
      <w:tr w:rsidR="00992DA5" w:rsidRPr="006166A2" w:rsidTr="0060449E">
        <w:trPr>
          <w:jc w:val="center"/>
        </w:trPr>
        <w:tc>
          <w:tcPr>
            <w:tcW w:w="1650" w:type="dxa"/>
            <w:shd w:val="clear" w:color="auto" w:fill="auto"/>
            <w:vAlign w:val="center"/>
          </w:tcPr>
          <w:p w:rsidR="00992DA5" w:rsidRPr="006166A2" w:rsidRDefault="00992DA5" w:rsidP="0060449E">
            <w:pPr>
              <w:spacing w:after="0" w:line="240" w:lineRule="auto"/>
              <w:contextualSpacing/>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Обращение с ТБО</w:t>
            </w:r>
          </w:p>
        </w:tc>
        <w:tc>
          <w:tcPr>
            <w:tcW w:w="1108" w:type="dxa"/>
            <w:shd w:val="clear" w:color="auto" w:fill="auto"/>
            <w:vAlign w:val="center"/>
          </w:tcPr>
          <w:p w:rsidR="00992DA5" w:rsidRPr="006166A2" w:rsidRDefault="00992DA5" w:rsidP="0060449E">
            <w:pPr>
              <w:spacing w:after="0" w:line="240" w:lineRule="auto"/>
              <w:contextualSpacing/>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м</w:t>
            </w:r>
            <w:r w:rsidRPr="006166A2">
              <w:rPr>
                <w:rFonts w:ascii="Times New Roman" w:eastAsia="Times New Roman" w:hAnsi="Times New Roman" w:cs="Times New Roman"/>
                <w:color w:val="000000" w:themeColor="text1"/>
                <w:sz w:val="24"/>
                <w:szCs w:val="24"/>
                <w:vertAlign w:val="superscript"/>
              </w:rPr>
              <w:t>3</w:t>
            </w:r>
            <w:r w:rsidRPr="006166A2">
              <w:rPr>
                <w:rFonts w:ascii="Times New Roman" w:eastAsia="Times New Roman" w:hAnsi="Times New Roman" w:cs="Times New Roman"/>
                <w:color w:val="000000" w:themeColor="text1"/>
                <w:sz w:val="24"/>
                <w:szCs w:val="24"/>
              </w:rPr>
              <w:t>/год</w:t>
            </w:r>
          </w:p>
        </w:tc>
        <w:tc>
          <w:tcPr>
            <w:tcW w:w="876" w:type="dxa"/>
            <w:tcBorders>
              <w:bottom w:val="single" w:sz="4" w:space="0" w:color="auto"/>
            </w:tcBorders>
            <w:shd w:val="clear" w:color="auto" w:fill="auto"/>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c>
          <w:tcPr>
            <w:tcW w:w="876" w:type="dxa"/>
            <w:tcBorders>
              <w:top w:val="nil"/>
              <w:left w:val="single" w:sz="8" w:space="0" w:color="auto"/>
              <w:bottom w:val="single" w:sz="8" w:space="0" w:color="auto"/>
              <w:right w:val="single" w:sz="8" w:space="0" w:color="auto"/>
            </w:tcBorders>
            <w:shd w:val="clear" w:color="auto" w:fill="auto"/>
            <w:vAlign w:val="center"/>
          </w:tcPr>
          <w:p w:rsidR="00992DA5" w:rsidRPr="006166A2" w:rsidRDefault="00992DA5" w:rsidP="0060449E">
            <w:pPr>
              <w:spacing w:after="0" w:line="240" w:lineRule="auto"/>
              <w:jc w:val="right"/>
              <w:rPr>
                <w:rFonts w:ascii="Times New Roman" w:eastAsia="Times New Roman" w:hAnsi="Times New Roman" w:cs="Times New Roman"/>
                <w:color w:val="000000" w:themeColor="text1"/>
                <w:sz w:val="24"/>
                <w:szCs w:val="24"/>
                <w:lang w:eastAsia="ru-RU"/>
              </w:rPr>
            </w:pPr>
            <w:r w:rsidRPr="006166A2">
              <w:rPr>
                <w:rFonts w:ascii="Times New Roman" w:eastAsia="Times New Roman" w:hAnsi="Times New Roman" w:cs="Times New Roman"/>
                <w:color w:val="000000" w:themeColor="text1"/>
                <w:sz w:val="24"/>
                <w:szCs w:val="24"/>
                <w:lang w:eastAsia="ru-RU"/>
              </w:rPr>
              <w:t>-</w:t>
            </w:r>
          </w:p>
        </w:tc>
        <w:tc>
          <w:tcPr>
            <w:tcW w:w="876" w:type="dxa"/>
            <w:tcBorders>
              <w:top w:val="nil"/>
              <w:left w:val="nil"/>
              <w:bottom w:val="single" w:sz="8" w:space="0" w:color="auto"/>
              <w:right w:val="single" w:sz="8" w:space="0" w:color="auto"/>
            </w:tcBorders>
            <w:shd w:val="clear" w:color="auto" w:fill="auto"/>
            <w:vAlign w:val="center"/>
          </w:tcPr>
          <w:p w:rsidR="00992DA5" w:rsidRPr="006166A2" w:rsidRDefault="00992DA5" w:rsidP="0060449E">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c>
          <w:tcPr>
            <w:tcW w:w="876" w:type="dxa"/>
            <w:tcBorders>
              <w:top w:val="nil"/>
              <w:left w:val="nil"/>
              <w:bottom w:val="single" w:sz="8" w:space="0" w:color="auto"/>
              <w:right w:val="single" w:sz="8" w:space="0" w:color="auto"/>
            </w:tcBorders>
            <w:shd w:val="clear" w:color="auto" w:fill="auto"/>
            <w:vAlign w:val="center"/>
          </w:tcPr>
          <w:p w:rsidR="00992DA5" w:rsidRPr="006166A2" w:rsidRDefault="00992DA5" w:rsidP="0060449E">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c>
          <w:tcPr>
            <w:tcW w:w="876" w:type="dxa"/>
            <w:tcBorders>
              <w:top w:val="nil"/>
              <w:left w:val="nil"/>
              <w:bottom w:val="single" w:sz="8" w:space="0" w:color="auto"/>
              <w:right w:val="single" w:sz="8" w:space="0" w:color="auto"/>
            </w:tcBorders>
            <w:shd w:val="clear" w:color="auto" w:fill="auto"/>
            <w:vAlign w:val="center"/>
          </w:tcPr>
          <w:p w:rsidR="00992DA5" w:rsidRPr="006166A2" w:rsidRDefault="00992DA5" w:rsidP="0060449E">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c>
          <w:tcPr>
            <w:tcW w:w="876" w:type="dxa"/>
            <w:tcBorders>
              <w:top w:val="nil"/>
              <w:left w:val="nil"/>
              <w:bottom w:val="single" w:sz="8" w:space="0" w:color="auto"/>
              <w:right w:val="single" w:sz="8" w:space="0" w:color="auto"/>
            </w:tcBorders>
            <w:shd w:val="clear" w:color="auto" w:fill="auto"/>
            <w:vAlign w:val="center"/>
          </w:tcPr>
          <w:p w:rsidR="00992DA5" w:rsidRPr="006166A2" w:rsidRDefault="00992DA5" w:rsidP="0060449E">
            <w:pPr>
              <w:spacing w:after="0" w:line="240" w:lineRule="auto"/>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c>
          <w:tcPr>
            <w:tcW w:w="829" w:type="dxa"/>
            <w:tcBorders>
              <w:bottom w:val="single" w:sz="4" w:space="0" w:color="auto"/>
            </w:tcBorders>
            <w:vAlign w:val="center"/>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w:t>
            </w:r>
          </w:p>
        </w:tc>
      </w:tr>
    </w:tbl>
    <w:p w:rsidR="00992DA5" w:rsidRPr="006166A2" w:rsidRDefault="00992DA5" w:rsidP="00992DA5">
      <w:pPr>
        <w:spacing w:after="0" w:line="240" w:lineRule="auto"/>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rPr>
          <w:rFonts w:ascii="Times New Roman" w:eastAsia="Times New Roman" w:hAnsi="Times New Roman" w:cs="Times New Roman"/>
          <w:color w:val="000000" w:themeColor="text1"/>
          <w:sz w:val="28"/>
          <w:szCs w:val="28"/>
        </w:rPr>
      </w:pPr>
    </w:p>
    <w:p w:rsidR="00992DA5" w:rsidRPr="006166A2" w:rsidRDefault="00992DA5" w:rsidP="00992DA5">
      <w:pPr>
        <w:numPr>
          <w:ilvl w:val="0"/>
          <w:numId w:val="15"/>
        </w:numPr>
        <w:spacing w:after="0" w:line="240" w:lineRule="auto"/>
        <w:rPr>
          <w:rFonts w:ascii="Times New Roman" w:eastAsia="Times New Roman" w:hAnsi="Times New Roman" w:cs="Times New Roman"/>
          <w:b/>
          <w:color w:val="000000" w:themeColor="text1"/>
          <w:sz w:val="28"/>
          <w:szCs w:val="28"/>
        </w:rPr>
      </w:pPr>
      <w:r w:rsidRPr="006166A2">
        <w:rPr>
          <w:rFonts w:ascii="Times New Roman" w:eastAsia="Times New Roman" w:hAnsi="Times New Roman" w:cs="Times New Roman"/>
          <w:b/>
          <w:color w:val="000000" w:themeColor="text1"/>
          <w:sz w:val="28"/>
          <w:szCs w:val="28"/>
          <w:lang w:eastAsia="ru-RU"/>
        </w:rPr>
        <w:t>"Целевые показатели развития</w:t>
      </w:r>
      <w:r w:rsidRPr="006166A2">
        <w:rPr>
          <w:rFonts w:ascii="Times New Roman" w:eastAsia="Times New Roman" w:hAnsi="Times New Roman" w:cs="Times New Roman"/>
          <w:b/>
          <w:color w:val="000000" w:themeColor="text1"/>
          <w:sz w:val="28"/>
          <w:szCs w:val="28"/>
          <w:lang w:val="en-US" w:eastAsia="ru-RU"/>
        </w:rPr>
        <w:t> </w:t>
      </w:r>
      <w:bookmarkStart w:id="32" w:name="a5a29"/>
      <w:bookmarkEnd w:id="32"/>
      <w:r w:rsidRPr="006166A2">
        <w:rPr>
          <w:rFonts w:ascii="Times New Roman" w:eastAsia="Times New Roman" w:hAnsi="Times New Roman" w:cs="Times New Roman"/>
          <w:b/>
          <w:color w:val="000000" w:themeColor="text1"/>
          <w:sz w:val="28"/>
          <w:szCs w:val="28"/>
          <w:lang w:eastAsia="ru-RU"/>
        </w:rPr>
        <w:t>коммунальной инфраструктуры"</w:t>
      </w:r>
    </w:p>
    <w:p w:rsidR="00992DA5" w:rsidRPr="006166A2" w:rsidRDefault="00992DA5" w:rsidP="00992DA5">
      <w:pPr>
        <w:spacing w:after="0" w:line="240" w:lineRule="auto"/>
        <w:ind w:left="675"/>
        <w:rPr>
          <w:rFonts w:ascii="Times New Roman" w:eastAsia="Times New Roman" w:hAnsi="Times New Roman" w:cs="Times New Roman"/>
          <w:b/>
          <w:color w:val="000000" w:themeColor="text1"/>
          <w:sz w:val="28"/>
          <w:szCs w:val="28"/>
          <w:highlight w:val="yellow"/>
        </w:rPr>
      </w:pPr>
    </w:p>
    <w:p w:rsidR="00992DA5" w:rsidRPr="00992DA5" w:rsidRDefault="00992DA5" w:rsidP="00992DA5">
      <w:pPr>
        <w:numPr>
          <w:ilvl w:val="1"/>
          <w:numId w:val="15"/>
        </w:numPr>
        <w:spacing w:after="0" w:line="240" w:lineRule="auto"/>
        <w:contextualSpacing/>
        <w:rPr>
          <w:rFonts w:ascii="Times New Roman" w:eastAsia="Times New Roman" w:hAnsi="Times New Roman" w:cs="Times New Roman"/>
          <w:b/>
          <w:color w:val="000000" w:themeColor="text1"/>
          <w:sz w:val="28"/>
          <w:szCs w:val="28"/>
        </w:rPr>
      </w:pPr>
      <w:r w:rsidRPr="00992DA5">
        <w:rPr>
          <w:rFonts w:ascii="Times New Roman" w:eastAsia="Times New Roman" w:hAnsi="Times New Roman" w:cs="Times New Roman"/>
          <w:b/>
          <w:color w:val="000000" w:themeColor="text1"/>
          <w:sz w:val="28"/>
          <w:szCs w:val="28"/>
          <w:lang w:eastAsia="ru-RU"/>
        </w:rPr>
        <w:t>Критерии доступности для населения коммунальных услуг</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Система критериев доступности включает в себя критерии, характеризующие:</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физическую доступность услуг;</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экономическую доступность услуг;</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достаточность и качество предоставления услуг.</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992DA5" w:rsidRDefault="00992DA5" w:rsidP="00992DA5">
      <w:pPr>
        <w:spacing w:after="0" w:line="240" w:lineRule="auto"/>
        <w:contextualSpacing/>
        <w:rPr>
          <w:rFonts w:ascii="Times New Roman" w:eastAsia="Times New Roman" w:hAnsi="Times New Roman" w:cs="Times New Roman"/>
          <w:b/>
          <w:color w:val="000000" w:themeColor="text1"/>
          <w:sz w:val="28"/>
          <w:szCs w:val="28"/>
        </w:rPr>
      </w:pPr>
      <w:r w:rsidRPr="00992DA5">
        <w:rPr>
          <w:rFonts w:ascii="Times New Roman" w:eastAsia="Times New Roman" w:hAnsi="Times New Roman" w:cs="Times New Roman"/>
          <w:b/>
          <w:color w:val="000000" w:themeColor="text1"/>
          <w:sz w:val="28"/>
          <w:szCs w:val="28"/>
        </w:rPr>
        <w:t>4.1.1. Критерий физической доступности услуг определяет гарантии предоставления требуемого объема услуг для групп потребителей и возможность обслуживания новых потребителей в соответствии с программой комплексного развития территорий.</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Критерий физической доступности услуг оценивается на основе следующих показателей:</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уровень благоустройства жилищного фонда;</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обеспечения текущей потребности в услугах;</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покрытия прогнозной потребности в услугах.</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992DA5" w:rsidRDefault="00992DA5" w:rsidP="00992DA5">
      <w:pPr>
        <w:spacing w:after="0" w:line="240" w:lineRule="auto"/>
        <w:contextualSpacing/>
        <w:rPr>
          <w:rFonts w:ascii="Times New Roman" w:eastAsia="Times New Roman" w:hAnsi="Times New Roman" w:cs="Times New Roman"/>
          <w:b/>
          <w:color w:val="000000" w:themeColor="text1"/>
          <w:sz w:val="28"/>
          <w:szCs w:val="28"/>
        </w:rPr>
      </w:pPr>
      <w:r w:rsidRPr="00992DA5">
        <w:rPr>
          <w:rFonts w:ascii="Times New Roman" w:eastAsia="Times New Roman" w:hAnsi="Times New Roman" w:cs="Times New Roman"/>
          <w:b/>
          <w:color w:val="000000" w:themeColor="text1"/>
          <w:sz w:val="28"/>
          <w:szCs w:val="28"/>
        </w:rPr>
        <w:t>4.1.2. Критерий экономической доступности услуг дифференцируется в зависимости от групп потребителей (население, организации) и отражает соответствие платежеспособного спроса потребителей стоимости жилищно-коммунальных услуг.</w:t>
      </w:r>
    </w:p>
    <w:p w:rsidR="00992DA5" w:rsidRPr="006166A2" w:rsidRDefault="00992DA5" w:rsidP="00992DA5">
      <w:pPr>
        <w:spacing w:after="0" w:line="240" w:lineRule="auto"/>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      Экономическая доступность услуги оценивается на основе следующих показателей:</w:t>
      </w:r>
    </w:p>
    <w:p w:rsidR="00992DA5" w:rsidRPr="006166A2" w:rsidRDefault="00992DA5" w:rsidP="00992DA5">
      <w:pPr>
        <w:spacing w:after="0" w:line="240" w:lineRule="auto"/>
        <w:ind w:left="284" w:firstLine="283"/>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покупательской способности для населения;</w:t>
      </w:r>
    </w:p>
    <w:p w:rsidR="00992DA5" w:rsidRPr="006166A2" w:rsidRDefault="00992DA5" w:rsidP="00992DA5">
      <w:pPr>
        <w:spacing w:after="0" w:line="240" w:lineRule="auto"/>
        <w:ind w:left="284" w:firstLine="283"/>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покрытия бюджетной потребности на предоставление субсидии на оплату жилого помещения и коммунальных услуг;</w:t>
      </w:r>
    </w:p>
    <w:p w:rsidR="00992DA5" w:rsidRPr="006166A2" w:rsidRDefault="00992DA5" w:rsidP="00992DA5">
      <w:pPr>
        <w:spacing w:after="0" w:line="240" w:lineRule="auto"/>
        <w:ind w:left="284" w:firstLine="283"/>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средний срок оборачиваемости дебиторской задолженности организаций перед организациями коммунального комплекса;</w:t>
      </w:r>
    </w:p>
    <w:p w:rsidR="00992DA5" w:rsidRPr="006166A2" w:rsidRDefault="00992DA5" w:rsidP="00992DA5">
      <w:pPr>
        <w:spacing w:after="0" w:line="240" w:lineRule="auto"/>
        <w:ind w:left="284" w:firstLine="283"/>
        <w:contextualSpacing/>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ind w:left="284" w:firstLine="283"/>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соответствия цены на коммунальные услуги, установленной для организаций-потребителей, затратам организаций коммунального комплекса, включающим обоснованную норму прибыли (рентабельности).</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4.1.3. </w:t>
      </w:r>
      <w:r w:rsidRPr="00992DA5">
        <w:rPr>
          <w:rFonts w:ascii="Times New Roman" w:eastAsia="Times New Roman" w:hAnsi="Times New Roman" w:cs="Times New Roman"/>
          <w:b/>
          <w:color w:val="000000" w:themeColor="text1"/>
          <w:sz w:val="28"/>
          <w:szCs w:val="28"/>
        </w:rPr>
        <w:t>Критерий достаточности и качества предоставления услуг отражает соответствие нормативов потребления коммунальных услуг и технических параметров производственной программы фактическому потреблению коммунальных услуг населением и правилам оказания жилищно-коммунальных услуг.</w:t>
      </w:r>
    </w:p>
    <w:p w:rsidR="00992DA5" w:rsidRPr="006166A2" w:rsidRDefault="00992DA5" w:rsidP="00992DA5">
      <w:pPr>
        <w:spacing w:after="0" w:line="240" w:lineRule="auto"/>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      Критерий достаточности и качества предоставления услуг оценивается на основе следующих показателей:</w:t>
      </w:r>
    </w:p>
    <w:p w:rsidR="00992DA5" w:rsidRPr="006166A2" w:rsidRDefault="00992DA5" w:rsidP="00992DA5">
      <w:pPr>
        <w:spacing w:after="0" w:line="240" w:lineRule="auto"/>
        <w:ind w:left="567" w:firstLine="284"/>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соответствия нормативов потребления коммунальных услуг фактическим объемам потребления;</w:t>
      </w:r>
    </w:p>
    <w:p w:rsidR="00992DA5" w:rsidRPr="006166A2" w:rsidRDefault="00992DA5" w:rsidP="00992DA5">
      <w:pPr>
        <w:spacing w:after="0" w:line="240" w:lineRule="auto"/>
        <w:ind w:left="567" w:firstLine="284"/>
        <w:contextualSpacing/>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коэффициент соответствия параметров производственной программы нормативным параметрам качества услуг.</w:t>
      </w:r>
    </w:p>
    <w:p w:rsidR="00992DA5" w:rsidRPr="006166A2" w:rsidRDefault="00992DA5" w:rsidP="00992DA5">
      <w:pPr>
        <w:spacing w:after="0" w:line="240" w:lineRule="auto"/>
        <w:ind w:left="720"/>
        <w:contextualSpacing/>
        <w:rPr>
          <w:rFonts w:ascii="Times New Roman" w:eastAsia="Times New Roman" w:hAnsi="Times New Roman" w:cs="Times New Roman"/>
          <w:color w:val="000000" w:themeColor="text1"/>
          <w:sz w:val="28"/>
          <w:szCs w:val="28"/>
        </w:rPr>
      </w:pPr>
    </w:p>
    <w:p w:rsidR="00992DA5" w:rsidRPr="00992DA5" w:rsidRDefault="00992DA5" w:rsidP="00992DA5">
      <w:pPr>
        <w:numPr>
          <w:ilvl w:val="1"/>
          <w:numId w:val="15"/>
        </w:numPr>
        <w:spacing w:after="0" w:line="240" w:lineRule="auto"/>
        <w:contextualSpacing/>
        <w:rPr>
          <w:rFonts w:ascii="Times New Roman" w:eastAsia="Times New Roman" w:hAnsi="Times New Roman" w:cs="Times New Roman"/>
          <w:b/>
          <w:color w:val="000000" w:themeColor="text1"/>
          <w:sz w:val="28"/>
          <w:szCs w:val="28"/>
        </w:rPr>
      </w:pPr>
      <w:r w:rsidRPr="00992DA5">
        <w:rPr>
          <w:rFonts w:ascii="Times New Roman" w:eastAsia="Times New Roman" w:hAnsi="Times New Roman" w:cs="Times New Roman"/>
          <w:b/>
          <w:color w:val="000000" w:themeColor="text1"/>
          <w:sz w:val="28"/>
          <w:szCs w:val="28"/>
        </w:rPr>
        <w:t>Показатели спроса на коммунальные ресурсы и перспективной нагрузки.</w:t>
      </w:r>
    </w:p>
    <w:p w:rsidR="00992DA5" w:rsidRDefault="00992DA5"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32</w:t>
      </w:r>
    </w:p>
    <w:tbl>
      <w:tblPr>
        <w:tblW w:w="783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288"/>
        <w:gridCol w:w="730"/>
        <w:gridCol w:w="749"/>
        <w:gridCol w:w="731"/>
        <w:gridCol w:w="731"/>
        <w:gridCol w:w="834"/>
        <w:gridCol w:w="834"/>
      </w:tblGrid>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Вид коммунального ресурса</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Ед.изм</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2013</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2014</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2015</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2016</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2020</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2030</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Эл.энергия</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Тыс. квт/час</w:t>
            </w:r>
          </w:p>
        </w:tc>
        <w:tc>
          <w:tcPr>
            <w:tcW w:w="816" w:type="dxa"/>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2632</w:t>
            </w:r>
          </w:p>
        </w:tc>
        <w:tc>
          <w:tcPr>
            <w:tcW w:w="876" w:type="dxa"/>
            <w:tcBorders>
              <w:top w:val="nil"/>
              <w:left w:val="single" w:sz="8" w:space="0" w:color="auto"/>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2665</w:t>
            </w:r>
          </w:p>
        </w:tc>
        <w:tc>
          <w:tcPr>
            <w:tcW w:w="816" w:type="dxa"/>
            <w:tcBorders>
              <w:top w:val="nil"/>
              <w:left w:val="nil"/>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2699</w:t>
            </w:r>
          </w:p>
        </w:tc>
        <w:tc>
          <w:tcPr>
            <w:tcW w:w="816" w:type="dxa"/>
            <w:tcBorders>
              <w:top w:val="nil"/>
              <w:left w:val="nil"/>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2732</w:t>
            </w:r>
          </w:p>
        </w:tc>
        <w:tc>
          <w:tcPr>
            <w:tcW w:w="876" w:type="dxa"/>
            <w:tcBorders>
              <w:top w:val="nil"/>
              <w:left w:val="nil"/>
              <w:bottom w:val="single" w:sz="8" w:space="0" w:color="auto"/>
              <w:right w:val="single" w:sz="8" w:space="0" w:color="auto"/>
            </w:tcBorders>
            <w:vAlign w:val="center"/>
          </w:tcPr>
          <w:p w:rsidR="00992DA5" w:rsidRPr="000D6900" w:rsidRDefault="00992DA5" w:rsidP="0060449E">
            <w:pPr>
              <w:spacing w:before="20" w:after="20" w:line="36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2864</w:t>
            </w:r>
          </w:p>
        </w:tc>
        <w:tc>
          <w:tcPr>
            <w:tcW w:w="876" w:type="dxa"/>
            <w:vAlign w:val="center"/>
          </w:tcPr>
          <w:p w:rsidR="00992DA5" w:rsidRPr="000D6900" w:rsidRDefault="00992DA5" w:rsidP="0060449E">
            <w:pPr>
              <w:spacing w:before="20" w:after="20" w:line="360" w:lineRule="auto"/>
              <w:jc w:val="center"/>
              <w:rPr>
                <w:rFonts w:ascii="Times New Roman" w:eastAsiaTheme="minorEastAsia" w:hAnsi="Times New Roman"/>
                <w:sz w:val="24"/>
                <w:szCs w:val="24"/>
              </w:rPr>
            </w:pPr>
            <w:r w:rsidRPr="000D6900">
              <w:rPr>
                <w:rFonts w:ascii="Times New Roman" w:eastAsiaTheme="minorEastAsia" w:hAnsi="Times New Roman"/>
                <w:sz w:val="24"/>
                <w:szCs w:val="24"/>
              </w:rPr>
              <w:t>3183</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Газ</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vertAlign w:val="superscript"/>
              </w:rPr>
            </w:pPr>
            <w:r w:rsidRPr="000D6900">
              <w:rPr>
                <w:rFonts w:ascii="Times New Roman" w:eastAsiaTheme="minorEastAsia" w:hAnsi="Times New Roman"/>
                <w:color w:val="000000" w:themeColor="text1"/>
                <w:sz w:val="24"/>
                <w:szCs w:val="24"/>
              </w:rPr>
              <w:t>тыс.м</w:t>
            </w:r>
            <w:r w:rsidRPr="000D6900">
              <w:rPr>
                <w:rFonts w:ascii="Times New Roman" w:eastAsiaTheme="minorEastAsia" w:hAnsi="Times New Roman"/>
                <w:color w:val="000000" w:themeColor="text1"/>
                <w:sz w:val="24"/>
                <w:szCs w:val="24"/>
                <w:vertAlign w:val="superscript"/>
              </w:rPr>
              <w:t>3</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1766</w:t>
            </w:r>
          </w:p>
        </w:tc>
        <w:tc>
          <w:tcPr>
            <w:tcW w:w="876" w:type="dxa"/>
            <w:tcBorders>
              <w:top w:val="nil"/>
              <w:left w:val="single" w:sz="8" w:space="0" w:color="auto"/>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1787</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1808</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1829</w:t>
            </w:r>
          </w:p>
        </w:tc>
        <w:tc>
          <w:tcPr>
            <w:tcW w:w="876" w:type="dxa"/>
            <w:vAlign w:val="center"/>
          </w:tcPr>
          <w:p w:rsidR="00992DA5" w:rsidRPr="000D6900" w:rsidRDefault="00992DA5" w:rsidP="0060449E">
            <w:pPr>
              <w:spacing w:before="20" w:after="20" w:line="360" w:lineRule="auto"/>
              <w:ind w:firstLine="720"/>
              <w:jc w:val="center"/>
              <w:rPr>
                <w:rFonts w:ascii="Times New Roman" w:eastAsiaTheme="minorEastAsia" w:hAnsi="Times New Roman"/>
                <w:sz w:val="24"/>
                <w:szCs w:val="24"/>
              </w:rPr>
            </w:pPr>
            <w:r w:rsidRPr="000D6900">
              <w:rPr>
                <w:rFonts w:ascii="Times New Roman" w:eastAsiaTheme="minorEastAsia" w:hAnsi="Times New Roman"/>
                <w:sz w:val="24"/>
                <w:szCs w:val="24"/>
              </w:rPr>
              <w:t>11915</w:t>
            </w:r>
          </w:p>
        </w:tc>
        <w:tc>
          <w:tcPr>
            <w:tcW w:w="876" w:type="dxa"/>
            <w:vAlign w:val="center"/>
          </w:tcPr>
          <w:p w:rsidR="00992DA5" w:rsidRPr="000D6900" w:rsidRDefault="00992DA5" w:rsidP="0060449E">
            <w:pPr>
              <w:spacing w:before="20" w:after="20" w:line="360" w:lineRule="auto"/>
              <w:ind w:firstLine="720"/>
              <w:jc w:val="center"/>
              <w:rPr>
                <w:rFonts w:ascii="Times New Roman" w:eastAsiaTheme="minorEastAsia" w:hAnsi="Times New Roman"/>
                <w:sz w:val="24"/>
                <w:szCs w:val="24"/>
              </w:rPr>
            </w:pPr>
            <w:r w:rsidRPr="000D6900">
              <w:rPr>
                <w:rFonts w:ascii="Times New Roman" w:eastAsiaTheme="minorEastAsia" w:hAnsi="Times New Roman"/>
                <w:sz w:val="24"/>
                <w:szCs w:val="24"/>
              </w:rPr>
              <w:t>22129</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Теплоснабжение (отопление)</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тыс Гкал/год</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Водоснабжение</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тыс.м</w:t>
            </w:r>
            <w:r w:rsidRPr="000D6900">
              <w:rPr>
                <w:rFonts w:ascii="Times New Roman" w:eastAsiaTheme="minorEastAsia" w:hAnsi="Times New Roman"/>
                <w:color w:val="000000" w:themeColor="text1"/>
                <w:sz w:val="24"/>
                <w:szCs w:val="24"/>
                <w:vertAlign w:val="superscript"/>
              </w:rPr>
              <w:t>3</w:t>
            </w:r>
            <w:r w:rsidRPr="000D6900">
              <w:rPr>
                <w:rFonts w:ascii="Times New Roman" w:eastAsiaTheme="minorEastAsia" w:hAnsi="Times New Roman"/>
                <w:color w:val="000000" w:themeColor="text1"/>
                <w:sz w:val="24"/>
                <w:szCs w:val="24"/>
              </w:rPr>
              <w:t>/год</w:t>
            </w:r>
          </w:p>
        </w:tc>
        <w:tc>
          <w:tcPr>
            <w:tcW w:w="81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2036</w:t>
            </w:r>
          </w:p>
        </w:tc>
        <w:tc>
          <w:tcPr>
            <w:tcW w:w="87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2054</w:t>
            </w:r>
          </w:p>
        </w:tc>
        <w:tc>
          <w:tcPr>
            <w:tcW w:w="81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2072</w:t>
            </w:r>
          </w:p>
        </w:tc>
        <w:tc>
          <w:tcPr>
            <w:tcW w:w="81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2090</w:t>
            </w:r>
          </w:p>
        </w:tc>
        <w:tc>
          <w:tcPr>
            <w:tcW w:w="87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sz w:val="24"/>
                <w:szCs w:val="24"/>
              </w:rPr>
              <w:t>2165</w:t>
            </w:r>
          </w:p>
        </w:tc>
        <w:tc>
          <w:tcPr>
            <w:tcW w:w="876" w:type="dxa"/>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2351</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Водоотведение</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тыс.м</w:t>
            </w:r>
            <w:r w:rsidRPr="000D6900">
              <w:rPr>
                <w:rFonts w:ascii="Times New Roman" w:eastAsiaTheme="minorEastAsia" w:hAnsi="Times New Roman"/>
                <w:color w:val="000000" w:themeColor="text1"/>
                <w:sz w:val="24"/>
                <w:szCs w:val="24"/>
                <w:vertAlign w:val="superscript"/>
              </w:rPr>
              <w:t>3</w:t>
            </w:r>
            <w:r w:rsidRPr="000D6900">
              <w:rPr>
                <w:rFonts w:ascii="Times New Roman" w:eastAsiaTheme="minorEastAsia" w:hAnsi="Times New Roman"/>
                <w:color w:val="000000" w:themeColor="text1"/>
                <w:sz w:val="24"/>
                <w:szCs w:val="24"/>
              </w:rPr>
              <w:t>/год</w:t>
            </w:r>
          </w:p>
        </w:tc>
        <w:tc>
          <w:tcPr>
            <w:tcW w:w="81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1059</w:t>
            </w:r>
          </w:p>
        </w:tc>
        <w:tc>
          <w:tcPr>
            <w:tcW w:w="87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1116</w:t>
            </w:r>
          </w:p>
        </w:tc>
        <w:tc>
          <w:tcPr>
            <w:tcW w:w="81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1173</w:t>
            </w:r>
          </w:p>
        </w:tc>
        <w:tc>
          <w:tcPr>
            <w:tcW w:w="81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1230</w:t>
            </w:r>
          </w:p>
        </w:tc>
        <w:tc>
          <w:tcPr>
            <w:tcW w:w="87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1287</w:t>
            </w:r>
          </w:p>
        </w:tc>
        <w:tc>
          <w:tcPr>
            <w:tcW w:w="876"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1429</w:t>
            </w:r>
          </w:p>
        </w:tc>
      </w:tr>
      <w:tr w:rsidR="00992DA5" w:rsidRPr="000D6900" w:rsidTr="00992DA5">
        <w:trPr>
          <w:jc w:val="center"/>
        </w:trPr>
        <w:tc>
          <w:tcPr>
            <w:tcW w:w="1650"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Обращение с ТБО</w:t>
            </w:r>
          </w:p>
        </w:tc>
        <w:tc>
          <w:tcPr>
            <w:tcW w:w="1108" w:type="dxa"/>
            <w:vAlign w:val="center"/>
          </w:tcPr>
          <w:p w:rsidR="00992DA5" w:rsidRPr="000D6900" w:rsidRDefault="00992DA5" w:rsidP="0060449E">
            <w:pPr>
              <w:spacing w:after="0" w:line="240" w:lineRule="auto"/>
              <w:contextualSpacing/>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м</w:t>
            </w:r>
            <w:r w:rsidRPr="000D6900">
              <w:rPr>
                <w:rFonts w:ascii="Times New Roman" w:eastAsiaTheme="minorEastAsia" w:hAnsi="Times New Roman"/>
                <w:color w:val="000000" w:themeColor="text1"/>
                <w:sz w:val="24"/>
                <w:szCs w:val="24"/>
                <w:vertAlign w:val="superscript"/>
              </w:rPr>
              <w:t>3</w:t>
            </w:r>
            <w:r w:rsidRPr="000D6900">
              <w:rPr>
                <w:rFonts w:ascii="Times New Roman" w:eastAsiaTheme="minorEastAsia" w:hAnsi="Times New Roman"/>
                <w:color w:val="000000" w:themeColor="text1"/>
                <w:sz w:val="24"/>
                <w:szCs w:val="24"/>
              </w:rPr>
              <w:t>/год</w:t>
            </w:r>
          </w:p>
        </w:tc>
        <w:tc>
          <w:tcPr>
            <w:tcW w:w="81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tcBorders>
              <w:top w:val="nil"/>
              <w:left w:val="single" w:sz="8" w:space="0" w:color="auto"/>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16" w:type="dxa"/>
            <w:tcBorders>
              <w:top w:val="nil"/>
              <w:left w:val="nil"/>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16" w:type="dxa"/>
            <w:tcBorders>
              <w:top w:val="nil"/>
              <w:left w:val="nil"/>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tcBorders>
              <w:top w:val="nil"/>
              <w:left w:val="nil"/>
              <w:bottom w:val="single" w:sz="8" w:space="0" w:color="auto"/>
              <w:right w:val="single" w:sz="8" w:space="0" w:color="auto"/>
            </w:tcBorders>
            <w:vAlign w:val="center"/>
          </w:tcPr>
          <w:p w:rsidR="00992DA5" w:rsidRPr="000D6900" w:rsidRDefault="00992DA5" w:rsidP="0060449E">
            <w:pPr>
              <w:spacing w:after="0" w:line="240" w:lineRule="auto"/>
              <w:jc w:val="right"/>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c>
          <w:tcPr>
            <w:tcW w:w="876" w:type="dxa"/>
            <w:vAlign w:val="center"/>
          </w:tcPr>
          <w:p w:rsidR="00992DA5" w:rsidRPr="000D6900" w:rsidRDefault="00992DA5" w:rsidP="0060449E">
            <w:pPr>
              <w:spacing w:after="0" w:line="240" w:lineRule="auto"/>
              <w:rPr>
                <w:rFonts w:ascii="Times New Roman" w:eastAsiaTheme="minorEastAsia" w:hAnsi="Times New Roman"/>
                <w:color w:val="000000" w:themeColor="text1"/>
                <w:sz w:val="24"/>
                <w:szCs w:val="24"/>
              </w:rPr>
            </w:pPr>
            <w:r w:rsidRPr="000D6900">
              <w:rPr>
                <w:rFonts w:ascii="Times New Roman" w:eastAsiaTheme="minorEastAsia" w:hAnsi="Times New Roman"/>
                <w:color w:val="000000" w:themeColor="text1"/>
                <w:sz w:val="24"/>
                <w:szCs w:val="24"/>
              </w:rPr>
              <w:t>-</w:t>
            </w:r>
          </w:p>
        </w:tc>
      </w:tr>
    </w:tbl>
    <w:p w:rsidR="00992DA5" w:rsidRDefault="00992DA5" w:rsidP="00041045">
      <w:pPr>
        <w:spacing w:after="0" w:line="240" w:lineRule="auto"/>
        <w:jc w:val="both"/>
        <w:rPr>
          <w:rFonts w:ascii="Times New Roman" w:eastAsia="Times New Roman" w:hAnsi="Times New Roman" w:cs="Times New Roman"/>
          <w:sz w:val="28"/>
          <w:szCs w:val="28"/>
        </w:rPr>
      </w:pPr>
    </w:p>
    <w:p w:rsidR="00992DA5" w:rsidRPr="00992DA5" w:rsidRDefault="00992DA5" w:rsidP="00992DA5">
      <w:pPr>
        <w:numPr>
          <w:ilvl w:val="1"/>
          <w:numId w:val="15"/>
        </w:numPr>
        <w:spacing w:after="0" w:line="240" w:lineRule="auto"/>
        <w:rPr>
          <w:rFonts w:ascii="Times New Roman" w:eastAsia="Times New Roman" w:hAnsi="Times New Roman" w:cs="Times New Roman"/>
          <w:b/>
          <w:color w:val="000000" w:themeColor="text1"/>
          <w:sz w:val="28"/>
          <w:szCs w:val="28"/>
        </w:rPr>
      </w:pPr>
      <w:r w:rsidRPr="00992DA5">
        <w:rPr>
          <w:rFonts w:ascii="Times New Roman" w:eastAsia="Times New Roman" w:hAnsi="Times New Roman" w:cs="Times New Roman"/>
          <w:b/>
          <w:color w:val="000000" w:themeColor="text1"/>
          <w:sz w:val="28"/>
          <w:szCs w:val="28"/>
          <w:lang w:eastAsia="ru-RU"/>
        </w:rPr>
        <w:t>Показатели надежности по каждой системе ресурсоснабжения.</w:t>
      </w:r>
    </w:p>
    <w:p w:rsidR="00992DA5" w:rsidRPr="006166A2" w:rsidRDefault="00992DA5" w:rsidP="00992DA5">
      <w:pPr>
        <w:spacing w:after="0" w:line="240" w:lineRule="auto"/>
        <w:ind w:left="1048"/>
        <w:jc w:val="right"/>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 xml:space="preserve">Таблица </w:t>
      </w:r>
      <w:r>
        <w:rPr>
          <w:rFonts w:ascii="Times New Roman" w:eastAsia="Times New Roman" w:hAnsi="Times New Roman" w:cs="Times New Roman"/>
          <w:color w:val="000000" w:themeColor="text1"/>
          <w:sz w:val="24"/>
          <w:szCs w:val="24"/>
        </w:rPr>
        <w:t>33</w:t>
      </w: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2162"/>
        <w:gridCol w:w="2121"/>
        <w:gridCol w:w="2121"/>
      </w:tblGrid>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 п/п</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Наименование услуги</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Показатель надежности</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Ссылка</w:t>
            </w: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1</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Теплоснабжение</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0,85</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Таблица 9</w:t>
            </w: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2</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Водоснабжение</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Интенсивность потока отказов трубопроводов</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Таблица 12</w:t>
            </w: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3</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Водоотведение</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Интенсивность потока отказов трубопроводов</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4</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Электроснабжение</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Надежная</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5</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Газоснабжение</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Надежная</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p>
        </w:tc>
      </w:tr>
      <w:tr w:rsidR="00992DA5" w:rsidRPr="006166A2" w:rsidTr="0060449E">
        <w:tc>
          <w:tcPr>
            <w:tcW w:w="1045"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6</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sidRPr="006166A2">
              <w:rPr>
                <w:rFonts w:ascii="Times New Roman" w:eastAsia="Times New Roman" w:hAnsi="Times New Roman" w:cs="Times New Roman"/>
                <w:color w:val="000000" w:themeColor="text1"/>
                <w:sz w:val="24"/>
                <w:szCs w:val="24"/>
              </w:rPr>
              <w:t>Утилизация ТБО</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надежная</w:t>
            </w:r>
          </w:p>
        </w:tc>
        <w:tc>
          <w:tcPr>
            <w:tcW w:w="2121" w:type="dxa"/>
            <w:shd w:val="clear" w:color="auto" w:fill="auto"/>
          </w:tcPr>
          <w:p w:rsidR="00992DA5" w:rsidRPr="006166A2" w:rsidRDefault="00992DA5" w:rsidP="0060449E">
            <w:pPr>
              <w:spacing w:after="0" w:line="240" w:lineRule="auto"/>
              <w:rPr>
                <w:rFonts w:ascii="Times New Roman" w:eastAsia="Times New Roman" w:hAnsi="Times New Roman" w:cs="Times New Roman"/>
                <w:color w:val="000000" w:themeColor="text1"/>
                <w:sz w:val="24"/>
                <w:szCs w:val="24"/>
              </w:rPr>
            </w:pPr>
          </w:p>
        </w:tc>
      </w:tr>
    </w:tbl>
    <w:p w:rsidR="00992DA5" w:rsidRPr="006166A2" w:rsidRDefault="00992DA5" w:rsidP="00992DA5">
      <w:pPr>
        <w:spacing w:after="0" w:line="240" w:lineRule="auto"/>
        <w:ind w:left="1048"/>
        <w:rPr>
          <w:rFonts w:ascii="Times New Roman" w:eastAsia="Times New Roman" w:hAnsi="Times New Roman" w:cs="Times New Roman"/>
          <w:color w:val="000000" w:themeColor="text1"/>
          <w:sz w:val="28"/>
          <w:szCs w:val="28"/>
        </w:rPr>
      </w:pPr>
    </w:p>
    <w:p w:rsidR="00992DA5" w:rsidRPr="006166A2" w:rsidRDefault="00992DA5" w:rsidP="00992DA5">
      <w:pPr>
        <w:spacing w:after="0" w:line="240" w:lineRule="auto"/>
        <w:ind w:left="1048"/>
        <w:rPr>
          <w:rFonts w:ascii="Times New Roman" w:eastAsia="Times New Roman" w:hAnsi="Times New Roman" w:cs="Times New Roman"/>
          <w:color w:val="000000" w:themeColor="text1"/>
          <w:sz w:val="28"/>
          <w:szCs w:val="28"/>
        </w:rPr>
      </w:pPr>
    </w:p>
    <w:p w:rsidR="00992DA5" w:rsidRPr="006166A2" w:rsidRDefault="00992DA5" w:rsidP="00992DA5">
      <w:pPr>
        <w:keepNext/>
        <w:spacing w:after="0" w:line="240" w:lineRule="auto"/>
        <w:jc w:val="center"/>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bCs/>
          <w:color w:val="000000" w:themeColor="text1"/>
          <w:sz w:val="28"/>
          <w:szCs w:val="28"/>
          <w:lang w:eastAsia="ru-RU"/>
        </w:rPr>
        <w:t>Интенсивность потока отказов трубопроводов водоснабжения</w:t>
      </w:r>
    </w:p>
    <w:p w:rsidR="00992DA5" w:rsidRPr="006166A2" w:rsidRDefault="00992DA5" w:rsidP="00992DA5">
      <w:pPr>
        <w:keepNext/>
        <w:spacing w:after="0" w:line="240" w:lineRule="auto"/>
        <w:jc w:val="right"/>
        <w:rPr>
          <w:rFonts w:ascii="Times New Roman" w:eastAsia="Times New Roman" w:hAnsi="Times New Roman" w:cs="Times New Roman"/>
          <w:color w:val="000000" w:themeColor="text1"/>
          <w:sz w:val="24"/>
          <w:szCs w:val="24"/>
          <w:lang w:eastAsia="ru-RU"/>
        </w:rPr>
      </w:pPr>
      <w:r w:rsidRPr="006166A2">
        <w:rPr>
          <w:rFonts w:ascii="Times New Roman" w:eastAsia="Times New Roman" w:hAnsi="Times New Roman" w:cs="Times New Roman"/>
          <w:bCs/>
          <w:color w:val="000000" w:themeColor="text1"/>
          <w:sz w:val="24"/>
          <w:szCs w:val="24"/>
          <w:lang w:eastAsia="ru-RU"/>
        </w:rPr>
        <w:t>Таблица</w:t>
      </w:r>
      <w:r w:rsidRPr="006166A2">
        <w:rPr>
          <w:rFonts w:ascii="Times New Roman" w:eastAsia="Times New Roman" w:hAnsi="Times New Roman" w:cs="Times New Roman"/>
          <w:bCs/>
          <w:color w:val="000000" w:themeColor="text1"/>
          <w:sz w:val="24"/>
          <w:szCs w:val="24"/>
          <w:lang w:val="en-US" w:eastAsia="ru-RU"/>
        </w:rPr>
        <w:t> </w:t>
      </w:r>
      <w:r w:rsidR="007E101F">
        <w:rPr>
          <w:rFonts w:ascii="Times New Roman" w:eastAsia="Times New Roman" w:hAnsi="Times New Roman" w:cs="Times New Roman"/>
          <w:bCs/>
          <w:color w:val="000000" w:themeColor="text1"/>
          <w:sz w:val="24"/>
          <w:szCs w:val="24"/>
          <w:lang w:eastAsia="ru-RU"/>
        </w:rPr>
        <w:t>34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5"/>
        <w:gridCol w:w="2199"/>
      </w:tblGrid>
      <w:tr w:rsidR="00992DA5" w:rsidRPr="007E101F" w:rsidTr="0060449E">
        <w:trPr>
          <w:trHeight w:val="122"/>
          <w:tblCellSpacing w:w="0" w:type="dxa"/>
          <w:jc w:val="center"/>
        </w:trPr>
        <w:tc>
          <w:tcPr>
            <w:tcW w:w="4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r w:rsidRPr="007E101F">
              <w:rPr>
                <w:rFonts w:ascii="Times New Roman" w:eastAsia="Times New Roman" w:hAnsi="Times New Roman" w:cs="Times New Roman"/>
                <w:color w:val="000000" w:themeColor="text1"/>
                <w:sz w:val="24"/>
                <w:szCs w:val="24"/>
                <w:lang w:val="en-US" w:eastAsia="ru-RU"/>
              </w:rPr>
              <w:t>Трубопроводы</w:t>
            </w:r>
          </w:p>
        </w:tc>
        <w:tc>
          <w:tcPr>
            <w:tcW w:w="2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r w:rsidRPr="007E101F">
              <w:rPr>
                <w:rFonts w:ascii="Times New Roman" w:eastAsia="Times New Roman" w:hAnsi="Times New Roman" w:cs="Times New Roman"/>
                <w:color w:val="000000" w:themeColor="text1"/>
                <w:spacing w:val="-2"/>
                <w:sz w:val="24"/>
                <w:szCs w:val="24"/>
                <w:lang w:val="en-US" w:eastAsia="ru-RU"/>
              </w:rPr>
              <w:t>l</w:t>
            </w:r>
            <w:r w:rsidRPr="007E101F">
              <w:rPr>
                <w:rFonts w:ascii="Times New Roman" w:eastAsia="Times New Roman" w:hAnsi="Times New Roman" w:cs="Times New Roman"/>
                <w:color w:val="000000" w:themeColor="text1"/>
                <w:sz w:val="24"/>
                <w:szCs w:val="24"/>
                <w:lang w:val="en-US" w:eastAsia="ru-RU"/>
              </w:rPr>
              <w:t>, 1/год км</w:t>
            </w:r>
          </w:p>
        </w:tc>
      </w:tr>
      <w:tr w:rsidR="00992DA5" w:rsidRPr="007E101F" w:rsidTr="0060449E">
        <w:trPr>
          <w:trHeight w:val="36"/>
          <w:tblCellSpacing w:w="0" w:type="dxa"/>
          <w:jc w:val="center"/>
        </w:trPr>
        <w:tc>
          <w:tcPr>
            <w:tcW w:w="4615" w:type="dxa"/>
            <w:tcBorders>
              <w:top w:val="nil"/>
              <w:left w:val="single" w:sz="8" w:space="0" w:color="auto"/>
              <w:bottom w:val="nil"/>
              <w:right w:val="single" w:sz="8" w:space="0" w:color="auto"/>
            </w:tcBorders>
            <w:tcMar>
              <w:top w:w="0" w:type="dxa"/>
              <w:left w:w="108" w:type="dxa"/>
              <w:bottom w:w="0" w:type="dxa"/>
              <w:right w:w="108" w:type="dxa"/>
            </w:tcMar>
            <w:hideMark/>
          </w:tcPr>
          <w:p w:rsidR="007E101F" w:rsidRPr="007E101F" w:rsidRDefault="007E101F" w:rsidP="007E101F">
            <w:pPr>
              <w:spacing w:after="0" w:line="240" w:lineRule="auto"/>
              <w:jc w:val="center"/>
              <w:rPr>
                <w:rFonts w:ascii="Times New Roman" w:eastAsia="Times New Roman" w:hAnsi="Times New Roman" w:cs="Times New Roman"/>
                <w:color w:val="000000" w:themeColor="text1"/>
                <w:sz w:val="24"/>
                <w:szCs w:val="24"/>
                <w:lang w:eastAsia="ru-RU"/>
              </w:rPr>
            </w:pPr>
            <w:r w:rsidRPr="007E101F">
              <w:rPr>
                <w:rFonts w:ascii="Times New Roman" w:eastAsia="Times New Roman" w:hAnsi="Times New Roman" w:cs="Times New Roman"/>
                <w:color w:val="000000" w:themeColor="text1"/>
                <w:sz w:val="24"/>
                <w:szCs w:val="24"/>
                <w:lang w:eastAsia="ru-RU"/>
              </w:rPr>
              <w:t>Сталь Ду = 100</w:t>
            </w:r>
          </w:p>
        </w:tc>
        <w:tc>
          <w:tcPr>
            <w:tcW w:w="2199" w:type="dxa"/>
            <w:tcBorders>
              <w:top w:val="nil"/>
              <w:left w:val="nil"/>
              <w:bottom w:val="nil"/>
              <w:right w:val="single" w:sz="8" w:space="0" w:color="auto"/>
            </w:tcBorders>
            <w:tcMar>
              <w:top w:w="0" w:type="dxa"/>
              <w:left w:w="108" w:type="dxa"/>
              <w:bottom w:w="0" w:type="dxa"/>
              <w:right w:w="108" w:type="dxa"/>
            </w:tcMar>
            <w:hideMark/>
          </w:tcPr>
          <w:p w:rsidR="007E101F" w:rsidRPr="007E101F" w:rsidRDefault="007E101F" w:rsidP="007E101F">
            <w:pPr>
              <w:jc w:val="center"/>
              <w:rPr>
                <w:rFonts w:ascii="Times New Roman" w:hAnsi="Times New Roman" w:cs="Times New Roman"/>
                <w:color w:val="000000"/>
                <w:sz w:val="24"/>
                <w:szCs w:val="24"/>
              </w:rPr>
            </w:pPr>
            <w:r w:rsidRPr="007E101F">
              <w:rPr>
                <w:rFonts w:ascii="Times New Roman" w:hAnsi="Times New Roman" w:cs="Times New Roman"/>
                <w:color w:val="000000"/>
                <w:sz w:val="24"/>
                <w:szCs w:val="24"/>
              </w:rPr>
              <w:t>33,800</w:t>
            </w:r>
          </w:p>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992DA5" w:rsidRPr="007E101F" w:rsidTr="0060449E">
        <w:trPr>
          <w:trHeight w:val="36"/>
          <w:tblCellSpacing w:w="0" w:type="dxa"/>
          <w:jc w:val="center"/>
        </w:trPr>
        <w:tc>
          <w:tcPr>
            <w:tcW w:w="4615" w:type="dxa"/>
            <w:tcBorders>
              <w:top w:val="nil"/>
              <w:left w:val="single" w:sz="8" w:space="0" w:color="auto"/>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2199" w:type="dxa"/>
            <w:tcBorders>
              <w:top w:val="nil"/>
              <w:left w:val="nil"/>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992DA5" w:rsidRPr="007E101F" w:rsidTr="0060449E">
        <w:trPr>
          <w:trHeight w:val="36"/>
          <w:tblCellSpacing w:w="0" w:type="dxa"/>
          <w:jc w:val="center"/>
        </w:trPr>
        <w:tc>
          <w:tcPr>
            <w:tcW w:w="4615" w:type="dxa"/>
            <w:tcBorders>
              <w:top w:val="nil"/>
              <w:left w:val="single" w:sz="8" w:space="0" w:color="auto"/>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2199" w:type="dxa"/>
            <w:tcBorders>
              <w:top w:val="nil"/>
              <w:left w:val="nil"/>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992DA5" w:rsidRPr="007E101F" w:rsidTr="0060449E">
        <w:trPr>
          <w:trHeight w:val="36"/>
          <w:tblCellSpacing w:w="0" w:type="dxa"/>
          <w:jc w:val="center"/>
        </w:trPr>
        <w:tc>
          <w:tcPr>
            <w:tcW w:w="4615" w:type="dxa"/>
            <w:tcBorders>
              <w:top w:val="nil"/>
              <w:left w:val="single" w:sz="8" w:space="0" w:color="auto"/>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2199" w:type="dxa"/>
            <w:tcBorders>
              <w:top w:val="nil"/>
              <w:left w:val="nil"/>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992DA5" w:rsidRPr="007E101F" w:rsidTr="0060449E">
        <w:trPr>
          <w:trHeight w:val="36"/>
          <w:tblCellSpacing w:w="0" w:type="dxa"/>
          <w:jc w:val="center"/>
        </w:trPr>
        <w:tc>
          <w:tcPr>
            <w:tcW w:w="4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r w:rsidR="00992DA5" w:rsidRPr="007E101F" w:rsidTr="0060449E">
        <w:trPr>
          <w:trHeight w:val="36"/>
          <w:tblCellSpacing w:w="0" w:type="dxa"/>
          <w:jc w:val="center"/>
        </w:trPr>
        <w:tc>
          <w:tcPr>
            <w:tcW w:w="4615" w:type="dxa"/>
            <w:tcBorders>
              <w:top w:val="nil"/>
              <w:left w:val="single" w:sz="8" w:space="0" w:color="auto"/>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2199" w:type="dxa"/>
            <w:tcBorders>
              <w:top w:val="nil"/>
              <w:left w:val="nil"/>
              <w:bottom w:val="nil"/>
              <w:right w:val="single" w:sz="8" w:space="0" w:color="auto"/>
            </w:tcBorders>
            <w:tcMar>
              <w:top w:w="0" w:type="dxa"/>
              <w:left w:w="108" w:type="dxa"/>
              <w:bottom w:w="0" w:type="dxa"/>
              <w:right w:w="108" w:type="dxa"/>
            </w:tcMar>
            <w:hideMark/>
          </w:tcPr>
          <w:p w:rsidR="00992DA5" w:rsidRPr="007E101F" w:rsidRDefault="00992DA5" w:rsidP="0060449E">
            <w:pPr>
              <w:spacing w:after="0" w:line="240" w:lineRule="auto"/>
              <w:jc w:val="center"/>
              <w:rPr>
                <w:rFonts w:ascii="Times New Roman" w:eastAsia="Times New Roman" w:hAnsi="Times New Roman" w:cs="Times New Roman"/>
                <w:color w:val="000000" w:themeColor="text1"/>
                <w:sz w:val="24"/>
                <w:szCs w:val="24"/>
                <w:lang w:val="en-US" w:eastAsia="ru-RU"/>
              </w:rPr>
            </w:pPr>
          </w:p>
        </w:tc>
      </w:tr>
    </w:tbl>
    <w:p w:rsidR="007E101F" w:rsidRPr="006166A2" w:rsidRDefault="007E101F" w:rsidP="007E101F">
      <w:pPr>
        <w:spacing w:after="0" w:line="240" w:lineRule="auto"/>
        <w:ind w:firstLine="993"/>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rPr>
        <w:t xml:space="preserve">При интенсивности отказов указанных в таблице </w:t>
      </w:r>
      <w:r>
        <w:rPr>
          <w:rFonts w:ascii="Times New Roman" w:eastAsia="Times New Roman" w:hAnsi="Times New Roman" w:cs="Times New Roman"/>
          <w:color w:val="000000" w:themeColor="text1"/>
          <w:sz w:val="28"/>
          <w:szCs w:val="28"/>
        </w:rPr>
        <w:t>34</w:t>
      </w:r>
      <w:r w:rsidRPr="006166A2">
        <w:rPr>
          <w:rFonts w:ascii="Times New Roman" w:eastAsia="Times New Roman" w:hAnsi="Times New Roman" w:cs="Times New Roman"/>
          <w:color w:val="000000" w:themeColor="text1"/>
          <w:sz w:val="28"/>
          <w:szCs w:val="28"/>
        </w:rPr>
        <w:t xml:space="preserve"> система  </w:t>
      </w:r>
      <w:r>
        <w:rPr>
          <w:rFonts w:ascii="Times New Roman" w:eastAsia="Times New Roman" w:hAnsi="Times New Roman" w:cs="Times New Roman"/>
          <w:color w:val="000000" w:themeColor="text1"/>
          <w:sz w:val="28"/>
          <w:szCs w:val="28"/>
        </w:rPr>
        <w:t>водоснабжения считается малонадежной</w:t>
      </w:r>
      <w:r w:rsidRPr="006166A2">
        <w:rPr>
          <w:rFonts w:ascii="Times New Roman" w:eastAsia="Times New Roman" w:hAnsi="Times New Roman" w:cs="Times New Roman"/>
          <w:color w:val="000000" w:themeColor="text1"/>
          <w:sz w:val="28"/>
          <w:szCs w:val="28"/>
        </w:rPr>
        <w:t>.</w:t>
      </w:r>
    </w:p>
    <w:p w:rsidR="00992DA5" w:rsidRDefault="00992DA5" w:rsidP="00041045">
      <w:pPr>
        <w:spacing w:after="0" w:line="240" w:lineRule="auto"/>
        <w:jc w:val="both"/>
        <w:rPr>
          <w:rFonts w:ascii="Times New Roman" w:eastAsia="Times New Roman" w:hAnsi="Times New Roman" w:cs="Times New Roman"/>
          <w:sz w:val="28"/>
          <w:szCs w:val="28"/>
        </w:rPr>
      </w:pPr>
    </w:p>
    <w:p w:rsidR="007E101F" w:rsidRPr="006166A2" w:rsidRDefault="007E101F" w:rsidP="007E101F">
      <w:pPr>
        <w:numPr>
          <w:ilvl w:val="0"/>
          <w:numId w:val="15"/>
        </w:numPr>
        <w:spacing w:after="0" w:line="240" w:lineRule="auto"/>
        <w:jc w:val="both"/>
        <w:rPr>
          <w:rFonts w:ascii="Times New Roman" w:eastAsia="Times New Roman" w:hAnsi="Times New Roman" w:cs="Times New Roman"/>
          <w:b/>
          <w:color w:val="000000" w:themeColor="text1"/>
          <w:sz w:val="24"/>
          <w:szCs w:val="24"/>
        </w:rPr>
      </w:pPr>
      <w:r w:rsidRPr="006166A2">
        <w:rPr>
          <w:rFonts w:ascii="Times New Roman" w:eastAsia="Times New Roman" w:hAnsi="Times New Roman" w:cs="Times New Roman"/>
          <w:b/>
          <w:color w:val="000000" w:themeColor="text1"/>
          <w:sz w:val="28"/>
          <w:szCs w:val="28"/>
          <w:lang w:eastAsia="ru-RU"/>
        </w:rPr>
        <w:t>Программа инвестиционных проектов, обеспечивающих целевые показатели.</w:t>
      </w:r>
      <w:bookmarkStart w:id="33" w:name="a5b29"/>
      <w:bookmarkEnd w:id="33"/>
    </w:p>
    <w:p w:rsidR="007E101F" w:rsidRPr="006166A2" w:rsidRDefault="007E101F" w:rsidP="007E101F">
      <w:pPr>
        <w:spacing w:after="0" w:line="240" w:lineRule="auto"/>
        <w:jc w:val="both"/>
        <w:rPr>
          <w:rFonts w:ascii="Times New Roman" w:eastAsia="Times New Roman" w:hAnsi="Times New Roman" w:cs="Times New Roman"/>
          <w:b/>
          <w:color w:val="000000" w:themeColor="text1"/>
          <w:sz w:val="28"/>
          <w:szCs w:val="28"/>
          <w:highlight w:val="yellow"/>
          <w:lang w:eastAsia="ru-RU"/>
        </w:rPr>
      </w:pP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электроснабжении- отсутствует</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теплоснабжении</w:t>
      </w:r>
      <w:bookmarkStart w:id="34" w:name="b9b7c"/>
      <w:bookmarkEnd w:id="34"/>
      <w:r w:rsidRPr="006166A2">
        <w:rPr>
          <w:rFonts w:ascii="Times New Roman" w:eastAsia="Times New Roman" w:hAnsi="Times New Roman" w:cs="Times New Roman"/>
          <w:color w:val="000000" w:themeColor="text1"/>
          <w:sz w:val="28"/>
          <w:szCs w:val="28"/>
          <w:lang w:eastAsia="ru-RU"/>
        </w:rPr>
        <w:t>- отсутствует (в стадии разработки)</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газоснабжении – не представлена</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водоснабжении - отсутствует</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водоотведении - отсутствует</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инвестиционных проектов в захоронении </w:t>
      </w:r>
      <w:bookmarkStart w:id="35" w:name="b4b5b"/>
      <w:bookmarkEnd w:id="35"/>
      <w:r>
        <w:rPr>
          <w:rFonts w:ascii="Times New Roman" w:eastAsia="Times New Roman" w:hAnsi="Times New Roman" w:cs="Times New Roman"/>
          <w:color w:val="000000" w:themeColor="text1"/>
          <w:sz w:val="28"/>
          <w:szCs w:val="28"/>
          <w:lang w:eastAsia="ru-RU"/>
        </w:rPr>
        <w:t>(утилизации) ТБО - отсутствует</w:t>
      </w:r>
      <w:r w:rsidRPr="006166A2">
        <w:rPr>
          <w:rFonts w:ascii="Times New Roman" w:eastAsia="Times New Roman" w:hAnsi="Times New Roman" w:cs="Times New Roman"/>
          <w:color w:val="000000" w:themeColor="text1"/>
          <w:sz w:val="28"/>
          <w:szCs w:val="28"/>
          <w:lang w:eastAsia="ru-RU"/>
        </w:rPr>
        <w:t>;</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установки приборов учета в многоквартирных домах и бюджетных организациях – не представлена</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Программа реализации энергосберегающих мероприятий в многоквартирных домах, бюджетных организациях, городском </w:t>
      </w:r>
      <w:bookmarkStart w:id="36" w:name="0be8f"/>
      <w:bookmarkEnd w:id="36"/>
      <w:r w:rsidRPr="006166A2">
        <w:rPr>
          <w:rFonts w:ascii="Times New Roman" w:eastAsia="Times New Roman" w:hAnsi="Times New Roman" w:cs="Times New Roman"/>
          <w:color w:val="000000" w:themeColor="text1"/>
          <w:sz w:val="28"/>
          <w:szCs w:val="28"/>
          <w:lang w:eastAsia="ru-RU"/>
        </w:rPr>
        <w:t>освещении- отсутствует.</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Взаимосвязанность проектов отсутствует</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lang w:eastAsia="ru-RU"/>
        </w:rPr>
      </w:pPr>
    </w:p>
    <w:p w:rsidR="007E101F" w:rsidRPr="006166A2" w:rsidRDefault="007E101F" w:rsidP="007E101F">
      <w:pPr>
        <w:pStyle w:val="ab"/>
        <w:numPr>
          <w:ilvl w:val="0"/>
          <w:numId w:val="15"/>
        </w:numPr>
        <w:spacing w:after="0" w:line="240" w:lineRule="auto"/>
        <w:jc w:val="both"/>
        <w:rPr>
          <w:rFonts w:ascii="Times New Roman" w:eastAsia="Times New Roman" w:hAnsi="Times New Roman"/>
          <w:b/>
          <w:color w:val="000000" w:themeColor="text1"/>
          <w:sz w:val="28"/>
          <w:szCs w:val="28"/>
          <w:lang w:eastAsia="ru-RU"/>
        </w:rPr>
      </w:pPr>
      <w:r w:rsidRPr="006166A2">
        <w:rPr>
          <w:rFonts w:ascii="Times New Roman" w:eastAsia="Times New Roman" w:hAnsi="Times New Roman"/>
          <w:b/>
          <w:color w:val="000000" w:themeColor="text1"/>
          <w:sz w:val="28"/>
          <w:szCs w:val="28"/>
          <w:lang w:eastAsia="ru-RU"/>
        </w:rPr>
        <w:t>Общая программа проектов</w:t>
      </w:r>
    </w:p>
    <w:p w:rsidR="007E101F" w:rsidRDefault="007E101F" w:rsidP="000410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35</w:t>
      </w: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9"/>
        <w:gridCol w:w="1649"/>
        <w:gridCol w:w="1696"/>
      </w:tblGrid>
      <w:tr w:rsidR="007E101F" w:rsidRPr="00D048BE" w:rsidTr="0060449E">
        <w:trPr>
          <w:trHeight w:val="764"/>
        </w:trPr>
        <w:tc>
          <w:tcPr>
            <w:tcW w:w="5579" w:type="dxa"/>
            <w:vAlign w:val="center"/>
          </w:tcPr>
          <w:p w:rsidR="007E101F" w:rsidRPr="00D048BE" w:rsidRDefault="007E101F" w:rsidP="0060449E">
            <w:pPr>
              <w:spacing w:after="0" w:line="240" w:lineRule="auto"/>
              <w:contextualSpacing/>
              <w:jc w:val="center"/>
              <w:rPr>
                <w:rFonts w:ascii="Times New Roman" w:eastAsiaTheme="minorEastAsia" w:hAnsi="Times New Roman" w:cs="Times New Roman"/>
                <w:b/>
                <w:color w:val="000000" w:themeColor="text1"/>
                <w:sz w:val="24"/>
                <w:szCs w:val="24"/>
                <w:lang w:eastAsia="ru-RU"/>
              </w:rPr>
            </w:pPr>
            <w:r w:rsidRPr="00D048BE">
              <w:rPr>
                <w:rFonts w:ascii="Times New Roman" w:eastAsiaTheme="minorEastAsia" w:hAnsi="Times New Roman" w:cs="Times New Roman"/>
                <w:b/>
                <w:color w:val="000000" w:themeColor="text1"/>
                <w:sz w:val="24"/>
                <w:szCs w:val="24"/>
                <w:lang w:eastAsia="ru-RU"/>
              </w:rPr>
              <w:t>Наименование мероприятия</w:t>
            </w:r>
          </w:p>
        </w:tc>
        <w:tc>
          <w:tcPr>
            <w:tcW w:w="1649" w:type="dxa"/>
          </w:tcPr>
          <w:p w:rsidR="007E101F" w:rsidRPr="00D048BE" w:rsidRDefault="007E101F" w:rsidP="0060449E">
            <w:pPr>
              <w:rPr>
                <w:rFonts w:ascii="Times New Roman" w:eastAsiaTheme="minorEastAsia" w:hAnsi="Times New Roman" w:cs="Times New Roman"/>
                <w:color w:val="000000" w:themeColor="text1"/>
                <w:sz w:val="28"/>
                <w:szCs w:val="28"/>
                <w:lang w:eastAsia="ru-RU"/>
              </w:rPr>
            </w:pPr>
            <w:r w:rsidRPr="00D048BE">
              <w:rPr>
                <w:rFonts w:ascii="Times New Roman" w:eastAsiaTheme="minorEastAsia" w:hAnsi="Times New Roman" w:cs="Times New Roman"/>
                <w:color w:val="000000" w:themeColor="text1"/>
                <w:sz w:val="28"/>
                <w:szCs w:val="28"/>
                <w:lang w:eastAsia="ru-RU"/>
              </w:rPr>
              <w:t>Период реализации, годы</w:t>
            </w:r>
          </w:p>
        </w:tc>
        <w:tc>
          <w:tcPr>
            <w:tcW w:w="1696" w:type="dxa"/>
          </w:tcPr>
          <w:p w:rsidR="007E101F" w:rsidRPr="00D048BE" w:rsidRDefault="007E101F" w:rsidP="0060449E">
            <w:pPr>
              <w:rPr>
                <w:rFonts w:ascii="Times New Roman" w:eastAsiaTheme="minorEastAsia" w:hAnsi="Times New Roman" w:cs="Times New Roman"/>
                <w:color w:val="000000" w:themeColor="text1"/>
                <w:sz w:val="28"/>
                <w:szCs w:val="28"/>
                <w:lang w:eastAsia="ru-RU"/>
              </w:rPr>
            </w:pPr>
            <w:r w:rsidRPr="00D048BE">
              <w:rPr>
                <w:rFonts w:ascii="Times New Roman" w:eastAsiaTheme="minorEastAsia" w:hAnsi="Times New Roman" w:cs="Times New Roman"/>
                <w:color w:val="000000" w:themeColor="text1"/>
                <w:sz w:val="28"/>
                <w:szCs w:val="28"/>
                <w:lang w:eastAsia="ru-RU"/>
              </w:rPr>
              <w:t>Объем финансовых ресурсов (млн. руб.)</w:t>
            </w:r>
          </w:p>
        </w:tc>
      </w:tr>
      <w:tr w:rsidR="007E101F" w:rsidRPr="006166A2" w:rsidTr="0060449E">
        <w:trPr>
          <w:trHeight w:val="433"/>
        </w:trPr>
        <w:tc>
          <w:tcPr>
            <w:tcW w:w="8924" w:type="dxa"/>
            <w:gridSpan w:val="3"/>
            <w:vAlign w:val="center"/>
          </w:tcPr>
          <w:p w:rsidR="007E101F" w:rsidRPr="006166A2" w:rsidRDefault="007E101F" w:rsidP="0060449E">
            <w:pPr>
              <w:jc w:val="center"/>
              <w:rPr>
                <w:rFonts w:ascii="Times New Roman" w:eastAsiaTheme="minorEastAsia" w:hAnsi="Times New Roman" w:cs="Times New Roman"/>
                <w:color w:val="000000" w:themeColor="text1"/>
                <w:sz w:val="28"/>
                <w:szCs w:val="28"/>
                <w:lang w:eastAsia="ru-RU"/>
              </w:rPr>
            </w:pPr>
            <w:r w:rsidRPr="006166A2">
              <w:rPr>
                <w:rFonts w:ascii="Times New Roman" w:eastAsiaTheme="minorEastAsia" w:hAnsi="Times New Roman" w:cs="Times New Roman"/>
                <w:color w:val="000000" w:themeColor="text1"/>
                <w:sz w:val="28"/>
                <w:szCs w:val="28"/>
                <w:lang w:eastAsia="ru-RU"/>
              </w:rPr>
              <w:t>Теплоснабжение</w:t>
            </w:r>
          </w:p>
        </w:tc>
      </w:tr>
      <w:tr w:rsidR="007E101F" w:rsidRPr="00D048BE" w:rsidTr="0060449E">
        <w:trPr>
          <w:trHeight w:val="358"/>
        </w:trPr>
        <w:tc>
          <w:tcPr>
            <w:tcW w:w="5579" w:type="dxa"/>
          </w:tcPr>
          <w:p w:rsidR="007E101F" w:rsidRPr="00D048BE" w:rsidRDefault="007E101F" w:rsidP="0060449E">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241764">
              <w:rPr>
                <w:rFonts w:ascii="Times New Roman" w:hAnsi="Times New Roman"/>
                <w:szCs w:val="24"/>
              </w:rPr>
              <w:t>Техническое перевооружение котельной с заменой тепломеханического оборудования установленной мощностью 0,8 Гкал/ч</w:t>
            </w:r>
          </w:p>
        </w:tc>
        <w:tc>
          <w:tcPr>
            <w:tcW w:w="1649" w:type="dxa"/>
            <w:vAlign w:val="center"/>
          </w:tcPr>
          <w:p w:rsidR="007E101F" w:rsidRPr="00D048BE" w:rsidRDefault="007E101F" w:rsidP="0060449E">
            <w:pPr>
              <w:spacing w:after="0" w:line="240" w:lineRule="auto"/>
              <w:contextualSpacing/>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2020-2022</w:t>
            </w:r>
          </w:p>
        </w:tc>
        <w:tc>
          <w:tcPr>
            <w:tcW w:w="1696" w:type="dxa"/>
            <w:vAlign w:val="center"/>
          </w:tcPr>
          <w:p w:rsidR="007E101F" w:rsidRPr="00D048BE" w:rsidRDefault="007E101F" w:rsidP="0060449E">
            <w:pPr>
              <w:spacing w:after="0" w:line="240" w:lineRule="auto"/>
              <w:contextualSpacing/>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8,800</w:t>
            </w:r>
          </w:p>
        </w:tc>
      </w:tr>
      <w:tr w:rsidR="007E101F" w:rsidRPr="006166A2" w:rsidTr="0060449E">
        <w:trPr>
          <w:trHeight w:val="92"/>
        </w:trPr>
        <w:tc>
          <w:tcPr>
            <w:tcW w:w="8924" w:type="dxa"/>
            <w:gridSpan w:val="3"/>
          </w:tcPr>
          <w:p w:rsidR="007E101F" w:rsidRPr="00D048BE" w:rsidRDefault="007E101F" w:rsidP="0060449E">
            <w:pPr>
              <w:spacing w:after="0" w:line="240" w:lineRule="auto"/>
              <w:contextualSpacing/>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Водоснабжение</w:t>
            </w:r>
          </w:p>
        </w:tc>
      </w:tr>
      <w:tr w:rsidR="007E101F" w:rsidRPr="006166A2" w:rsidTr="0060449E">
        <w:trPr>
          <w:trHeight w:val="92"/>
        </w:trPr>
        <w:tc>
          <w:tcPr>
            <w:tcW w:w="5579" w:type="dxa"/>
          </w:tcPr>
          <w:p w:rsidR="007E101F" w:rsidRPr="00EB44ED" w:rsidRDefault="007E101F" w:rsidP="0060449E">
            <w:pPr>
              <w:pStyle w:val="aa"/>
              <w:rPr>
                <w:rFonts w:ascii="Times New Roman" w:hAnsi="Times New Roman"/>
                <w:szCs w:val="24"/>
              </w:rPr>
            </w:pPr>
            <w:r w:rsidRPr="00EB44ED">
              <w:rPr>
                <w:rFonts w:ascii="Times New Roman" w:hAnsi="Times New Roman"/>
                <w:szCs w:val="24"/>
              </w:rPr>
              <w:t>Строительство водопровода в</w:t>
            </w:r>
            <w:r w:rsidRPr="00EB44ED">
              <w:rPr>
                <w:rFonts w:ascii="Times New Roman" w:hAnsi="Times New Roman"/>
                <w:szCs w:val="24"/>
              </w:rPr>
              <w:br/>
              <w:t xml:space="preserve">с. Карагач протяженностью 12,4 км                 </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4,421</w:t>
            </w:r>
          </w:p>
        </w:tc>
      </w:tr>
      <w:tr w:rsidR="007E101F" w:rsidRPr="006166A2" w:rsidTr="0060449E">
        <w:trPr>
          <w:trHeight w:val="92"/>
        </w:trPr>
        <w:tc>
          <w:tcPr>
            <w:tcW w:w="5579" w:type="dxa"/>
          </w:tcPr>
          <w:p w:rsidR="007E101F" w:rsidRPr="00EB44ED" w:rsidRDefault="007E101F" w:rsidP="0060449E">
            <w:pPr>
              <w:pStyle w:val="aa"/>
              <w:rPr>
                <w:rFonts w:ascii="Times New Roman" w:hAnsi="Times New Roman"/>
                <w:szCs w:val="24"/>
              </w:rPr>
            </w:pPr>
            <w:r w:rsidRPr="00EB44ED">
              <w:rPr>
                <w:rFonts w:ascii="Times New Roman" w:hAnsi="Times New Roman"/>
                <w:szCs w:val="24"/>
              </w:rPr>
              <w:t xml:space="preserve">Бурение и обустройство     </w:t>
            </w:r>
            <w:r w:rsidRPr="00EB44ED">
              <w:rPr>
                <w:rFonts w:ascii="Times New Roman" w:hAnsi="Times New Roman"/>
                <w:szCs w:val="24"/>
              </w:rPr>
              <w:br/>
              <w:t xml:space="preserve">водозаборных скважин в     </w:t>
            </w:r>
            <w:r w:rsidRPr="00EB44ED">
              <w:rPr>
                <w:rFonts w:ascii="Times New Roman" w:hAnsi="Times New Roman"/>
                <w:szCs w:val="24"/>
              </w:rPr>
              <w:br/>
              <w:t xml:space="preserve">с. Карагач                 </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11,250</w:t>
            </w:r>
          </w:p>
        </w:tc>
      </w:tr>
      <w:tr w:rsidR="007E101F" w:rsidRPr="006166A2" w:rsidTr="0060449E">
        <w:trPr>
          <w:trHeight w:val="92"/>
        </w:trPr>
        <w:tc>
          <w:tcPr>
            <w:tcW w:w="5579" w:type="dxa"/>
          </w:tcPr>
          <w:p w:rsidR="007E101F" w:rsidRPr="00886FBA" w:rsidRDefault="007E101F" w:rsidP="0060449E">
            <w:pPr>
              <w:spacing w:after="0" w:line="360" w:lineRule="auto"/>
              <w:jc w:val="both"/>
              <w:rPr>
                <w:rFonts w:ascii="Times New Roman" w:hAnsi="Times New Roman"/>
                <w:sz w:val="24"/>
                <w:szCs w:val="24"/>
              </w:rPr>
            </w:pPr>
            <w:r w:rsidRPr="00886FBA">
              <w:rPr>
                <w:rFonts w:ascii="Times New Roman" w:hAnsi="Times New Roman"/>
                <w:sz w:val="24"/>
                <w:szCs w:val="24"/>
              </w:rPr>
              <w:t>Оснащение потребителей современными приборами учета</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2017-2018</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0,50 </w:t>
            </w:r>
          </w:p>
        </w:tc>
      </w:tr>
      <w:tr w:rsidR="007E101F" w:rsidRPr="006166A2" w:rsidTr="0060449E">
        <w:trPr>
          <w:trHeight w:val="92"/>
        </w:trPr>
        <w:tc>
          <w:tcPr>
            <w:tcW w:w="5579" w:type="dxa"/>
          </w:tcPr>
          <w:p w:rsidR="007E101F" w:rsidRPr="00886FBA" w:rsidRDefault="007E101F" w:rsidP="0060449E">
            <w:pPr>
              <w:spacing w:after="0" w:line="240" w:lineRule="auto"/>
              <w:contextualSpacing/>
              <w:rPr>
                <w:rFonts w:ascii="Times New Roman" w:hAnsi="Times New Roman"/>
                <w:color w:val="000000" w:themeColor="text1"/>
                <w:sz w:val="24"/>
                <w:szCs w:val="24"/>
              </w:rPr>
            </w:pPr>
            <w:r w:rsidRPr="00886FBA">
              <w:rPr>
                <w:rFonts w:ascii="Times New Roman" w:hAnsi="Times New Roman"/>
                <w:sz w:val="24"/>
                <w:szCs w:val="24"/>
              </w:rPr>
              <w:t>Организация зон санитарной охраны 1,2и 3 пояса в соответствии с требованиями СНиП 2.04.02-84* на всех водозаборах</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2017-2019</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7E101F" w:rsidRPr="006166A2" w:rsidTr="0060449E">
        <w:trPr>
          <w:trHeight w:val="92"/>
        </w:trPr>
        <w:tc>
          <w:tcPr>
            <w:tcW w:w="5579" w:type="dxa"/>
          </w:tcPr>
          <w:p w:rsidR="007E101F" w:rsidRPr="00886FBA" w:rsidRDefault="007E101F" w:rsidP="0060449E">
            <w:pPr>
              <w:spacing w:after="0" w:line="360" w:lineRule="auto"/>
              <w:jc w:val="both"/>
              <w:rPr>
                <w:rFonts w:ascii="Times New Roman" w:hAnsi="Times New Roman"/>
                <w:sz w:val="24"/>
                <w:szCs w:val="24"/>
              </w:rPr>
            </w:pPr>
            <w:r w:rsidRPr="00886FBA">
              <w:rPr>
                <w:rFonts w:ascii="Times New Roman" w:hAnsi="Times New Roman"/>
                <w:sz w:val="24"/>
                <w:szCs w:val="24"/>
              </w:rPr>
              <w:t>Установка приборов учета воды на скважинах;</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0,05</w:t>
            </w:r>
          </w:p>
        </w:tc>
      </w:tr>
      <w:tr w:rsidR="007E101F" w:rsidRPr="006166A2" w:rsidTr="0060449E">
        <w:trPr>
          <w:trHeight w:val="92"/>
        </w:trPr>
        <w:tc>
          <w:tcPr>
            <w:tcW w:w="5579" w:type="dxa"/>
          </w:tcPr>
          <w:p w:rsidR="007E101F" w:rsidRPr="00886FBA" w:rsidRDefault="007E101F" w:rsidP="0060449E">
            <w:pPr>
              <w:rPr>
                <w:rFonts w:ascii="Times New Roman" w:hAnsi="Times New Roman"/>
                <w:sz w:val="24"/>
                <w:szCs w:val="24"/>
              </w:rPr>
            </w:pPr>
            <w:r w:rsidRPr="00886FBA">
              <w:rPr>
                <w:rFonts w:ascii="Times New Roman" w:hAnsi="Times New Roman"/>
                <w:sz w:val="24"/>
                <w:szCs w:val="24"/>
              </w:rPr>
              <w:t>Сокращение потерь воды в водопроводных сетях</w:t>
            </w:r>
          </w:p>
        </w:tc>
        <w:tc>
          <w:tcPr>
            <w:tcW w:w="1649"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2020</w:t>
            </w:r>
          </w:p>
        </w:tc>
        <w:tc>
          <w:tcPr>
            <w:tcW w:w="1696" w:type="dxa"/>
            <w:vAlign w:val="center"/>
          </w:tcPr>
          <w:p w:rsidR="007E101F" w:rsidRPr="00EB44ED"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0,07</w:t>
            </w:r>
          </w:p>
        </w:tc>
      </w:tr>
      <w:tr w:rsidR="007E101F" w:rsidRPr="006166A2" w:rsidTr="0060449E">
        <w:trPr>
          <w:trHeight w:val="92"/>
        </w:trPr>
        <w:tc>
          <w:tcPr>
            <w:tcW w:w="8924" w:type="dxa"/>
            <w:gridSpan w:val="3"/>
          </w:tcPr>
          <w:p w:rsidR="007E101F" w:rsidRPr="006166A2" w:rsidRDefault="007E101F" w:rsidP="0060449E">
            <w:pPr>
              <w:spacing w:after="0" w:line="240" w:lineRule="auto"/>
              <w:contextualSpacing/>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Водоотведение</w:t>
            </w:r>
          </w:p>
        </w:tc>
      </w:tr>
      <w:tr w:rsidR="007E101F" w:rsidRPr="006166A2" w:rsidTr="0060449E">
        <w:trPr>
          <w:trHeight w:val="92"/>
        </w:trPr>
        <w:tc>
          <w:tcPr>
            <w:tcW w:w="5579" w:type="dxa"/>
          </w:tcPr>
          <w:p w:rsidR="007E101F" w:rsidRPr="0090663E" w:rsidRDefault="007E101F" w:rsidP="0060449E">
            <w:pPr>
              <w:widowControl w:val="0"/>
              <w:autoSpaceDE w:val="0"/>
              <w:autoSpaceDN w:val="0"/>
              <w:adjustRightInd w:val="0"/>
              <w:spacing w:after="0" w:line="240" w:lineRule="auto"/>
              <w:rPr>
                <w:rFonts w:ascii="Times New Roman" w:hAnsi="Times New Roman"/>
                <w:color w:val="000000" w:themeColor="text1"/>
                <w:sz w:val="24"/>
                <w:szCs w:val="24"/>
              </w:rPr>
            </w:pPr>
            <w:r w:rsidRPr="0090663E">
              <w:rPr>
                <w:rFonts w:ascii="Times New Roman" w:hAnsi="Times New Roman"/>
                <w:color w:val="000000" w:themeColor="text1"/>
                <w:sz w:val="24"/>
                <w:szCs w:val="24"/>
              </w:rPr>
              <w:t xml:space="preserve">Установка блок- модульной ОСК производительностью 200 м3/сут  </w:t>
            </w:r>
          </w:p>
        </w:tc>
        <w:tc>
          <w:tcPr>
            <w:tcW w:w="1649" w:type="dxa"/>
            <w:vAlign w:val="center"/>
          </w:tcPr>
          <w:p w:rsidR="007E101F" w:rsidRPr="0090663E"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Pr="0090663E">
              <w:rPr>
                <w:rFonts w:ascii="Times New Roman" w:hAnsi="Times New Roman"/>
                <w:color w:val="000000" w:themeColor="text1"/>
                <w:sz w:val="24"/>
                <w:szCs w:val="24"/>
              </w:rPr>
              <w:t>17-2019 гг.</w:t>
            </w:r>
          </w:p>
        </w:tc>
        <w:tc>
          <w:tcPr>
            <w:tcW w:w="1696" w:type="dxa"/>
            <w:vAlign w:val="center"/>
          </w:tcPr>
          <w:p w:rsidR="007E101F" w:rsidRPr="0090663E" w:rsidRDefault="007E101F" w:rsidP="0060449E">
            <w:pPr>
              <w:spacing w:after="0" w:line="240" w:lineRule="auto"/>
              <w:contextualSpacing/>
              <w:jc w:val="center"/>
              <w:rPr>
                <w:rFonts w:ascii="Times New Roman" w:hAnsi="Times New Roman"/>
                <w:color w:val="000000" w:themeColor="text1"/>
                <w:sz w:val="24"/>
                <w:szCs w:val="24"/>
              </w:rPr>
            </w:pPr>
            <w:r w:rsidRPr="0090663E">
              <w:rPr>
                <w:rFonts w:ascii="Times New Roman" w:hAnsi="Times New Roman"/>
                <w:color w:val="000000" w:themeColor="text1"/>
                <w:sz w:val="24"/>
                <w:szCs w:val="24"/>
              </w:rPr>
              <w:t>6,00</w:t>
            </w:r>
          </w:p>
        </w:tc>
      </w:tr>
      <w:tr w:rsidR="007E101F" w:rsidRPr="006166A2" w:rsidTr="0060449E">
        <w:trPr>
          <w:trHeight w:val="92"/>
        </w:trPr>
        <w:tc>
          <w:tcPr>
            <w:tcW w:w="5579" w:type="dxa"/>
          </w:tcPr>
          <w:p w:rsidR="007E101F" w:rsidRPr="0090663E" w:rsidRDefault="007E101F" w:rsidP="0060449E">
            <w:pPr>
              <w:spacing w:after="0" w:line="240" w:lineRule="auto"/>
              <w:contextualSpacing/>
              <w:rPr>
                <w:rFonts w:ascii="Times New Roman" w:hAnsi="Times New Roman"/>
                <w:color w:val="000000" w:themeColor="text1"/>
                <w:sz w:val="24"/>
                <w:szCs w:val="24"/>
              </w:rPr>
            </w:pPr>
            <w:r w:rsidRPr="0090663E">
              <w:rPr>
                <w:rFonts w:ascii="Times New Roman" w:hAnsi="Times New Roman"/>
                <w:color w:val="000000" w:themeColor="text1"/>
                <w:sz w:val="24"/>
                <w:szCs w:val="24"/>
              </w:rPr>
              <w:t xml:space="preserve">Строительство канализационной сети  и коллектора Ø200, </w:t>
            </w:r>
            <w:r w:rsidRPr="0090663E">
              <w:rPr>
                <w:rFonts w:ascii="Times New Roman" w:hAnsi="Times New Roman"/>
                <w:color w:val="000000" w:themeColor="text1"/>
                <w:sz w:val="24"/>
                <w:szCs w:val="24"/>
                <w:lang w:val="en-US"/>
              </w:rPr>
              <w:t>L</w:t>
            </w:r>
            <w:r w:rsidRPr="0090663E">
              <w:rPr>
                <w:rFonts w:ascii="Times New Roman" w:hAnsi="Times New Roman"/>
                <w:color w:val="000000" w:themeColor="text1"/>
                <w:sz w:val="24"/>
                <w:szCs w:val="24"/>
              </w:rPr>
              <w:t>-3,8 км.</w:t>
            </w:r>
            <w:r>
              <w:rPr>
                <w:rFonts w:ascii="Times New Roman" w:hAnsi="Times New Roman"/>
                <w:color w:val="000000" w:themeColor="text1"/>
                <w:sz w:val="24"/>
                <w:szCs w:val="24"/>
              </w:rPr>
              <w:t xml:space="preserve"> </w:t>
            </w:r>
          </w:p>
        </w:tc>
        <w:tc>
          <w:tcPr>
            <w:tcW w:w="1649" w:type="dxa"/>
            <w:vAlign w:val="center"/>
          </w:tcPr>
          <w:p w:rsidR="007E101F" w:rsidRPr="0090663E" w:rsidRDefault="007E101F" w:rsidP="0060449E">
            <w:pPr>
              <w:spacing w:after="0" w:line="240" w:lineRule="auto"/>
              <w:contextualSpacing/>
              <w:jc w:val="center"/>
              <w:rPr>
                <w:rFonts w:ascii="Times New Roman" w:hAnsi="Times New Roman"/>
                <w:color w:val="000000" w:themeColor="text1"/>
                <w:sz w:val="24"/>
                <w:szCs w:val="24"/>
              </w:rPr>
            </w:pPr>
            <w:r w:rsidRPr="0090663E">
              <w:rPr>
                <w:rFonts w:ascii="Times New Roman" w:hAnsi="Times New Roman"/>
                <w:color w:val="000000" w:themeColor="text1"/>
                <w:sz w:val="24"/>
                <w:szCs w:val="24"/>
              </w:rPr>
              <w:t>2019-2022 гг</w:t>
            </w:r>
          </w:p>
        </w:tc>
        <w:tc>
          <w:tcPr>
            <w:tcW w:w="1696" w:type="dxa"/>
            <w:vAlign w:val="center"/>
          </w:tcPr>
          <w:p w:rsidR="007E101F" w:rsidRPr="0090663E" w:rsidRDefault="007E101F" w:rsidP="0060449E">
            <w:pPr>
              <w:spacing w:after="0" w:line="240" w:lineRule="auto"/>
              <w:contextualSpacing/>
              <w:jc w:val="center"/>
              <w:rPr>
                <w:rFonts w:ascii="Times New Roman" w:hAnsi="Times New Roman"/>
                <w:color w:val="000000" w:themeColor="text1"/>
                <w:sz w:val="24"/>
                <w:szCs w:val="24"/>
              </w:rPr>
            </w:pPr>
            <w:r w:rsidRPr="0090663E">
              <w:rPr>
                <w:rFonts w:ascii="Times New Roman" w:hAnsi="Times New Roman"/>
                <w:color w:val="000000" w:themeColor="text1"/>
                <w:sz w:val="24"/>
                <w:szCs w:val="24"/>
              </w:rPr>
              <w:t>4,0</w:t>
            </w:r>
          </w:p>
        </w:tc>
      </w:tr>
      <w:tr w:rsidR="007E101F" w:rsidRPr="006166A2" w:rsidTr="0060449E">
        <w:trPr>
          <w:trHeight w:val="92"/>
        </w:trPr>
        <w:tc>
          <w:tcPr>
            <w:tcW w:w="8924" w:type="dxa"/>
            <w:gridSpan w:val="3"/>
          </w:tcPr>
          <w:p w:rsidR="007E101F" w:rsidRPr="006166A2" w:rsidRDefault="007E101F" w:rsidP="0060449E">
            <w:pPr>
              <w:spacing w:after="0" w:line="240" w:lineRule="auto"/>
              <w:contextualSpacing/>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Электроснабжение</w:t>
            </w:r>
          </w:p>
        </w:tc>
      </w:tr>
      <w:tr w:rsidR="007E101F" w:rsidRPr="006166A2" w:rsidTr="00A213F8">
        <w:trPr>
          <w:trHeight w:val="92"/>
        </w:trPr>
        <w:tc>
          <w:tcPr>
            <w:tcW w:w="5579" w:type="dxa"/>
          </w:tcPr>
          <w:p w:rsidR="007E101F" w:rsidRPr="0086778E" w:rsidRDefault="007E101F" w:rsidP="0060449E">
            <w:pPr>
              <w:widowControl w:val="0"/>
              <w:tabs>
                <w:tab w:val="left" w:pos="0"/>
              </w:tabs>
              <w:suppressAutoHyphens/>
              <w:overflowPunct w:val="0"/>
              <w:autoSpaceDE w:val="0"/>
              <w:spacing w:after="0" w:line="360" w:lineRule="auto"/>
              <w:jc w:val="both"/>
              <w:rPr>
                <w:rFonts w:ascii="Times New Roman" w:hAnsi="Times New Roman"/>
                <w:sz w:val="24"/>
                <w:szCs w:val="24"/>
              </w:rPr>
            </w:pPr>
            <w:r w:rsidRPr="0086778E">
              <w:rPr>
                <w:rFonts w:ascii="Times New Roman" w:hAnsi="Times New Roman"/>
                <w:sz w:val="24"/>
                <w:szCs w:val="24"/>
              </w:rPr>
              <w:t>Установка энергосберегающих газонаполненных ламп, применение новых технологий – однопроводная передача электроэнергии;</w:t>
            </w:r>
          </w:p>
        </w:tc>
        <w:tc>
          <w:tcPr>
            <w:tcW w:w="1649" w:type="dxa"/>
          </w:tcPr>
          <w:p w:rsidR="007E101F" w:rsidRPr="0086778E" w:rsidRDefault="007E101F" w:rsidP="00A7784C">
            <w:pPr>
              <w:spacing w:after="0" w:line="240" w:lineRule="auto"/>
              <w:contextualSpacing/>
              <w:jc w:val="center"/>
              <w:rPr>
                <w:rFonts w:ascii="Times New Roman" w:hAnsi="Times New Roman"/>
                <w:color w:val="000000" w:themeColor="text1"/>
                <w:sz w:val="24"/>
                <w:szCs w:val="24"/>
              </w:rPr>
            </w:pPr>
          </w:p>
          <w:p w:rsidR="007E101F" w:rsidRPr="0086778E" w:rsidRDefault="007E101F" w:rsidP="00A7784C">
            <w:pPr>
              <w:spacing w:after="0" w:line="240" w:lineRule="auto"/>
              <w:contextualSpacing/>
              <w:jc w:val="center"/>
              <w:rPr>
                <w:rFonts w:ascii="Times New Roman" w:hAnsi="Times New Roman"/>
                <w:color w:val="000000" w:themeColor="text1"/>
                <w:sz w:val="24"/>
                <w:szCs w:val="24"/>
              </w:rPr>
            </w:pPr>
          </w:p>
          <w:p w:rsidR="007E101F" w:rsidRPr="0086778E" w:rsidRDefault="007E101F" w:rsidP="00A7784C">
            <w:pPr>
              <w:spacing w:after="0" w:line="240" w:lineRule="auto"/>
              <w:contextualSpacing/>
              <w:rPr>
                <w:rFonts w:ascii="Times New Roman" w:hAnsi="Times New Roman"/>
                <w:color w:val="000000" w:themeColor="text1"/>
                <w:sz w:val="24"/>
                <w:szCs w:val="24"/>
              </w:rPr>
            </w:pPr>
            <w:r w:rsidRPr="0086778E">
              <w:rPr>
                <w:rFonts w:ascii="Times New Roman" w:hAnsi="Times New Roman"/>
                <w:color w:val="000000" w:themeColor="text1"/>
                <w:sz w:val="24"/>
                <w:szCs w:val="24"/>
              </w:rPr>
              <w:t xml:space="preserve">        2020</w:t>
            </w:r>
          </w:p>
        </w:tc>
        <w:tc>
          <w:tcPr>
            <w:tcW w:w="1696" w:type="dxa"/>
            <w:vAlign w:val="center"/>
          </w:tcPr>
          <w:p w:rsidR="007E101F" w:rsidRPr="0086778E"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Pr="0086778E">
              <w:rPr>
                <w:rFonts w:ascii="Times New Roman" w:hAnsi="Times New Roman"/>
                <w:color w:val="000000" w:themeColor="text1"/>
                <w:sz w:val="24"/>
                <w:szCs w:val="24"/>
              </w:rPr>
              <w:t>500</w:t>
            </w:r>
          </w:p>
        </w:tc>
      </w:tr>
      <w:tr w:rsidR="007E101F" w:rsidRPr="006166A2" w:rsidTr="00A213F8">
        <w:trPr>
          <w:trHeight w:val="92"/>
        </w:trPr>
        <w:tc>
          <w:tcPr>
            <w:tcW w:w="5579" w:type="dxa"/>
          </w:tcPr>
          <w:p w:rsidR="007E101F" w:rsidRPr="0086778E" w:rsidRDefault="007E101F" w:rsidP="0060449E">
            <w:pPr>
              <w:widowControl w:val="0"/>
              <w:tabs>
                <w:tab w:val="left" w:pos="0"/>
              </w:tabs>
              <w:suppressAutoHyphens/>
              <w:overflowPunct w:val="0"/>
              <w:autoSpaceDE w:val="0"/>
              <w:spacing w:after="0" w:line="360" w:lineRule="auto"/>
              <w:jc w:val="both"/>
              <w:rPr>
                <w:rFonts w:ascii="Times New Roman" w:hAnsi="Times New Roman"/>
                <w:sz w:val="24"/>
                <w:szCs w:val="24"/>
              </w:rPr>
            </w:pPr>
            <w:r w:rsidRPr="0086778E">
              <w:rPr>
                <w:rFonts w:ascii="Times New Roman" w:hAnsi="Times New Roman"/>
                <w:sz w:val="24"/>
                <w:szCs w:val="24"/>
              </w:rPr>
              <w:t>Установка реле, датчиков движения и звука, при срабатывании которых подается сигнал на включение или выключение электрической цепи.</w:t>
            </w:r>
          </w:p>
        </w:tc>
        <w:tc>
          <w:tcPr>
            <w:tcW w:w="1649" w:type="dxa"/>
          </w:tcPr>
          <w:p w:rsidR="007E101F" w:rsidRPr="0086778E" w:rsidRDefault="007E101F" w:rsidP="00A7784C">
            <w:pPr>
              <w:spacing w:after="0" w:line="240" w:lineRule="auto"/>
              <w:contextualSpacing/>
              <w:jc w:val="center"/>
              <w:rPr>
                <w:rFonts w:ascii="Times New Roman" w:hAnsi="Times New Roman"/>
                <w:color w:val="000000" w:themeColor="text1"/>
                <w:sz w:val="24"/>
                <w:szCs w:val="24"/>
              </w:rPr>
            </w:pPr>
          </w:p>
          <w:p w:rsidR="007E101F" w:rsidRPr="0086778E" w:rsidRDefault="007E101F" w:rsidP="00A7784C">
            <w:pPr>
              <w:spacing w:after="0" w:line="240" w:lineRule="auto"/>
              <w:contextualSpacing/>
              <w:jc w:val="center"/>
              <w:rPr>
                <w:rFonts w:ascii="Times New Roman" w:hAnsi="Times New Roman"/>
                <w:color w:val="000000" w:themeColor="text1"/>
                <w:sz w:val="24"/>
                <w:szCs w:val="24"/>
              </w:rPr>
            </w:pPr>
          </w:p>
          <w:p w:rsidR="007E101F" w:rsidRPr="0086778E" w:rsidRDefault="007E101F" w:rsidP="00A7784C">
            <w:pPr>
              <w:spacing w:after="0" w:line="240" w:lineRule="auto"/>
              <w:contextualSpacing/>
              <w:jc w:val="center"/>
              <w:rPr>
                <w:rFonts w:ascii="Times New Roman" w:hAnsi="Times New Roman"/>
                <w:color w:val="000000" w:themeColor="text1"/>
                <w:sz w:val="24"/>
                <w:szCs w:val="24"/>
              </w:rPr>
            </w:pPr>
            <w:r w:rsidRPr="0086778E">
              <w:rPr>
                <w:rFonts w:ascii="Times New Roman" w:hAnsi="Times New Roman"/>
                <w:color w:val="000000" w:themeColor="text1"/>
                <w:sz w:val="24"/>
                <w:szCs w:val="24"/>
              </w:rPr>
              <w:t>2020</w:t>
            </w:r>
          </w:p>
        </w:tc>
        <w:tc>
          <w:tcPr>
            <w:tcW w:w="1696" w:type="dxa"/>
            <w:vAlign w:val="center"/>
          </w:tcPr>
          <w:p w:rsidR="007E101F" w:rsidRPr="0086778E"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Pr="0086778E">
              <w:rPr>
                <w:rFonts w:ascii="Times New Roman" w:hAnsi="Times New Roman"/>
                <w:color w:val="000000" w:themeColor="text1"/>
                <w:sz w:val="24"/>
                <w:szCs w:val="24"/>
              </w:rPr>
              <w:t>100</w:t>
            </w:r>
          </w:p>
        </w:tc>
      </w:tr>
      <w:tr w:rsidR="007E101F" w:rsidRPr="006166A2" w:rsidTr="00A213F8">
        <w:trPr>
          <w:trHeight w:val="92"/>
        </w:trPr>
        <w:tc>
          <w:tcPr>
            <w:tcW w:w="5579" w:type="dxa"/>
            <w:vAlign w:val="center"/>
          </w:tcPr>
          <w:p w:rsidR="007E101F" w:rsidRPr="0086778E" w:rsidRDefault="007E101F" w:rsidP="0060449E">
            <w:pPr>
              <w:spacing w:after="0" w:line="240" w:lineRule="auto"/>
              <w:contextualSpacing/>
              <w:jc w:val="both"/>
              <w:rPr>
                <w:rFonts w:ascii="Times New Roman" w:hAnsi="Times New Roman"/>
                <w:color w:val="000000" w:themeColor="text1"/>
                <w:sz w:val="24"/>
                <w:szCs w:val="24"/>
              </w:rPr>
            </w:pPr>
            <w:r w:rsidRPr="0086778E">
              <w:rPr>
                <w:rFonts w:ascii="Times New Roman" w:hAnsi="Times New Roman"/>
                <w:color w:val="000000" w:themeColor="text1"/>
                <w:sz w:val="24"/>
                <w:szCs w:val="24"/>
              </w:rPr>
              <w:t>Замена линий электропередач</w:t>
            </w:r>
          </w:p>
        </w:tc>
        <w:tc>
          <w:tcPr>
            <w:tcW w:w="1649" w:type="dxa"/>
          </w:tcPr>
          <w:p w:rsidR="007E101F" w:rsidRPr="0086778E" w:rsidRDefault="007E101F" w:rsidP="00A7784C">
            <w:pPr>
              <w:spacing w:after="0" w:line="240" w:lineRule="auto"/>
              <w:contextualSpacing/>
              <w:jc w:val="center"/>
              <w:rPr>
                <w:rFonts w:ascii="Times New Roman" w:hAnsi="Times New Roman"/>
                <w:color w:val="000000" w:themeColor="text1"/>
                <w:sz w:val="24"/>
                <w:szCs w:val="24"/>
              </w:rPr>
            </w:pPr>
            <w:r w:rsidRPr="0086778E">
              <w:rPr>
                <w:rFonts w:ascii="Times New Roman" w:hAnsi="Times New Roman"/>
                <w:color w:val="000000" w:themeColor="text1"/>
                <w:sz w:val="24"/>
                <w:szCs w:val="24"/>
              </w:rPr>
              <w:t>2025</w:t>
            </w:r>
          </w:p>
        </w:tc>
        <w:tc>
          <w:tcPr>
            <w:tcW w:w="1696" w:type="dxa"/>
            <w:vAlign w:val="center"/>
          </w:tcPr>
          <w:p w:rsidR="007E101F" w:rsidRPr="0086778E" w:rsidRDefault="007E101F" w:rsidP="0060449E">
            <w:pPr>
              <w:spacing w:after="0" w:line="240" w:lineRule="auto"/>
              <w:contextualSpacing/>
              <w:jc w:val="center"/>
              <w:rPr>
                <w:rFonts w:ascii="Times New Roman" w:hAnsi="Times New Roman"/>
                <w:color w:val="000000" w:themeColor="text1"/>
                <w:sz w:val="24"/>
                <w:szCs w:val="24"/>
              </w:rPr>
            </w:pPr>
            <w:r w:rsidRPr="0086778E">
              <w:rPr>
                <w:rFonts w:ascii="Times New Roman" w:hAnsi="Times New Roman"/>
                <w:color w:val="000000" w:themeColor="text1"/>
                <w:sz w:val="24"/>
                <w:szCs w:val="24"/>
              </w:rPr>
              <w:t>1</w:t>
            </w:r>
            <w:r>
              <w:rPr>
                <w:rFonts w:ascii="Times New Roman" w:hAnsi="Times New Roman"/>
                <w:color w:val="000000" w:themeColor="text1"/>
                <w:sz w:val="24"/>
                <w:szCs w:val="24"/>
              </w:rPr>
              <w:t>.</w:t>
            </w:r>
            <w:r w:rsidRPr="0086778E">
              <w:rPr>
                <w:rFonts w:ascii="Times New Roman" w:hAnsi="Times New Roman"/>
                <w:color w:val="000000" w:themeColor="text1"/>
                <w:sz w:val="24"/>
                <w:szCs w:val="24"/>
              </w:rPr>
              <w:t>500</w:t>
            </w:r>
          </w:p>
        </w:tc>
      </w:tr>
      <w:tr w:rsidR="007E101F" w:rsidRPr="006166A2" w:rsidTr="00A213F8">
        <w:trPr>
          <w:trHeight w:val="92"/>
        </w:trPr>
        <w:tc>
          <w:tcPr>
            <w:tcW w:w="5579" w:type="dxa"/>
            <w:vAlign w:val="center"/>
          </w:tcPr>
          <w:p w:rsidR="007E101F" w:rsidRPr="007E101F" w:rsidRDefault="007E101F" w:rsidP="0060449E">
            <w:pPr>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Итого</w:t>
            </w:r>
          </w:p>
        </w:tc>
        <w:tc>
          <w:tcPr>
            <w:tcW w:w="1649" w:type="dxa"/>
          </w:tcPr>
          <w:p w:rsidR="007E101F" w:rsidRPr="0086778E" w:rsidRDefault="007E101F" w:rsidP="00A7784C">
            <w:pPr>
              <w:spacing w:after="0" w:line="240" w:lineRule="auto"/>
              <w:contextualSpacing/>
              <w:jc w:val="center"/>
              <w:rPr>
                <w:rFonts w:ascii="Times New Roman" w:hAnsi="Times New Roman"/>
                <w:color w:val="000000" w:themeColor="text1"/>
                <w:sz w:val="24"/>
                <w:szCs w:val="24"/>
              </w:rPr>
            </w:pPr>
          </w:p>
        </w:tc>
        <w:tc>
          <w:tcPr>
            <w:tcW w:w="1696" w:type="dxa"/>
            <w:vAlign w:val="center"/>
          </w:tcPr>
          <w:p w:rsidR="007E101F" w:rsidRPr="0086778E" w:rsidRDefault="007E101F" w:rsidP="0060449E">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38.191</w:t>
            </w:r>
          </w:p>
        </w:tc>
      </w:tr>
    </w:tbl>
    <w:p w:rsidR="007E101F" w:rsidRDefault="007E101F" w:rsidP="00041045">
      <w:pPr>
        <w:spacing w:after="0" w:line="240" w:lineRule="auto"/>
        <w:jc w:val="both"/>
        <w:rPr>
          <w:rFonts w:ascii="Times New Roman" w:eastAsia="Times New Roman" w:hAnsi="Times New Roman" w:cs="Times New Roman"/>
          <w:sz w:val="28"/>
          <w:szCs w:val="28"/>
        </w:rPr>
      </w:pPr>
    </w:p>
    <w:p w:rsidR="007E101F" w:rsidRPr="006166A2" w:rsidRDefault="007E101F" w:rsidP="007E101F">
      <w:pPr>
        <w:numPr>
          <w:ilvl w:val="0"/>
          <w:numId w:val="15"/>
        </w:numPr>
        <w:spacing w:after="0" w:line="240" w:lineRule="auto"/>
        <w:jc w:val="both"/>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Источники инвестиций, тарифы и доступность программы для населения</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Объем необходимых капитальных вложений на развитие систем коммунальной инфраструктуры сельского поселения </w:t>
      </w:r>
      <w:r>
        <w:rPr>
          <w:rFonts w:ascii="Times New Roman" w:eastAsia="Times New Roman" w:hAnsi="Times New Roman" w:cs="Times New Roman"/>
          <w:color w:val="000000" w:themeColor="text1"/>
          <w:sz w:val="28"/>
          <w:szCs w:val="28"/>
          <w:shd w:val="clear" w:color="auto" w:fill="FFFFFF"/>
        </w:rPr>
        <w:t>Карагач</w:t>
      </w:r>
      <w:r w:rsidRPr="006166A2">
        <w:rPr>
          <w:rFonts w:ascii="Times New Roman" w:eastAsia="Times New Roman" w:hAnsi="Times New Roman" w:cs="Times New Roman"/>
          <w:color w:val="000000" w:themeColor="text1"/>
          <w:sz w:val="28"/>
          <w:szCs w:val="28"/>
          <w:shd w:val="clear" w:color="auto" w:fill="FFFFFF"/>
        </w:rPr>
        <w:t xml:space="preserve"> составляет </w:t>
      </w:r>
      <w:r>
        <w:rPr>
          <w:rFonts w:ascii="Times New Roman" w:eastAsia="Times New Roman" w:hAnsi="Times New Roman" w:cs="Times New Roman"/>
          <w:color w:val="000000" w:themeColor="text1"/>
          <w:sz w:val="28"/>
          <w:szCs w:val="28"/>
          <w:shd w:val="clear" w:color="auto" w:fill="FFFFFF"/>
        </w:rPr>
        <w:t>38191.0</w:t>
      </w:r>
      <w:r w:rsidRPr="006166A2">
        <w:rPr>
          <w:rFonts w:ascii="Times New Roman" w:eastAsia="Times New Roman" w:hAnsi="Times New Roman" w:cs="Times New Roman"/>
          <w:color w:val="000000" w:themeColor="text1"/>
          <w:sz w:val="28"/>
          <w:szCs w:val="28"/>
          <w:shd w:val="clear" w:color="auto" w:fill="FFFFFF"/>
        </w:rPr>
        <w:t xml:space="preserve"> тыс. руб., из них:</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 -  за счет федерального бюджета – </w:t>
      </w:r>
      <w:r w:rsidR="003C3E43">
        <w:rPr>
          <w:rFonts w:ascii="Times New Roman" w:eastAsia="Times New Roman" w:hAnsi="Times New Roman" w:cs="Times New Roman"/>
          <w:color w:val="000000" w:themeColor="text1"/>
          <w:sz w:val="28"/>
          <w:szCs w:val="28"/>
          <w:shd w:val="clear" w:color="auto" w:fill="FFFFFF"/>
        </w:rPr>
        <w:t>22532.59</w:t>
      </w:r>
      <w:r w:rsidRPr="006166A2">
        <w:rPr>
          <w:rFonts w:ascii="Times New Roman" w:eastAsia="Times New Roman" w:hAnsi="Times New Roman" w:cs="Times New Roman"/>
          <w:color w:val="000000" w:themeColor="text1"/>
          <w:sz w:val="28"/>
          <w:szCs w:val="28"/>
          <w:shd w:val="clear" w:color="auto" w:fill="FFFFFF"/>
        </w:rPr>
        <w:t xml:space="preserve"> тыс. руб.,</w:t>
      </w:r>
      <w:r w:rsidRPr="006166A2">
        <w:rPr>
          <w:rFonts w:ascii="Times New Roman" w:eastAsia="Times New Roman" w:hAnsi="Times New Roman" w:cs="Times New Roman"/>
          <w:color w:val="000000" w:themeColor="text1"/>
          <w:sz w:val="28"/>
          <w:szCs w:val="28"/>
          <w:shd w:val="clear" w:color="auto" w:fill="FFFFFF"/>
          <w:lang w:val="en-US"/>
        </w:rPr>
        <w:t>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   за счет Республиканского бюджета – </w:t>
      </w:r>
      <w:r w:rsidR="003C3E43">
        <w:rPr>
          <w:rFonts w:ascii="Times New Roman" w:eastAsia="Times New Roman" w:hAnsi="Times New Roman" w:cs="Times New Roman"/>
          <w:color w:val="000000" w:themeColor="text1"/>
          <w:sz w:val="28"/>
          <w:szCs w:val="28"/>
          <w:shd w:val="clear" w:color="auto" w:fill="FFFFFF"/>
        </w:rPr>
        <w:t>12603.03</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   за счет внебюджетных источников – </w:t>
      </w:r>
      <w:r w:rsidR="003C3E43">
        <w:rPr>
          <w:rFonts w:ascii="Times New Roman" w:eastAsia="Times New Roman" w:hAnsi="Times New Roman" w:cs="Times New Roman"/>
          <w:color w:val="000000" w:themeColor="text1"/>
          <w:sz w:val="28"/>
          <w:szCs w:val="28"/>
          <w:shd w:val="clear" w:color="auto" w:fill="FFFFFF"/>
        </w:rPr>
        <w:t>3437.19</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1. на развитие системы теплоснабжения необходимо капитальных вложений в размере </w:t>
      </w:r>
      <w:r w:rsidR="003C3E43">
        <w:rPr>
          <w:rFonts w:ascii="Times New Roman" w:eastAsia="Times New Roman" w:hAnsi="Times New Roman" w:cs="Times New Roman"/>
          <w:color w:val="000000" w:themeColor="text1"/>
          <w:sz w:val="28"/>
          <w:szCs w:val="28"/>
          <w:shd w:val="clear" w:color="auto" w:fill="FFFFFF"/>
        </w:rPr>
        <w:t>8800</w:t>
      </w:r>
      <w:r w:rsidRPr="006166A2">
        <w:rPr>
          <w:rFonts w:ascii="Times New Roman" w:eastAsia="Times New Roman" w:hAnsi="Times New Roman" w:cs="Times New Roman"/>
          <w:color w:val="000000" w:themeColor="text1"/>
          <w:sz w:val="28"/>
          <w:szCs w:val="28"/>
          <w:shd w:val="clear" w:color="auto" w:fill="FFFFFF"/>
        </w:rPr>
        <w:t xml:space="preserve"> тыс. руб., в том числе:</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1.1. за счет федерального бюджета – </w:t>
      </w:r>
      <w:r w:rsidR="003C3E43">
        <w:rPr>
          <w:rFonts w:ascii="Times New Roman" w:eastAsia="Times New Roman" w:hAnsi="Times New Roman" w:cs="Times New Roman"/>
          <w:color w:val="000000" w:themeColor="text1"/>
          <w:sz w:val="28"/>
          <w:szCs w:val="28"/>
          <w:shd w:val="clear" w:color="auto" w:fill="FFFFFF"/>
        </w:rPr>
        <w:t>5192</w:t>
      </w:r>
      <w:r w:rsidRPr="006166A2">
        <w:rPr>
          <w:rFonts w:ascii="Times New Roman" w:eastAsia="Times New Roman" w:hAnsi="Times New Roman" w:cs="Times New Roman"/>
          <w:color w:val="000000" w:themeColor="text1"/>
          <w:sz w:val="28"/>
          <w:szCs w:val="28"/>
          <w:shd w:val="clear" w:color="auto" w:fill="FFFFFF"/>
        </w:rPr>
        <w:t xml:space="preserve"> тыс. руб.,</w:t>
      </w:r>
      <w:r w:rsidRPr="006166A2">
        <w:rPr>
          <w:rFonts w:ascii="Times New Roman" w:eastAsia="Times New Roman" w:hAnsi="Times New Roman" w:cs="Times New Roman"/>
          <w:color w:val="000000" w:themeColor="text1"/>
          <w:sz w:val="28"/>
          <w:szCs w:val="28"/>
          <w:shd w:val="clear" w:color="auto" w:fill="FFFFFF"/>
          <w:lang w:val="en-US"/>
        </w:rPr>
        <w:t>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1.2. за счет Республиканского бюджета – </w:t>
      </w:r>
      <w:r w:rsidR="003C3E43">
        <w:rPr>
          <w:rFonts w:ascii="Times New Roman" w:eastAsia="Times New Roman" w:hAnsi="Times New Roman" w:cs="Times New Roman"/>
          <w:color w:val="000000" w:themeColor="text1"/>
          <w:sz w:val="28"/>
          <w:szCs w:val="28"/>
          <w:shd w:val="clear" w:color="auto" w:fill="FFFFFF"/>
        </w:rPr>
        <w:t>2904</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1.3. за счет внебюджетных источников – </w:t>
      </w:r>
      <w:r w:rsidR="003C3E43">
        <w:rPr>
          <w:rFonts w:ascii="Times New Roman" w:eastAsia="Times New Roman" w:hAnsi="Times New Roman" w:cs="Times New Roman"/>
          <w:color w:val="000000" w:themeColor="text1"/>
          <w:sz w:val="28"/>
          <w:szCs w:val="28"/>
          <w:shd w:val="clear" w:color="auto" w:fill="FFFFFF"/>
        </w:rPr>
        <w:t>792</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2. на развитие системы водоснабжения необходимо капитальных вложений в размере </w:t>
      </w:r>
      <w:r w:rsidR="003C3E43">
        <w:rPr>
          <w:rFonts w:ascii="Times New Roman" w:eastAsia="Times New Roman" w:hAnsi="Times New Roman" w:cs="Times New Roman"/>
          <w:color w:val="000000" w:themeColor="text1"/>
          <w:sz w:val="28"/>
          <w:szCs w:val="28"/>
          <w:shd w:val="clear" w:color="auto" w:fill="FFFFFF"/>
        </w:rPr>
        <w:t>17291</w:t>
      </w:r>
      <w:r w:rsidRPr="006166A2">
        <w:rPr>
          <w:rFonts w:ascii="Times New Roman" w:eastAsia="Times New Roman" w:hAnsi="Times New Roman" w:cs="Times New Roman"/>
          <w:color w:val="000000" w:themeColor="text1"/>
          <w:sz w:val="28"/>
          <w:szCs w:val="28"/>
          <w:shd w:val="clear" w:color="auto" w:fill="FFFFFF"/>
        </w:rPr>
        <w:t xml:space="preserve"> тыс. руб., в том числе:</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2.1. за счет Федерального бюджета – </w:t>
      </w:r>
      <w:r w:rsidR="003C3E43">
        <w:rPr>
          <w:rFonts w:ascii="Times New Roman" w:eastAsia="Times New Roman" w:hAnsi="Times New Roman" w:cs="Times New Roman"/>
          <w:color w:val="000000" w:themeColor="text1"/>
          <w:sz w:val="28"/>
          <w:szCs w:val="28"/>
          <w:shd w:val="clear" w:color="auto" w:fill="FFFFFF"/>
        </w:rPr>
        <w:t>10300</w:t>
      </w:r>
      <w:r w:rsidRPr="006166A2">
        <w:rPr>
          <w:rFonts w:ascii="Times New Roman" w:eastAsia="Times New Roman" w:hAnsi="Times New Roman" w:cs="Times New Roman"/>
          <w:color w:val="000000" w:themeColor="text1"/>
          <w:sz w:val="28"/>
          <w:szCs w:val="28"/>
          <w:shd w:val="clear" w:color="auto" w:fill="FFFFFF"/>
        </w:rPr>
        <w:t xml:space="preserve"> тыс. руб.,</w:t>
      </w:r>
      <w:r w:rsidRPr="006166A2">
        <w:rPr>
          <w:rFonts w:ascii="Times New Roman" w:eastAsia="Times New Roman" w:hAnsi="Times New Roman" w:cs="Times New Roman"/>
          <w:color w:val="000000" w:themeColor="text1"/>
          <w:sz w:val="28"/>
          <w:szCs w:val="28"/>
          <w:shd w:val="clear" w:color="auto" w:fill="FFFFFF"/>
          <w:lang w:val="en-US"/>
        </w:rPr>
        <w:t>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2.2. за счет Республиканского бюджета – </w:t>
      </w:r>
      <w:r w:rsidR="003C3E43">
        <w:rPr>
          <w:rFonts w:ascii="Times New Roman" w:eastAsia="Times New Roman" w:hAnsi="Times New Roman" w:cs="Times New Roman"/>
          <w:color w:val="000000" w:themeColor="text1"/>
          <w:sz w:val="28"/>
          <w:szCs w:val="28"/>
          <w:shd w:val="clear" w:color="auto" w:fill="FFFFFF"/>
        </w:rPr>
        <w:t>5700</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2.3. за счет внебюджетных источников –  </w:t>
      </w:r>
      <w:r w:rsidR="003C3E43">
        <w:rPr>
          <w:rFonts w:ascii="Times New Roman" w:eastAsia="Times New Roman" w:hAnsi="Times New Roman" w:cs="Times New Roman"/>
          <w:color w:val="000000" w:themeColor="text1"/>
          <w:sz w:val="28"/>
          <w:szCs w:val="28"/>
          <w:shd w:val="clear" w:color="auto" w:fill="FFFFFF"/>
        </w:rPr>
        <w:t>1600</w:t>
      </w:r>
      <w:r w:rsidRPr="006166A2">
        <w:rPr>
          <w:rFonts w:ascii="Times New Roman" w:eastAsia="Times New Roman" w:hAnsi="Times New Roman" w:cs="Times New Roman"/>
          <w:color w:val="000000" w:themeColor="text1"/>
          <w:sz w:val="28"/>
          <w:szCs w:val="28"/>
          <w:shd w:val="clear" w:color="auto" w:fill="FFFFFF"/>
        </w:rPr>
        <w:t>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3. на развитие системы водоотведения необходимо капитальных вложений в размере </w:t>
      </w:r>
      <w:r w:rsidR="003C3E43">
        <w:rPr>
          <w:rFonts w:ascii="Times New Roman" w:eastAsia="Times New Roman" w:hAnsi="Times New Roman" w:cs="Times New Roman"/>
          <w:color w:val="000000" w:themeColor="text1"/>
          <w:sz w:val="28"/>
          <w:szCs w:val="28"/>
          <w:shd w:val="clear" w:color="auto" w:fill="FFFFFF"/>
        </w:rPr>
        <w:t>10 000</w:t>
      </w:r>
      <w:r w:rsidRPr="006166A2">
        <w:rPr>
          <w:rFonts w:ascii="Times New Roman" w:eastAsia="Times New Roman" w:hAnsi="Times New Roman" w:cs="Times New Roman"/>
          <w:color w:val="000000" w:themeColor="text1"/>
          <w:sz w:val="28"/>
          <w:szCs w:val="28"/>
          <w:shd w:val="clear" w:color="auto" w:fill="FFFFFF"/>
        </w:rPr>
        <w:t xml:space="preserve"> тыс. руб., в том числе:</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3.1. за счет Федерального бюджета – </w:t>
      </w:r>
      <w:r w:rsidR="003C3E43">
        <w:rPr>
          <w:rFonts w:ascii="Times New Roman" w:eastAsia="Times New Roman" w:hAnsi="Times New Roman" w:cs="Times New Roman"/>
          <w:color w:val="000000" w:themeColor="text1"/>
          <w:sz w:val="28"/>
          <w:szCs w:val="28"/>
          <w:shd w:val="clear" w:color="auto" w:fill="FFFFFF"/>
        </w:rPr>
        <w:t>5900</w:t>
      </w:r>
      <w:r w:rsidRPr="006166A2">
        <w:rPr>
          <w:rFonts w:ascii="Times New Roman" w:eastAsia="Times New Roman" w:hAnsi="Times New Roman" w:cs="Times New Roman"/>
          <w:color w:val="000000" w:themeColor="text1"/>
          <w:sz w:val="28"/>
          <w:szCs w:val="28"/>
          <w:shd w:val="clear" w:color="auto" w:fill="FFFFFF"/>
        </w:rPr>
        <w:t xml:space="preserve"> тыс. руб.,</w:t>
      </w:r>
      <w:r w:rsidRPr="006166A2">
        <w:rPr>
          <w:rFonts w:ascii="Times New Roman" w:eastAsia="Times New Roman" w:hAnsi="Times New Roman" w:cs="Times New Roman"/>
          <w:color w:val="000000" w:themeColor="text1"/>
          <w:sz w:val="28"/>
          <w:szCs w:val="28"/>
          <w:shd w:val="clear" w:color="auto" w:fill="FFFFFF"/>
          <w:lang w:val="en-US"/>
        </w:rPr>
        <w:t>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3.2. за счет Республиканского бюджета – </w:t>
      </w:r>
      <w:r w:rsidR="003C3E43">
        <w:rPr>
          <w:rFonts w:ascii="Times New Roman" w:eastAsia="Times New Roman" w:hAnsi="Times New Roman" w:cs="Times New Roman"/>
          <w:color w:val="000000" w:themeColor="text1"/>
          <w:sz w:val="28"/>
          <w:szCs w:val="28"/>
          <w:shd w:val="clear" w:color="auto" w:fill="FFFFFF"/>
        </w:rPr>
        <w:t>3300</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3.3. за счет внебюджетных источников – </w:t>
      </w:r>
      <w:r w:rsidR="003C3E43">
        <w:rPr>
          <w:rFonts w:ascii="Times New Roman" w:eastAsia="Times New Roman" w:hAnsi="Times New Roman" w:cs="Times New Roman"/>
          <w:color w:val="000000" w:themeColor="text1"/>
          <w:sz w:val="28"/>
          <w:szCs w:val="28"/>
          <w:shd w:val="clear" w:color="auto" w:fill="FFFFFF"/>
        </w:rPr>
        <w:t>900</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4. на развитие системы электроснабжения необходимо капитальных вложений в размере </w:t>
      </w:r>
      <w:r w:rsidR="003C3E43">
        <w:rPr>
          <w:rFonts w:ascii="Times New Roman" w:eastAsia="Times New Roman" w:hAnsi="Times New Roman" w:cs="Times New Roman"/>
          <w:color w:val="000000" w:themeColor="text1"/>
          <w:sz w:val="28"/>
          <w:szCs w:val="28"/>
          <w:shd w:val="clear" w:color="auto" w:fill="FFFFFF"/>
        </w:rPr>
        <w:t>2100</w:t>
      </w:r>
      <w:r w:rsidRPr="006166A2">
        <w:rPr>
          <w:rFonts w:ascii="Times New Roman" w:eastAsia="Times New Roman" w:hAnsi="Times New Roman" w:cs="Times New Roman"/>
          <w:color w:val="000000" w:themeColor="text1"/>
          <w:sz w:val="28"/>
          <w:szCs w:val="28"/>
          <w:shd w:val="clear" w:color="auto" w:fill="FFFFFF"/>
        </w:rPr>
        <w:t xml:space="preserve"> тыс. руб., в том числе:</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3.1. за счет Федерального бюджета – </w:t>
      </w:r>
      <w:r w:rsidR="00E8101E">
        <w:rPr>
          <w:rFonts w:ascii="Times New Roman" w:eastAsia="Times New Roman" w:hAnsi="Times New Roman" w:cs="Times New Roman"/>
          <w:color w:val="000000" w:themeColor="text1"/>
          <w:sz w:val="28"/>
          <w:szCs w:val="28"/>
          <w:shd w:val="clear" w:color="auto" w:fill="FFFFFF"/>
        </w:rPr>
        <w:t>1261</w:t>
      </w:r>
      <w:r w:rsidRPr="006166A2">
        <w:rPr>
          <w:rFonts w:ascii="Times New Roman" w:eastAsia="Times New Roman" w:hAnsi="Times New Roman" w:cs="Times New Roman"/>
          <w:color w:val="000000" w:themeColor="text1"/>
          <w:sz w:val="28"/>
          <w:szCs w:val="28"/>
          <w:shd w:val="clear" w:color="auto" w:fill="FFFFFF"/>
        </w:rPr>
        <w:t xml:space="preserve"> тыс. руб.,</w:t>
      </w:r>
      <w:r w:rsidRPr="006166A2">
        <w:rPr>
          <w:rFonts w:ascii="Times New Roman" w:eastAsia="Times New Roman" w:hAnsi="Times New Roman" w:cs="Times New Roman"/>
          <w:color w:val="000000" w:themeColor="text1"/>
          <w:sz w:val="28"/>
          <w:szCs w:val="28"/>
          <w:shd w:val="clear" w:color="auto" w:fill="FFFFFF"/>
          <w:lang w:val="en-US"/>
        </w:rPr>
        <w:t>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3.2. за счет Республиканского бюджета – </w:t>
      </w:r>
      <w:r w:rsidR="00E8101E">
        <w:rPr>
          <w:rFonts w:ascii="Times New Roman" w:eastAsia="Times New Roman" w:hAnsi="Times New Roman" w:cs="Times New Roman"/>
          <w:color w:val="000000" w:themeColor="text1"/>
          <w:sz w:val="28"/>
          <w:szCs w:val="28"/>
          <w:shd w:val="clear" w:color="auto" w:fill="FFFFFF"/>
        </w:rPr>
        <w:t>704.9</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 xml:space="preserve">3.3. за счет внебюджетных источников – </w:t>
      </w:r>
      <w:r w:rsidR="00E8101E">
        <w:rPr>
          <w:rFonts w:ascii="Times New Roman" w:eastAsia="Times New Roman" w:hAnsi="Times New Roman" w:cs="Times New Roman"/>
          <w:color w:val="000000" w:themeColor="text1"/>
          <w:sz w:val="28"/>
          <w:szCs w:val="28"/>
          <w:shd w:val="clear" w:color="auto" w:fill="FFFFFF"/>
        </w:rPr>
        <w:t>193</w:t>
      </w:r>
      <w:r w:rsidRPr="006166A2">
        <w:rPr>
          <w:rFonts w:ascii="Times New Roman" w:eastAsia="Times New Roman" w:hAnsi="Times New Roman" w:cs="Times New Roman"/>
          <w:color w:val="000000" w:themeColor="text1"/>
          <w:sz w:val="28"/>
          <w:szCs w:val="28"/>
          <w:shd w:val="clear" w:color="auto" w:fill="FFFFFF"/>
        </w:rPr>
        <w:t xml:space="preserve"> тыс. руб.;</w:t>
      </w:r>
    </w:p>
    <w:p w:rsidR="007E101F" w:rsidRPr="006166A2" w:rsidRDefault="007E101F" w:rsidP="007E101F">
      <w:pPr>
        <w:spacing w:after="0" w:line="240" w:lineRule="auto"/>
        <w:jc w:val="both"/>
        <w:rPr>
          <w:rFonts w:ascii="Times New Roman" w:eastAsia="Times New Roman" w:hAnsi="Times New Roman" w:cs="Times New Roman"/>
          <w:b/>
          <w:color w:val="000000" w:themeColor="text1"/>
          <w:sz w:val="28"/>
          <w:szCs w:val="28"/>
          <w:highlight w:val="yellow"/>
          <w:lang w:eastAsia="ru-RU"/>
        </w:rPr>
      </w:pPr>
    </w:p>
    <w:p w:rsidR="007E101F" w:rsidRPr="00E8101E" w:rsidRDefault="007E101F" w:rsidP="007E101F">
      <w:pPr>
        <w:numPr>
          <w:ilvl w:val="0"/>
          <w:numId w:val="15"/>
        </w:numPr>
        <w:spacing w:after="0" w:line="240" w:lineRule="auto"/>
        <w:jc w:val="both"/>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Управление программой</w:t>
      </w:r>
    </w:p>
    <w:p w:rsidR="007E101F" w:rsidRPr="00BE56EE" w:rsidRDefault="007E101F" w:rsidP="007E101F">
      <w:pPr>
        <w:numPr>
          <w:ilvl w:val="1"/>
          <w:numId w:val="15"/>
        </w:numPr>
        <w:spacing w:after="0" w:line="240" w:lineRule="auto"/>
        <w:rPr>
          <w:rFonts w:ascii="Times New Roman" w:eastAsia="Times New Roman" w:hAnsi="Times New Roman" w:cs="Times New Roman"/>
          <w:b/>
          <w:color w:val="000000" w:themeColor="text1"/>
          <w:sz w:val="28"/>
          <w:szCs w:val="28"/>
          <w:lang w:eastAsia="ru-RU"/>
        </w:rPr>
      </w:pPr>
      <w:r w:rsidRPr="00BE56EE">
        <w:rPr>
          <w:rFonts w:ascii="Times New Roman" w:eastAsia="Times New Roman" w:hAnsi="Times New Roman" w:cs="Times New Roman"/>
          <w:b/>
          <w:color w:val="000000" w:themeColor="text1"/>
          <w:sz w:val="28"/>
          <w:szCs w:val="28"/>
          <w:lang w:eastAsia="ru-RU"/>
        </w:rPr>
        <w:t>Ответственный за реализацию программы</w:t>
      </w:r>
    </w:p>
    <w:p w:rsidR="007E101F" w:rsidRPr="006166A2" w:rsidRDefault="007E101F" w:rsidP="007E101F">
      <w:pPr>
        <w:spacing w:after="0" w:line="240" w:lineRule="auto"/>
        <w:ind w:left="1048"/>
        <w:rPr>
          <w:rFonts w:ascii="Times New Roman" w:eastAsia="Times New Roman" w:hAnsi="Times New Roman" w:cs="Times New Roman"/>
          <w:color w:val="000000" w:themeColor="text1"/>
          <w:sz w:val="28"/>
          <w:szCs w:val="28"/>
          <w:lang w:eastAsia="ru-RU"/>
        </w:rPr>
      </w:pP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необходимо назначить ответственных лиц (состав рабочей группы) за реализацию Программы.</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Управление реализацией Программы осуществляет заказчик – Администрация сельского поселения </w:t>
      </w:r>
      <w:r w:rsidR="00E8101E">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В состав рабочей группы включены:</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Глава сельского поселения, основной функцией которого является координация деятельности органов местного самоуправления (Администрации поселков) по реализации Программы в рамках своих полномочий;</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Собрание депутатов Прохладненского муниципального образования, основными функциями которого является принятие Программы, утверждение отчетов о ее исполнении и контроль за ее исполнением; утверждение бюджета поселка и отчета о его исполнении на очередной финансовый год с учетом объема финансирования, необходимого на реализацию Программы;</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Администрация сельского поселения </w:t>
      </w:r>
      <w:r w:rsidR="00E8101E">
        <w:rPr>
          <w:rFonts w:ascii="Times New Roman" w:eastAsia="Times New Roman" w:hAnsi="Times New Roman" w:cs="Times New Roman"/>
          <w:color w:val="000000" w:themeColor="text1"/>
          <w:sz w:val="28"/>
          <w:szCs w:val="28"/>
          <w:lang w:eastAsia="ru-RU"/>
        </w:rPr>
        <w:t>Карагач</w:t>
      </w:r>
      <w:r w:rsidRPr="006166A2">
        <w:rPr>
          <w:rFonts w:ascii="Times New Roman" w:eastAsia="Times New Roman" w:hAnsi="Times New Roman" w:cs="Times New Roman"/>
          <w:color w:val="000000" w:themeColor="text1"/>
          <w:sz w:val="28"/>
          <w:szCs w:val="28"/>
          <w:lang w:eastAsia="ru-RU"/>
        </w:rPr>
        <w:t>, основной функцией которой является разработка проекта Программы, а так же разработка проекта местного бюджета, а также включение в проект бюджета денежных средств на реализацию Программы в соответствии с финансовым планом Программы на очередной финансовый год, учет изменений, вносимых в финансовый план Программы на очередной финансовый год;</w:t>
      </w:r>
    </w:p>
    <w:p w:rsidR="007E101F" w:rsidRPr="006166A2" w:rsidRDefault="007E101F" w:rsidP="007E101F">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руководители ресурсоснабжающих организаций как лица, ответственные за реализацию мероприятий в рамках оказываемого вида услуги (теплоснабжение, электроснабжение, водоснабжение, водоотведение, обращение  с  ТБО).</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lang w:eastAsia="ru-RU"/>
        </w:rPr>
      </w:pPr>
    </w:p>
    <w:p w:rsidR="007E101F" w:rsidRPr="00BE56EE" w:rsidRDefault="007E101F" w:rsidP="007E101F">
      <w:pPr>
        <w:numPr>
          <w:ilvl w:val="1"/>
          <w:numId w:val="15"/>
        </w:numPr>
        <w:spacing w:after="0" w:line="240" w:lineRule="auto"/>
        <w:jc w:val="both"/>
        <w:rPr>
          <w:rFonts w:ascii="Times New Roman" w:eastAsia="Times New Roman" w:hAnsi="Times New Roman" w:cs="Times New Roman"/>
          <w:b/>
          <w:color w:val="000000" w:themeColor="text1"/>
          <w:sz w:val="28"/>
          <w:szCs w:val="28"/>
          <w:lang w:eastAsia="ru-RU"/>
        </w:rPr>
      </w:pPr>
      <w:r w:rsidRPr="00BE56EE">
        <w:rPr>
          <w:rFonts w:ascii="Times New Roman" w:eastAsia="Times New Roman" w:hAnsi="Times New Roman" w:cs="Times New Roman"/>
          <w:b/>
          <w:color w:val="000000" w:themeColor="text1"/>
          <w:sz w:val="28"/>
          <w:szCs w:val="28"/>
          <w:lang w:eastAsia="ru-RU"/>
        </w:rPr>
        <w:t xml:space="preserve">План-график работ по реализации программы </w:t>
      </w:r>
    </w:p>
    <w:p w:rsidR="007E101F" w:rsidRPr="006166A2" w:rsidRDefault="007E101F" w:rsidP="007E101F">
      <w:pPr>
        <w:spacing w:after="0" w:line="240" w:lineRule="auto"/>
        <w:ind w:left="1048"/>
        <w:jc w:val="both"/>
        <w:rPr>
          <w:rFonts w:ascii="Times New Roman" w:eastAsia="Times New Roman" w:hAnsi="Times New Roman" w:cs="Times New Roman"/>
          <w:color w:val="000000" w:themeColor="text1"/>
          <w:sz w:val="28"/>
          <w:szCs w:val="28"/>
          <w:lang w:eastAsia="ru-RU"/>
        </w:rPr>
      </w:pP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Необходимо отметить, что подготовка технических заданий на разработку инвестиционных программ для организаций коммунального комплекса в целях реализации Программы должна осуществляться в 2016 году.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Сроки реализации инвестиционных программ, включенных в Программу, должны соответствовать срокам, определенным в Программах инвестиционных проектов. </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color w:val="000000" w:themeColor="text1"/>
          <w:sz w:val="28"/>
          <w:szCs w:val="28"/>
          <w:lang w:eastAsia="ru-RU"/>
        </w:rPr>
        <w:t xml:space="preserve">        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муниципального образования поселок Заполярный.</w:t>
      </w:r>
    </w:p>
    <w:p w:rsidR="007E101F" w:rsidRPr="006166A2" w:rsidRDefault="007E101F" w:rsidP="007E101F">
      <w:pPr>
        <w:spacing w:after="0" w:line="240" w:lineRule="auto"/>
        <w:jc w:val="both"/>
        <w:rPr>
          <w:rFonts w:ascii="Times New Roman" w:eastAsia="Times New Roman" w:hAnsi="Times New Roman" w:cs="Times New Roman"/>
          <w:b/>
          <w:color w:val="000000" w:themeColor="text1"/>
          <w:sz w:val="28"/>
          <w:szCs w:val="28"/>
          <w:lang w:eastAsia="ru-RU"/>
        </w:rPr>
      </w:pP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BE56EE">
        <w:rPr>
          <w:rFonts w:ascii="Times New Roman" w:eastAsia="Times New Roman" w:hAnsi="Times New Roman" w:cs="Times New Roman"/>
          <w:b/>
          <w:color w:val="000000" w:themeColor="text1"/>
          <w:sz w:val="28"/>
          <w:szCs w:val="28"/>
          <w:shd w:val="clear" w:color="auto" w:fill="FFFFFF"/>
        </w:rPr>
        <w:t>7.3.Порядок предоставления отчетности по выполнению Программы</w:t>
      </w:r>
      <w:r w:rsidRPr="00BE56EE">
        <w:rPr>
          <w:rFonts w:ascii="Times New Roman" w:eastAsia="Times New Roman" w:hAnsi="Times New Roman" w:cs="Times New Roman"/>
          <w:b/>
          <w:color w:val="000000" w:themeColor="text1"/>
          <w:sz w:val="28"/>
          <w:szCs w:val="28"/>
        </w:rPr>
        <w:br/>
      </w:r>
      <w:r w:rsidRPr="00BE56EE">
        <w:rPr>
          <w:rFonts w:ascii="Times New Roman" w:eastAsia="Times New Roman" w:hAnsi="Times New Roman" w:cs="Times New Roman"/>
          <w:b/>
          <w:color w:val="000000" w:themeColor="text1"/>
          <w:sz w:val="28"/>
          <w:szCs w:val="28"/>
          <w:shd w:val="clear" w:color="auto" w:fill="FFFFFF"/>
        </w:rPr>
        <w:t>Предоставление отчетности по выполнению мероприятий Программы осуществляется в рамках мониторинга</w:t>
      </w:r>
      <w:r w:rsidRPr="006166A2">
        <w:rPr>
          <w:rFonts w:ascii="Times New Roman" w:eastAsia="Times New Roman" w:hAnsi="Times New Roman" w:cs="Times New Roman"/>
          <w:color w:val="000000" w:themeColor="text1"/>
          <w:sz w:val="28"/>
          <w:szCs w:val="28"/>
          <w:shd w:val="clear" w:color="auto" w:fill="FFFFFF"/>
        </w:rPr>
        <w:t>.</w:t>
      </w:r>
    </w:p>
    <w:p w:rsidR="007E101F" w:rsidRPr="006166A2" w:rsidRDefault="007E101F" w:rsidP="007E101F">
      <w:pPr>
        <w:spacing w:after="0" w:line="240" w:lineRule="auto"/>
        <w:ind w:left="1048"/>
        <w:jc w:val="both"/>
        <w:rPr>
          <w:rFonts w:ascii="Times New Roman" w:eastAsia="Times New Roman" w:hAnsi="Times New Roman" w:cs="Times New Roman"/>
          <w:color w:val="000000" w:themeColor="text1"/>
          <w:sz w:val="28"/>
          <w:szCs w:val="28"/>
        </w:rPr>
      </w:pP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Целью мониторинга Программы муниципального образования поселок Заполярный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r w:rsidRPr="006166A2">
        <w:rPr>
          <w:rFonts w:ascii="Times New Roman" w:eastAsia="Times New Roman" w:hAnsi="Times New Roman" w:cs="Times New Roman"/>
          <w:color w:val="000000" w:themeColor="text1"/>
          <w:sz w:val="28"/>
          <w:szCs w:val="28"/>
        </w:rPr>
        <w:br/>
      </w:r>
      <w:r w:rsidRPr="006166A2">
        <w:rPr>
          <w:rFonts w:ascii="Times New Roman" w:eastAsia="Times New Roman" w:hAnsi="Times New Roman" w:cs="Times New Roman"/>
          <w:color w:val="000000" w:themeColor="text1"/>
          <w:sz w:val="28"/>
          <w:szCs w:val="28"/>
          <w:shd w:val="clear" w:color="auto" w:fill="FFFFFF"/>
        </w:rPr>
        <w:t>Мониторинг Программы комплексного развития систем коммунальной инфраструктуры включает следующие этапы:</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муниципального образования сельское поселение </w:t>
      </w:r>
      <w:r w:rsidR="00E8101E">
        <w:rPr>
          <w:rFonts w:ascii="Times New Roman" w:eastAsia="Times New Roman" w:hAnsi="Times New Roman" w:cs="Times New Roman"/>
          <w:color w:val="000000" w:themeColor="text1"/>
          <w:sz w:val="28"/>
          <w:szCs w:val="28"/>
          <w:shd w:val="clear" w:color="auto" w:fill="FFFFFF"/>
        </w:rPr>
        <w:t>Карагач</w:t>
      </w:r>
      <w:r w:rsidRPr="006166A2">
        <w:rPr>
          <w:rFonts w:ascii="Times New Roman" w:eastAsia="Times New Roman" w:hAnsi="Times New Roman" w:cs="Times New Roman"/>
          <w:color w:val="000000" w:themeColor="text1"/>
          <w:sz w:val="28"/>
          <w:szCs w:val="28"/>
          <w:shd w:val="clear" w:color="auto" w:fill="FFFFFF"/>
        </w:rPr>
        <w:t>.</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2. Анализ данных о результатах планируемых и фактически проводимых преобразований систем коммунальной инфраструктуры.</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3. Осуществление экспертных проверок за ходом реализации отдельных мероприятий Программы.Мониторинг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r w:rsidRPr="006166A2">
        <w:rPr>
          <w:rFonts w:ascii="Times New Roman" w:eastAsia="Times New Roman" w:hAnsi="Times New Roman" w:cs="Times New Roman"/>
          <w:color w:val="000000" w:themeColor="text1"/>
          <w:sz w:val="28"/>
          <w:szCs w:val="28"/>
        </w:rPr>
        <w:br/>
      </w:r>
      <w:r w:rsidRPr="006166A2">
        <w:rPr>
          <w:rFonts w:ascii="Times New Roman" w:eastAsia="Times New Roman" w:hAnsi="Times New Roman" w:cs="Times New Roman"/>
          <w:color w:val="000000" w:themeColor="text1"/>
          <w:sz w:val="28"/>
          <w:szCs w:val="28"/>
          <w:shd w:val="clear" w:color="auto" w:fill="FFFFFF"/>
        </w:rPr>
        <w:t>Порядок предоставления отчетности по выполнению Программы включает в себя следующие этапы:</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1. Подготовка справочной, статистической, аналитической информации о ходе реализации Программы ресурсоснабжающими организациями в адрес Администрации;</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2. Проведение Собранием депутатов совещаний с заслушиванием отчета о ходе реализации технических мероприятий и достижении основных показателей Программы (отчет об исполнении Программы), подготовленного Администрацией;</w:t>
      </w:r>
      <w:r w:rsidRPr="006166A2">
        <w:rPr>
          <w:rFonts w:ascii="Times New Roman" w:eastAsia="Times New Roman" w:hAnsi="Times New Roman" w:cs="Times New Roman"/>
          <w:color w:val="000000" w:themeColor="text1"/>
          <w:sz w:val="28"/>
          <w:szCs w:val="28"/>
        </w:rPr>
        <w:br/>
      </w:r>
      <w:r w:rsidRPr="006166A2">
        <w:rPr>
          <w:rFonts w:ascii="Times New Roman" w:eastAsia="Times New Roman" w:hAnsi="Times New Roman" w:cs="Times New Roman"/>
          <w:color w:val="000000" w:themeColor="text1"/>
          <w:sz w:val="28"/>
          <w:szCs w:val="28"/>
          <w:shd w:val="clear" w:color="auto" w:fill="FFFFFF"/>
        </w:rPr>
        <w:t>3. Направление данного отчета в адрес Собрания депутатов на рассмотрение и утверждение. Подготовку отчета об исполнении Программы рекомендуется производить ежегодно, по истечении текущего финансового года.</w:t>
      </w:r>
      <w:r w:rsidRPr="006166A2">
        <w:rPr>
          <w:rFonts w:ascii="Times New Roman" w:eastAsia="Times New Roman" w:hAnsi="Times New Roman" w:cs="Times New Roman"/>
          <w:color w:val="000000" w:themeColor="text1"/>
          <w:sz w:val="28"/>
          <w:szCs w:val="28"/>
        </w:rPr>
        <w:br/>
      </w:r>
      <w:r w:rsidRPr="006166A2">
        <w:rPr>
          <w:rFonts w:ascii="Times New Roman" w:eastAsia="Times New Roman" w:hAnsi="Times New Roman" w:cs="Times New Roman"/>
          <w:color w:val="000000" w:themeColor="text1"/>
          <w:sz w:val="28"/>
          <w:szCs w:val="28"/>
          <w:shd w:val="clear" w:color="auto" w:fill="FFFFFF"/>
        </w:rPr>
        <w:t>Подготовку отчета об исполнении Программы рекомендуется производить ежегодно, по истечении текущего финансового года.</w:t>
      </w:r>
    </w:p>
    <w:p w:rsidR="007E101F" w:rsidRDefault="007E101F" w:rsidP="007E101F">
      <w:pPr>
        <w:spacing w:after="0" w:line="240" w:lineRule="auto"/>
        <w:jc w:val="both"/>
        <w:rPr>
          <w:rFonts w:ascii="Times New Roman" w:eastAsia="Times New Roman" w:hAnsi="Times New Roman" w:cs="Times New Roman"/>
          <w:color w:val="000000" w:themeColor="text1"/>
          <w:sz w:val="28"/>
          <w:szCs w:val="28"/>
        </w:rPr>
      </w:pP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p>
    <w:p w:rsidR="007E101F" w:rsidRPr="00BE56EE" w:rsidRDefault="007E101F" w:rsidP="007E101F">
      <w:pPr>
        <w:spacing w:after="0" w:line="240" w:lineRule="auto"/>
        <w:jc w:val="both"/>
        <w:rPr>
          <w:rFonts w:ascii="Times New Roman" w:eastAsia="Times New Roman" w:hAnsi="Times New Roman" w:cs="Times New Roman"/>
          <w:b/>
          <w:color w:val="000000" w:themeColor="text1"/>
          <w:sz w:val="28"/>
          <w:szCs w:val="28"/>
          <w:shd w:val="clear" w:color="auto" w:fill="FFFFFF"/>
        </w:rPr>
      </w:pPr>
      <w:r w:rsidRPr="00BE56EE">
        <w:rPr>
          <w:rFonts w:ascii="Times New Roman" w:eastAsia="Times New Roman" w:hAnsi="Times New Roman" w:cs="Times New Roman"/>
          <w:b/>
          <w:color w:val="000000" w:themeColor="text1"/>
          <w:sz w:val="28"/>
          <w:szCs w:val="28"/>
          <w:shd w:val="clear" w:color="auto" w:fill="FFFFFF"/>
        </w:rPr>
        <w:t>7.4. Порядок и сроки корректировки Программы</w:t>
      </w: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p>
    <w:p w:rsidR="007E101F" w:rsidRPr="006166A2" w:rsidRDefault="007E101F" w:rsidP="007E101F">
      <w:pPr>
        <w:spacing w:after="0" w:line="240" w:lineRule="auto"/>
        <w:jc w:val="both"/>
        <w:rPr>
          <w:rFonts w:ascii="Times New Roman" w:eastAsia="Times New Roman" w:hAnsi="Times New Roman" w:cs="Times New Roman"/>
          <w:color w:val="000000" w:themeColor="text1"/>
          <w:sz w:val="28"/>
          <w:szCs w:val="28"/>
        </w:rPr>
      </w:pPr>
      <w:r w:rsidRPr="006166A2">
        <w:rPr>
          <w:rFonts w:ascii="Times New Roman" w:eastAsia="Times New Roman" w:hAnsi="Times New Roman" w:cs="Times New Roman"/>
          <w:color w:val="000000" w:themeColor="text1"/>
          <w:sz w:val="28"/>
          <w:szCs w:val="28"/>
          <w:shd w:val="clear" w:color="auto" w:fill="FFFFFF"/>
        </w:rPr>
        <w:t>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полгода.</w:t>
      </w:r>
    </w:p>
    <w:p w:rsidR="007E101F" w:rsidRPr="006166A2" w:rsidRDefault="007E101F" w:rsidP="007E101F">
      <w:pPr>
        <w:spacing w:after="0" w:line="240" w:lineRule="auto"/>
        <w:rPr>
          <w:rFonts w:ascii="Times New Roman" w:eastAsia="Times New Roman" w:hAnsi="Times New Roman" w:cs="Times New Roman"/>
          <w:color w:val="000000" w:themeColor="text1"/>
          <w:sz w:val="28"/>
          <w:szCs w:val="28"/>
          <w:shd w:val="clear" w:color="auto" w:fill="FFFFFF"/>
        </w:rPr>
      </w:pPr>
      <w:r w:rsidRPr="006166A2">
        <w:rPr>
          <w:rFonts w:ascii="Times New Roman" w:eastAsia="Times New Roman" w:hAnsi="Times New Roman" w:cs="Times New Roman"/>
          <w:color w:val="000000" w:themeColor="text1"/>
          <w:sz w:val="28"/>
          <w:szCs w:val="28"/>
          <w:shd w:val="clear" w:color="auto" w:fill="FFFFFF"/>
        </w:rPr>
        <w:t>Решение о корректировке Программы принимается Собранием депутатов по итогам ежегодного рассмотрения отчета об исполнении Программы.</w:t>
      </w:r>
    </w:p>
    <w:p w:rsidR="007E101F" w:rsidRPr="00041045" w:rsidRDefault="007E101F" w:rsidP="00041045">
      <w:pPr>
        <w:spacing w:after="0" w:line="240" w:lineRule="auto"/>
        <w:jc w:val="both"/>
        <w:rPr>
          <w:rFonts w:ascii="Times New Roman" w:eastAsia="Times New Roman" w:hAnsi="Times New Roman" w:cs="Times New Roman"/>
          <w:sz w:val="28"/>
          <w:szCs w:val="28"/>
        </w:rPr>
      </w:pPr>
    </w:p>
    <w:sectPr w:rsidR="007E101F" w:rsidRPr="00041045" w:rsidSect="006F08D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E8" w:rsidRDefault="007B2DE8" w:rsidP="00B704C7">
      <w:pPr>
        <w:spacing w:after="0" w:line="240" w:lineRule="auto"/>
      </w:pPr>
      <w:r>
        <w:separator/>
      </w:r>
    </w:p>
  </w:endnote>
  <w:endnote w:type="continuationSeparator" w:id="1">
    <w:p w:rsidR="007B2DE8" w:rsidRDefault="007B2DE8" w:rsidP="00B70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308">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1" w:rsidRDefault="00F508C9">
    <w:pPr>
      <w:pStyle w:val="a7"/>
      <w:jc w:val="right"/>
    </w:pPr>
    <w:fldSimple w:instr=" PAGE   \* MERGEFORMAT ">
      <w:r w:rsidR="006520C2">
        <w:rPr>
          <w:noProof/>
        </w:rPr>
        <w:t>2</w:t>
      </w:r>
    </w:fldSimple>
  </w:p>
  <w:p w:rsidR="00A933C1" w:rsidRDefault="00A933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E8" w:rsidRDefault="007B2DE8" w:rsidP="00B704C7">
      <w:pPr>
        <w:spacing w:after="0" w:line="240" w:lineRule="auto"/>
      </w:pPr>
      <w:r>
        <w:separator/>
      </w:r>
    </w:p>
  </w:footnote>
  <w:footnote w:type="continuationSeparator" w:id="1">
    <w:p w:rsidR="007B2DE8" w:rsidRDefault="007B2DE8" w:rsidP="00B70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1" w:rsidRDefault="00A933C1" w:rsidP="00B704C7">
    <w:pPr>
      <w:spacing w:line="240" w:lineRule="auto"/>
      <w:contextualSpacing/>
      <w:jc w:val="center"/>
      <w:rPr>
        <w:rFonts w:ascii="Times New Roman" w:hAnsi="Times New Roman" w:cs="Times New Roman"/>
        <w:b/>
        <w:sz w:val="20"/>
        <w:szCs w:val="20"/>
      </w:rPr>
    </w:pPr>
    <w:r w:rsidRPr="00383734">
      <w:rPr>
        <w:rFonts w:ascii="Times New Roman" w:hAnsi="Times New Roman" w:cs="Times New Roman"/>
        <w:b/>
        <w:bCs/>
        <w:caps/>
        <w:sz w:val="20"/>
        <w:szCs w:val="20"/>
      </w:rPr>
      <w:t>программа комплексного развития систем коммунальной</w:t>
    </w:r>
    <w:r w:rsidRPr="00383734">
      <w:rPr>
        <w:rFonts w:ascii="Times New Roman" w:hAnsi="Times New Roman" w:cs="Times New Roman"/>
        <w:b/>
        <w:sz w:val="20"/>
        <w:szCs w:val="20"/>
      </w:rPr>
      <w:t xml:space="preserve">ИНФРАСТРУКТУРЫ СЕЛЬСКОГО ПОСЕЛЕНИЯ </w:t>
    </w:r>
    <w:r>
      <w:rPr>
        <w:rFonts w:ascii="Times New Roman" w:hAnsi="Times New Roman" w:cs="Times New Roman"/>
        <w:b/>
        <w:sz w:val="20"/>
        <w:szCs w:val="20"/>
      </w:rPr>
      <w:t>КАРАГАЧ</w:t>
    </w:r>
  </w:p>
  <w:p w:rsidR="00A933C1" w:rsidRPr="00383734" w:rsidRDefault="00A933C1" w:rsidP="00B704C7">
    <w:pPr>
      <w:spacing w:line="240" w:lineRule="auto"/>
      <w:contextualSpacing/>
      <w:jc w:val="center"/>
      <w:rPr>
        <w:rFonts w:ascii="Times New Roman" w:hAnsi="Times New Roman" w:cs="Times New Roman"/>
        <w:b/>
        <w:bCs/>
        <w:caps/>
        <w:sz w:val="20"/>
        <w:szCs w:val="20"/>
      </w:rPr>
    </w:pPr>
    <w:r w:rsidRPr="00383734">
      <w:rPr>
        <w:rFonts w:ascii="Times New Roman" w:hAnsi="Times New Roman" w:cs="Times New Roman"/>
        <w:b/>
        <w:sz w:val="20"/>
        <w:szCs w:val="20"/>
      </w:rPr>
      <w:t xml:space="preserve"> ПРОХЛАДНЕНСКОГО МУНИЦИПАЛЬНОГО РАЙОНА КАБАРДИНО-БАЛКАРСКОЙ РЕСПУБЛИКИ</w:t>
    </w:r>
  </w:p>
  <w:p w:rsidR="00A933C1" w:rsidRPr="00383734" w:rsidRDefault="00A933C1" w:rsidP="00B704C7">
    <w:pPr>
      <w:tabs>
        <w:tab w:val="left" w:pos="2790"/>
        <w:tab w:val="center" w:pos="4677"/>
      </w:tabs>
      <w:spacing w:line="240" w:lineRule="auto"/>
      <w:contextualSpacing/>
      <w:jc w:val="center"/>
      <w:rPr>
        <w:rFonts w:ascii="Times New Roman" w:hAnsi="Times New Roman" w:cs="Times New Roman"/>
        <w:b/>
        <w:bCs/>
        <w:caps/>
        <w:sz w:val="20"/>
        <w:szCs w:val="20"/>
      </w:rPr>
    </w:pPr>
    <w:r w:rsidRPr="00383734">
      <w:rPr>
        <w:rFonts w:ascii="Times New Roman" w:hAnsi="Times New Roman" w:cs="Times New Roman"/>
        <w:b/>
        <w:bCs/>
        <w:caps/>
        <w:sz w:val="20"/>
        <w:szCs w:val="20"/>
      </w:rPr>
      <w:t>на период ДО 2030.</w:t>
    </w:r>
  </w:p>
  <w:p w:rsidR="00A933C1" w:rsidRPr="00383734" w:rsidRDefault="00A933C1" w:rsidP="00B704C7">
    <w:pPr>
      <w:jc w:val="center"/>
      <w:rPr>
        <w:rFonts w:ascii="Times New Roman" w:hAnsi="Times New Roman" w:cs="Times New Roman"/>
        <w:b/>
        <w:sz w:val="20"/>
        <w:szCs w:val="20"/>
      </w:rPr>
    </w:pPr>
    <w:r w:rsidRPr="00383734">
      <w:rPr>
        <w:rFonts w:ascii="Times New Roman" w:hAnsi="Times New Roman" w:cs="Times New Roman"/>
        <w:b/>
        <w:sz w:val="20"/>
        <w:szCs w:val="20"/>
      </w:rPr>
      <w:t>(обосновывающие материалы)</w:t>
    </w:r>
  </w:p>
  <w:p w:rsidR="00A933C1" w:rsidRPr="009F6340" w:rsidRDefault="00A933C1">
    <w:pPr>
      <w:pStyle w:val="af"/>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1" w:rsidRPr="00C213B2" w:rsidRDefault="00A933C1" w:rsidP="00C213B2">
    <w:pPr>
      <w:spacing w:line="240" w:lineRule="auto"/>
      <w:contextualSpacing/>
      <w:jc w:val="center"/>
      <w:rPr>
        <w:rFonts w:ascii="Times New Roman" w:hAnsi="Times New Roman" w:cs="Times New Roman"/>
        <w:b/>
        <w:bCs/>
        <w:caps/>
        <w:sz w:val="20"/>
        <w:szCs w:val="20"/>
      </w:rPr>
    </w:pPr>
    <w:r w:rsidRPr="00C213B2">
      <w:rPr>
        <w:rFonts w:ascii="Times New Roman" w:hAnsi="Times New Roman" w:cs="Times New Roman"/>
        <w:b/>
        <w:bCs/>
        <w:caps/>
        <w:sz w:val="20"/>
        <w:szCs w:val="20"/>
      </w:rPr>
      <w:t>программа комплексного развития систем коммунальной</w:t>
    </w:r>
    <w:r w:rsidRPr="00C213B2">
      <w:rPr>
        <w:rFonts w:ascii="Times New Roman" w:hAnsi="Times New Roman" w:cs="Times New Roman"/>
        <w:b/>
        <w:sz w:val="20"/>
        <w:szCs w:val="20"/>
      </w:rPr>
      <w:t xml:space="preserve">ИНФРАСТРУКТУРЫ СЕЛЬСКОГО ПОСЕЛЕНИЯ </w:t>
    </w:r>
    <w:r>
      <w:rPr>
        <w:rFonts w:ascii="Times New Roman" w:hAnsi="Times New Roman" w:cs="Times New Roman"/>
        <w:b/>
        <w:sz w:val="20"/>
        <w:szCs w:val="20"/>
      </w:rPr>
      <w:t>КАРАГАЧ</w:t>
    </w:r>
    <w:r w:rsidRPr="00C213B2">
      <w:rPr>
        <w:rFonts w:ascii="Times New Roman" w:hAnsi="Times New Roman" w:cs="Times New Roman"/>
        <w:b/>
        <w:sz w:val="20"/>
        <w:szCs w:val="20"/>
      </w:rPr>
      <w:t xml:space="preserve"> ПРОХЛАДНЕНСКОГО МУНИЦИПАЛЬНОГО РАЙОНА  КАБАРДИНО-БАЛКАРСКОЙ РЕСПУБЛИКИ</w:t>
    </w:r>
  </w:p>
  <w:p w:rsidR="00A933C1" w:rsidRPr="00C213B2" w:rsidRDefault="00A933C1" w:rsidP="00C213B2">
    <w:pPr>
      <w:spacing w:line="240" w:lineRule="auto"/>
      <w:contextualSpacing/>
      <w:jc w:val="center"/>
      <w:rPr>
        <w:rFonts w:ascii="Times New Roman" w:hAnsi="Times New Roman" w:cs="Times New Roman"/>
        <w:b/>
        <w:bCs/>
        <w:caps/>
        <w:sz w:val="20"/>
        <w:szCs w:val="20"/>
      </w:rPr>
    </w:pPr>
    <w:r w:rsidRPr="00C213B2">
      <w:rPr>
        <w:rFonts w:ascii="Times New Roman" w:hAnsi="Times New Roman" w:cs="Times New Roman"/>
        <w:b/>
        <w:bCs/>
        <w:caps/>
        <w:sz w:val="20"/>
        <w:szCs w:val="20"/>
      </w:rPr>
      <w:t>на период  до 2030.</w:t>
    </w:r>
  </w:p>
  <w:p w:rsidR="00A933C1" w:rsidRPr="00C213B2" w:rsidRDefault="00A933C1" w:rsidP="00C213B2">
    <w:pPr>
      <w:spacing w:line="240" w:lineRule="auto"/>
      <w:contextualSpacing/>
      <w:jc w:val="center"/>
      <w:rPr>
        <w:rFonts w:ascii="Times New Roman" w:hAnsi="Times New Roman" w:cs="Times New Roman"/>
        <w:b/>
        <w:sz w:val="20"/>
        <w:szCs w:val="20"/>
      </w:rPr>
    </w:pPr>
    <w:r w:rsidRPr="00C213B2">
      <w:rPr>
        <w:rFonts w:ascii="Times New Roman" w:hAnsi="Times New Roman" w:cs="Times New Roman"/>
        <w:b/>
        <w:sz w:val="20"/>
        <w:szCs w:val="20"/>
      </w:rPr>
      <w:t>(обосновывающие материалы)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9D1763"/>
    <w:multiLevelType w:val="multilevel"/>
    <w:tmpl w:val="E1C0174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EA6ADC"/>
    <w:multiLevelType w:val="multilevel"/>
    <w:tmpl w:val="A25C38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4C1D6F"/>
    <w:multiLevelType w:val="hybridMultilevel"/>
    <w:tmpl w:val="A8962E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9E6547"/>
    <w:multiLevelType w:val="singleLevel"/>
    <w:tmpl w:val="9EA47858"/>
    <w:lvl w:ilvl="0">
      <w:start w:val="1"/>
      <w:numFmt w:val="decimal"/>
      <w:pStyle w:val="a"/>
      <w:lvlText w:val="%1."/>
      <w:lvlJc w:val="left"/>
      <w:pPr>
        <w:tabs>
          <w:tab w:val="num" w:pos="2693"/>
        </w:tabs>
        <w:ind w:left="2693" w:hanging="425"/>
      </w:pPr>
      <w:rPr>
        <w:rFonts w:cs="Times New Roman"/>
      </w:rPr>
    </w:lvl>
  </w:abstractNum>
  <w:abstractNum w:abstractNumId="5">
    <w:nsid w:val="21FC02E1"/>
    <w:multiLevelType w:val="multilevel"/>
    <w:tmpl w:val="ABCE931A"/>
    <w:lvl w:ilvl="0">
      <w:start w:val="1"/>
      <w:numFmt w:val="decimal"/>
      <w:lvlText w:val="%1."/>
      <w:lvlJc w:val="left"/>
      <w:pPr>
        <w:ind w:left="720" w:hanging="360"/>
      </w:p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A5E1399"/>
    <w:multiLevelType w:val="hybridMultilevel"/>
    <w:tmpl w:val="634CBCA6"/>
    <w:lvl w:ilvl="0" w:tplc="DC7E75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41935D6F"/>
    <w:multiLevelType w:val="hybridMultilevel"/>
    <w:tmpl w:val="588E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2E0743"/>
    <w:multiLevelType w:val="hybridMultilevel"/>
    <w:tmpl w:val="CDD28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2F1D7D"/>
    <w:multiLevelType w:val="multilevel"/>
    <w:tmpl w:val="F7E8FFF8"/>
    <w:lvl w:ilvl="0">
      <w:start w:val="3"/>
      <w:numFmt w:val="decimal"/>
      <w:lvlText w:val="%1."/>
      <w:lvlJc w:val="left"/>
      <w:pPr>
        <w:ind w:left="450" w:hanging="450"/>
      </w:pPr>
      <w:rPr>
        <w:rFonts w:hint="default"/>
        <w:color w:val="494949"/>
      </w:rPr>
    </w:lvl>
    <w:lvl w:ilvl="1">
      <w:start w:val="1"/>
      <w:numFmt w:val="decimal"/>
      <w:lvlText w:val="%1.%2."/>
      <w:lvlJc w:val="left"/>
      <w:pPr>
        <w:ind w:left="720" w:hanging="720"/>
      </w:pPr>
      <w:rPr>
        <w:rFonts w:hint="default"/>
        <w:color w:val="494949"/>
      </w:rPr>
    </w:lvl>
    <w:lvl w:ilvl="2">
      <w:start w:val="1"/>
      <w:numFmt w:val="decimal"/>
      <w:lvlText w:val="%1.%2.%3."/>
      <w:lvlJc w:val="left"/>
      <w:pPr>
        <w:ind w:left="720" w:hanging="720"/>
      </w:pPr>
      <w:rPr>
        <w:rFonts w:hint="default"/>
        <w:color w:val="494949"/>
      </w:rPr>
    </w:lvl>
    <w:lvl w:ilvl="3">
      <w:start w:val="1"/>
      <w:numFmt w:val="decimal"/>
      <w:lvlText w:val="%1.%2.%3.%4."/>
      <w:lvlJc w:val="left"/>
      <w:pPr>
        <w:ind w:left="1080" w:hanging="1080"/>
      </w:pPr>
      <w:rPr>
        <w:rFonts w:hint="default"/>
        <w:color w:val="494949"/>
      </w:rPr>
    </w:lvl>
    <w:lvl w:ilvl="4">
      <w:start w:val="1"/>
      <w:numFmt w:val="decimal"/>
      <w:lvlText w:val="%1.%2.%3.%4.%5."/>
      <w:lvlJc w:val="left"/>
      <w:pPr>
        <w:ind w:left="1080" w:hanging="1080"/>
      </w:pPr>
      <w:rPr>
        <w:rFonts w:hint="default"/>
        <w:color w:val="494949"/>
      </w:rPr>
    </w:lvl>
    <w:lvl w:ilvl="5">
      <w:start w:val="1"/>
      <w:numFmt w:val="decimal"/>
      <w:lvlText w:val="%1.%2.%3.%4.%5.%6."/>
      <w:lvlJc w:val="left"/>
      <w:pPr>
        <w:ind w:left="1440" w:hanging="1440"/>
      </w:pPr>
      <w:rPr>
        <w:rFonts w:hint="default"/>
        <w:color w:val="494949"/>
      </w:rPr>
    </w:lvl>
    <w:lvl w:ilvl="6">
      <w:start w:val="1"/>
      <w:numFmt w:val="decimal"/>
      <w:lvlText w:val="%1.%2.%3.%4.%5.%6.%7."/>
      <w:lvlJc w:val="left"/>
      <w:pPr>
        <w:ind w:left="1800" w:hanging="1800"/>
      </w:pPr>
      <w:rPr>
        <w:rFonts w:hint="default"/>
        <w:color w:val="494949"/>
      </w:rPr>
    </w:lvl>
    <w:lvl w:ilvl="7">
      <w:start w:val="1"/>
      <w:numFmt w:val="decimal"/>
      <w:lvlText w:val="%1.%2.%3.%4.%5.%6.%7.%8."/>
      <w:lvlJc w:val="left"/>
      <w:pPr>
        <w:ind w:left="1800" w:hanging="1800"/>
      </w:pPr>
      <w:rPr>
        <w:rFonts w:hint="default"/>
        <w:color w:val="494949"/>
      </w:rPr>
    </w:lvl>
    <w:lvl w:ilvl="8">
      <w:start w:val="1"/>
      <w:numFmt w:val="decimal"/>
      <w:lvlText w:val="%1.%2.%3.%4.%5.%6.%7.%8.%9."/>
      <w:lvlJc w:val="left"/>
      <w:pPr>
        <w:ind w:left="2160" w:hanging="2160"/>
      </w:pPr>
      <w:rPr>
        <w:rFonts w:hint="default"/>
        <w:color w:val="494949"/>
      </w:rPr>
    </w:lvl>
  </w:abstractNum>
  <w:abstractNum w:abstractNumId="11">
    <w:nsid w:val="537D2030"/>
    <w:multiLevelType w:val="multilevel"/>
    <w:tmpl w:val="2C6A3256"/>
    <w:lvl w:ilvl="0">
      <w:start w:val="2"/>
      <w:numFmt w:val="decimal"/>
      <w:lvlText w:val="%1."/>
      <w:lvlJc w:val="left"/>
      <w:pPr>
        <w:ind w:left="360" w:hanging="360"/>
      </w:pPr>
      <w:rPr>
        <w:rFonts w:hint="default"/>
      </w:rPr>
    </w:lvl>
    <w:lvl w:ilvl="1">
      <w:start w:val="4"/>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12">
    <w:nsid w:val="578E233A"/>
    <w:multiLevelType w:val="hybridMultilevel"/>
    <w:tmpl w:val="4268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366775"/>
    <w:multiLevelType w:val="multilevel"/>
    <w:tmpl w:val="767022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C329C0"/>
    <w:multiLevelType w:val="multilevel"/>
    <w:tmpl w:val="E50A69A0"/>
    <w:lvl w:ilvl="0">
      <w:start w:val="2"/>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79E87AD8"/>
    <w:multiLevelType w:val="multilevel"/>
    <w:tmpl w:val="2C6A3256"/>
    <w:lvl w:ilvl="0">
      <w:start w:val="2"/>
      <w:numFmt w:val="decimal"/>
      <w:lvlText w:val="%1."/>
      <w:lvlJc w:val="left"/>
      <w:pPr>
        <w:ind w:left="360" w:hanging="360"/>
      </w:pPr>
      <w:rPr>
        <w:rFonts w:hint="default"/>
      </w:rPr>
    </w:lvl>
    <w:lvl w:ilvl="1">
      <w:start w:val="4"/>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16">
    <w:nsid w:val="79FB6631"/>
    <w:multiLevelType w:val="multilevel"/>
    <w:tmpl w:val="77EC386C"/>
    <w:lvl w:ilvl="0">
      <w:start w:val="1"/>
      <w:numFmt w:val="decimal"/>
      <w:lvlText w:val="%1."/>
      <w:lvlJc w:val="left"/>
      <w:pPr>
        <w:ind w:left="1070" w:hanging="360"/>
      </w:pPr>
      <w:rPr>
        <w:rFonts w:cs="Times New Roman" w:hint="default"/>
      </w:rPr>
    </w:lvl>
    <w:lvl w:ilvl="1">
      <w:start w:val="7"/>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
  </w:num>
  <w:num w:numId="3">
    <w:abstractNumId w:val="16"/>
  </w:num>
  <w:num w:numId="4">
    <w:abstractNumId w:val="8"/>
  </w:num>
  <w:num w:numId="5">
    <w:abstractNumId w:val="11"/>
  </w:num>
  <w:num w:numId="6">
    <w:abstractNumId w:val="13"/>
  </w:num>
  <w:num w:numId="7">
    <w:abstractNumId w:val="9"/>
  </w:num>
  <w:num w:numId="8">
    <w:abstractNumId w:val="6"/>
  </w:num>
  <w:num w:numId="9">
    <w:abstractNumId w:val="12"/>
  </w:num>
  <w:num w:numId="10">
    <w:abstractNumId w:val="3"/>
  </w:num>
  <w:num w:numId="11">
    <w:abstractNumId w:val="15"/>
  </w:num>
  <w:num w:numId="12">
    <w:abstractNumId w:val="5"/>
  </w:num>
  <w:num w:numId="13">
    <w:abstractNumId w:val="14"/>
  </w:num>
  <w:num w:numId="14">
    <w:abstractNumId w:val="2"/>
  </w:num>
  <w:num w:numId="15">
    <w:abstractNumId w:val="10"/>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370D4C"/>
    <w:rsid w:val="00020FDC"/>
    <w:rsid w:val="00041045"/>
    <w:rsid w:val="000758C9"/>
    <w:rsid w:val="00105E6A"/>
    <w:rsid w:val="00112206"/>
    <w:rsid w:val="00170B3F"/>
    <w:rsid w:val="00173270"/>
    <w:rsid w:val="001737D3"/>
    <w:rsid w:val="001B1F1E"/>
    <w:rsid w:val="001B3B04"/>
    <w:rsid w:val="001B61B2"/>
    <w:rsid w:val="001B6515"/>
    <w:rsid w:val="001B7FBA"/>
    <w:rsid w:val="001C7F57"/>
    <w:rsid w:val="001D38F4"/>
    <w:rsid w:val="00225012"/>
    <w:rsid w:val="002B3A79"/>
    <w:rsid w:val="002C437E"/>
    <w:rsid w:val="002D3029"/>
    <w:rsid w:val="002F37ED"/>
    <w:rsid w:val="00306ECD"/>
    <w:rsid w:val="0032482E"/>
    <w:rsid w:val="00346DE0"/>
    <w:rsid w:val="00370D4C"/>
    <w:rsid w:val="00383734"/>
    <w:rsid w:val="003C0784"/>
    <w:rsid w:val="003C3E43"/>
    <w:rsid w:val="003D15C4"/>
    <w:rsid w:val="003E771C"/>
    <w:rsid w:val="0043033D"/>
    <w:rsid w:val="00476CFF"/>
    <w:rsid w:val="00480EB1"/>
    <w:rsid w:val="00497EAE"/>
    <w:rsid w:val="004A1897"/>
    <w:rsid w:val="004B1050"/>
    <w:rsid w:val="004E0A74"/>
    <w:rsid w:val="004E1BF1"/>
    <w:rsid w:val="005041AC"/>
    <w:rsid w:val="005160A0"/>
    <w:rsid w:val="00517DAD"/>
    <w:rsid w:val="00523763"/>
    <w:rsid w:val="00537470"/>
    <w:rsid w:val="00572F6D"/>
    <w:rsid w:val="005821D0"/>
    <w:rsid w:val="00582287"/>
    <w:rsid w:val="00586AB1"/>
    <w:rsid w:val="005C3079"/>
    <w:rsid w:val="005D237D"/>
    <w:rsid w:val="005D6352"/>
    <w:rsid w:val="005E3909"/>
    <w:rsid w:val="0063196A"/>
    <w:rsid w:val="006520C2"/>
    <w:rsid w:val="006973B2"/>
    <w:rsid w:val="006C0682"/>
    <w:rsid w:val="006F08D1"/>
    <w:rsid w:val="007375A7"/>
    <w:rsid w:val="00776A38"/>
    <w:rsid w:val="007A4474"/>
    <w:rsid w:val="007A6877"/>
    <w:rsid w:val="007B2DE8"/>
    <w:rsid w:val="007D24E0"/>
    <w:rsid w:val="007E101F"/>
    <w:rsid w:val="0081316F"/>
    <w:rsid w:val="008206F5"/>
    <w:rsid w:val="00827845"/>
    <w:rsid w:val="00862D42"/>
    <w:rsid w:val="008B0E45"/>
    <w:rsid w:val="00904910"/>
    <w:rsid w:val="00914C3B"/>
    <w:rsid w:val="00915764"/>
    <w:rsid w:val="0097699D"/>
    <w:rsid w:val="00982575"/>
    <w:rsid w:val="00992DA5"/>
    <w:rsid w:val="009A7B38"/>
    <w:rsid w:val="009C615E"/>
    <w:rsid w:val="00A257F0"/>
    <w:rsid w:val="00A41491"/>
    <w:rsid w:val="00A673A1"/>
    <w:rsid w:val="00A70E08"/>
    <w:rsid w:val="00A762B4"/>
    <w:rsid w:val="00A90AB5"/>
    <w:rsid w:val="00A933C1"/>
    <w:rsid w:val="00AA37A2"/>
    <w:rsid w:val="00AC1C63"/>
    <w:rsid w:val="00AD65E5"/>
    <w:rsid w:val="00AF52EC"/>
    <w:rsid w:val="00B2636C"/>
    <w:rsid w:val="00B704C7"/>
    <w:rsid w:val="00B77602"/>
    <w:rsid w:val="00B825D4"/>
    <w:rsid w:val="00BA4411"/>
    <w:rsid w:val="00BB072C"/>
    <w:rsid w:val="00BE5945"/>
    <w:rsid w:val="00C021CA"/>
    <w:rsid w:val="00C213B2"/>
    <w:rsid w:val="00C63C18"/>
    <w:rsid w:val="00CD08A7"/>
    <w:rsid w:val="00CD2B0A"/>
    <w:rsid w:val="00D3336A"/>
    <w:rsid w:val="00D418A7"/>
    <w:rsid w:val="00D4685A"/>
    <w:rsid w:val="00D475E8"/>
    <w:rsid w:val="00D718C0"/>
    <w:rsid w:val="00D97A0C"/>
    <w:rsid w:val="00DE37A2"/>
    <w:rsid w:val="00DE6609"/>
    <w:rsid w:val="00E16803"/>
    <w:rsid w:val="00E16C27"/>
    <w:rsid w:val="00E31483"/>
    <w:rsid w:val="00E35450"/>
    <w:rsid w:val="00E8101E"/>
    <w:rsid w:val="00E977DB"/>
    <w:rsid w:val="00EB1B6A"/>
    <w:rsid w:val="00EB38EE"/>
    <w:rsid w:val="00F508C9"/>
    <w:rsid w:val="00F51309"/>
    <w:rsid w:val="00F65BB7"/>
    <w:rsid w:val="00F835B1"/>
    <w:rsid w:val="00FF5B32"/>
    <w:rsid w:val="00FF6145"/>
    <w:rsid w:val="00FF7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5E8"/>
  </w:style>
  <w:style w:type="paragraph" w:styleId="1">
    <w:name w:val="heading 1"/>
    <w:basedOn w:val="a0"/>
    <w:next w:val="a0"/>
    <w:link w:val="10"/>
    <w:uiPriority w:val="9"/>
    <w:qFormat/>
    <w:rsid w:val="00370D4C"/>
    <w:pPr>
      <w:keepNext/>
      <w:keepLines/>
      <w:spacing w:before="480" w:after="0" w:line="276" w:lineRule="auto"/>
      <w:jc w:val="center"/>
      <w:outlineLvl w:val="0"/>
    </w:pPr>
    <w:rPr>
      <w:rFonts w:ascii="Arial" w:eastAsia="Times New Roman" w:hAnsi="Arial" w:cs="Times New Roman"/>
      <w:b/>
      <w:bCs/>
      <w:caps/>
      <w:sz w:val="28"/>
      <w:szCs w:val="28"/>
    </w:rPr>
  </w:style>
  <w:style w:type="paragraph" w:styleId="2">
    <w:name w:val="heading 2"/>
    <w:basedOn w:val="a0"/>
    <w:next w:val="a0"/>
    <w:link w:val="20"/>
    <w:uiPriority w:val="9"/>
    <w:qFormat/>
    <w:rsid w:val="00370D4C"/>
    <w:pPr>
      <w:keepNext/>
      <w:keepLines/>
      <w:spacing w:before="200" w:after="0" w:line="276" w:lineRule="auto"/>
      <w:ind w:firstLine="567"/>
      <w:jc w:val="both"/>
      <w:outlineLvl w:val="1"/>
    </w:pPr>
    <w:rPr>
      <w:rFonts w:ascii="Cambria" w:eastAsia="Times New Roman" w:hAnsi="Cambria" w:cs="Times New Roman"/>
      <w:b/>
      <w:bCs/>
      <w:sz w:val="26"/>
      <w:szCs w:val="26"/>
    </w:rPr>
  </w:style>
  <w:style w:type="paragraph" w:styleId="3">
    <w:name w:val="heading 3"/>
    <w:basedOn w:val="a0"/>
    <w:next w:val="a0"/>
    <w:link w:val="30"/>
    <w:uiPriority w:val="9"/>
    <w:qFormat/>
    <w:rsid w:val="00370D4C"/>
    <w:pPr>
      <w:keepNext/>
      <w:keepLines/>
      <w:spacing w:before="200" w:after="0" w:line="276" w:lineRule="auto"/>
      <w:ind w:firstLine="567"/>
      <w:outlineLvl w:val="2"/>
    </w:pPr>
    <w:rPr>
      <w:rFonts w:ascii="Arial" w:eastAsia="Times New Roman" w:hAnsi="Arial" w:cs="Arial"/>
      <w:b/>
      <w:bCs/>
      <w:sz w:val="24"/>
    </w:rPr>
  </w:style>
  <w:style w:type="paragraph" w:styleId="4">
    <w:name w:val="heading 4"/>
    <w:basedOn w:val="a0"/>
    <w:next w:val="a0"/>
    <w:link w:val="40"/>
    <w:uiPriority w:val="9"/>
    <w:qFormat/>
    <w:rsid w:val="00370D4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0D4C"/>
    <w:rPr>
      <w:rFonts w:ascii="Arial" w:eastAsia="Times New Roman" w:hAnsi="Arial" w:cs="Times New Roman"/>
      <w:b/>
      <w:bCs/>
      <w:caps/>
      <w:sz w:val="28"/>
      <w:szCs w:val="28"/>
    </w:rPr>
  </w:style>
  <w:style w:type="character" w:customStyle="1" w:styleId="20">
    <w:name w:val="Заголовок 2 Знак"/>
    <w:basedOn w:val="a1"/>
    <w:link w:val="2"/>
    <w:uiPriority w:val="9"/>
    <w:rsid w:val="00370D4C"/>
    <w:rPr>
      <w:rFonts w:ascii="Cambria" w:eastAsia="Times New Roman" w:hAnsi="Cambria" w:cs="Times New Roman"/>
      <w:b/>
      <w:bCs/>
      <w:sz w:val="26"/>
      <w:szCs w:val="26"/>
    </w:rPr>
  </w:style>
  <w:style w:type="character" w:customStyle="1" w:styleId="30">
    <w:name w:val="Заголовок 3 Знак"/>
    <w:basedOn w:val="a1"/>
    <w:link w:val="3"/>
    <w:uiPriority w:val="9"/>
    <w:rsid w:val="00370D4C"/>
    <w:rPr>
      <w:rFonts w:ascii="Arial" w:eastAsia="Times New Roman" w:hAnsi="Arial" w:cs="Arial"/>
      <w:b/>
      <w:bCs/>
      <w:sz w:val="24"/>
    </w:rPr>
  </w:style>
  <w:style w:type="character" w:customStyle="1" w:styleId="40">
    <w:name w:val="Заголовок 4 Знак"/>
    <w:basedOn w:val="a1"/>
    <w:link w:val="4"/>
    <w:uiPriority w:val="9"/>
    <w:rsid w:val="00370D4C"/>
    <w:rPr>
      <w:rFonts w:ascii="Times New Roman" w:eastAsia="Times New Roman" w:hAnsi="Times New Roman" w:cs="Times New Roman"/>
      <w:b/>
      <w:bCs/>
      <w:sz w:val="28"/>
      <w:szCs w:val="28"/>
      <w:lang w:val="en-US"/>
    </w:rPr>
  </w:style>
  <w:style w:type="numbering" w:customStyle="1" w:styleId="11">
    <w:name w:val="Нет списка1"/>
    <w:next w:val="a3"/>
    <w:semiHidden/>
    <w:rsid w:val="00370D4C"/>
  </w:style>
  <w:style w:type="paragraph" w:customStyle="1" w:styleId="a4">
    <w:name w:val="Знак"/>
    <w:basedOn w:val="a0"/>
    <w:rsid w:val="00370D4C"/>
    <w:pPr>
      <w:spacing w:line="240" w:lineRule="exact"/>
    </w:pPr>
    <w:rPr>
      <w:rFonts w:ascii="Verdana" w:eastAsia="Times New Roman" w:hAnsi="Verdana" w:cs="Times New Roman"/>
      <w:sz w:val="20"/>
      <w:szCs w:val="20"/>
      <w:lang w:val="en-US"/>
    </w:rPr>
  </w:style>
  <w:style w:type="paragraph" w:customStyle="1" w:styleId="Heading">
    <w:name w:val="Heading"/>
    <w:rsid w:val="00370D4C"/>
    <w:pPr>
      <w:autoSpaceDE w:val="0"/>
      <w:autoSpaceDN w:val="0"/>
      <w:adjustRightInd w:val="0"/>
      <w:spacing w:after="0" w:line="240" w:lineRule="auto"/>
    </w:pPr>
    <w:rPr>
      <w:rFonts w:ascii="Arial" w:eastAsia="Times New Roman" w:hAnsi="Arial" w:cs="Arial"/>
      <w:b/>
      <w:bCs/>
      <w:lang w:eastAsia="ru-RU"/>
    </w:rPr>
  </w:style>
  <w:style w:type="paragraph" w:customStyle="1" w:styleId="FR2">
    <w:name w:val="FR2"/>
    <w:rsid w:val="00370D4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5">
    <w:name w:val="Balloon Text"/>
    <w:basedOn w:val="a0"/>
    <w:link w:val="a6"/>
    <w:uiPriority w:val="99"/>
    <w:semiHidden/>
    <w:rsid w:val="00370D4C"/>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1"/>
    <w:link w:val="a5"/>
    <w:uiPriority w:val="99"/>
    <w:semiHidden/>
    <w:rsid w:val="00370D4C"/>
    <w:rPr>
      <w:rFonts w:ascii="Tahoma" w:eastAsia="Times New Roman" w:hAnsi="Tahoma" w:cs="Tahoma"/>
      <w:sz w:val="16"/>
      <w:szCs w:val="16"/>
      <w:lang w:val="en-US"/>
    </w:rPr>
  </w:style>
  <w:style w:type="paragraph" w:styleId="a7">
    <w:name w:val="footer"/>
    <w:basedOn w:val="a0"/>
    <w:link w:val="a8"/>
    <w:uiPriority w:val="99"/>
    <w:rsid w:val="00370D4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1"/>
    <w:link w:val="a7"/>
    <w:uiPriority w:val="99"/>
    <w:rsid w:val="00370D4C"/>
    <w:rPr>
      <w:rFonts w:ascii="Times New Roman" w:eastAsia="Times New Roman" w:hAnsi="Times New Roman" w:cs="Times New Roman"/>
      <w:sz w:val="24"/>
      <w:szCs w:val="24"/>
      <w:lang w:val="en-US"/>
    </w:rPr>
  </w:style>
  <w:style w:type="character" w:styleId="a9">
    <w:name w:val="page number"/>
    <w:basedOn w:val="a1"/>
    <w:rsid w:val="00370D4C"/>
  </w:style>
  <w:style w:type="paragraph" w:styleId="aa">
    <w:name w:val="No Spacing"/>
    <w:aliases w:val="Табличный1,Табл"/>
    <w:uiPriority w:val="1"/>
    <w:qFormat/>
    <w:rsid w:val="00370D4C"/>
    <w:pPr>
      <w:spacing w:after="0" w:line="240" w:lineRule="auto"/>
    </w:pPr>
    <w:rPr>
      <w:rFonts w:ascii="Arial" w:eastAsia="Calibri" w:hAnsi="Arial" w:cs="Times New Roman"/>
      <w:sz w:val="24"/>
    </w:rPr>
  </w:style>
  <w:style w:type="paragraph" w:customStyle="1" w:styleId="ConsPlusCell">
    <w:name w:val="ConsPlusCell"/>
    <w:rsid w:val="00370D4C"/>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b">
    <w:name w:val="List Paragraph"/>
    <w:basedOn w:val="a0"/>
    <w:uiPriority w:val="34"/>
    <w:qFormat/>
    <w:rsid w:val="00370D4C"/>
    <w:pPr>
      <w:spacing w:before="60" w:after="60" w:line="276" w:lineRule="auto"/>
      <w:ind w:left="720" w:firstLine="567"/>
      <w:contextualSpacing/>
    </w:pPr>
    <w:rPr>
      <w:rFonts w:ascii="Arial" w:eastAsia="Calibri" w:hAnsi="Arial" w:cs="Times New Roman"/>
      <w:sz w:val="24"/>
    </w:rPr>
  </w:style>
  <w:style w:type="paragraph" w:styleId="12">
    <w:name w:val="toc 1"/>
    <w:basedOn w:val="a0"/>
    <w:next w:val="a0"/>
    <w:autoRedefine/>
    <w:uiPriority w:val="39"/>
    <w:unhideWhenUsed/>
    <w:rsid w:val="00370D4C"/>
    <w:pPr>
      <w:tabs>
        <w:tab w:val="left" w:pos="1100"/>
        <w:tab w:val="right" w:leader="dot" w:pos="9345"/>
      </w:tabs>
      <w:spacing w:after="0" w:line="240" w:lineRule="auto"/>
      <w:ind w:firstLine="567"/>
    </w:pPr>
    <w:rPr>
      <w:rFonts w:ascii="Arial" w:eastAsia="Calibri" w:hAnsi="Arial" w:cs="Times New Roman"/>
      <w:sz w:val="24"/>
    </w:rPr>
  </w:style>
  <w:style w:type="character" w:styleId="ac">
    <w:name w:val="Hyperlink"/>
    <w:uiPriority w:val="99"/>
    <w:unhideWhenUsed/>
    <w:rsid w:val="00370D4C"/>
    <w:rPr>
      <w:color w:val="0000FF"/>
      <w:u w:val="single"/>
    </w:rPr>
  </w:style>
  <w:style w:type="paragraph" w:styleId="ad">
    <w:name w:val="Document Map"/>
    <w:basedOn w:val="a0"/>
    <w:link w:val="ae"/>
    <w:unhideWhenUsed/>
    <w:rsid w:val="00370D4C"/>
    <w:pPr>
      <w:spacing w:after="0" w:line="240" w:lineRule="auto"/>
      <w:ind w:firstLine="567"/>
    </w:pPr>
    <w:rPr>
      <w:rFonts w:ascii="Tahoma" w:eastAsia="Calibri" w:hAnsi="Tahoma" w:cs="Tahoma"/>
      <w:sz w:val="16"/>
      <w:szCs w:val="16"/>
    </w:rPr>
  </w:style>
  <w:style w:type="character" w:customStyle="1" w:styleId="ae">
    <w:name w:val="Схема документа Знак"/>
    <w:basedOn w:val="a1"/>
    <w:link w:val="ad"/>
    <w:rsid w:val="00370D4C"/>
    <w:rPr>
      <w:rFonts w:ascii="Tahoma" w:eastAsia="Calibri" w:hAnsi="Tahoma" w:cs="Tahoma"/>
      <w:sz w:val="16"/>
      <w:szCs w:val="16"/>
    </w:rPr>
  </w:style>
  <w:style w:type="paragraph" w:styleId="af">
    <w:name w:val="header"/>
    <w:basedOn w:val="a0"/>
    <w:link w:val="af0"/>
    <w:uiPriority w:val="99"/>
    <w:rsid w:val="00370D4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0">
    <w:name w:val="Верхний колонтитул Знак"/>
    <w:basedOn w:val="a1"/>
    <w:link w:val="af"/>
    <w:uiPriority w:val="99"/>
    <w:rsid w:val="00370D4C"/>
    <w:rPr>
      <w:rFonts w:ascii="Times New Roman" w:eastAsia="Times New Roman" w:hAnsi="Times New Roman" w:cs="Times New Roman"/>
      <w:sz w:val="24"/>
      <w:szCs w:val="24"/>
      <w:lang w:val="en-US"/>
    </w:rPr>
  </w:style>
  <w:style w:type="paragraph" w:styleId="af1">
    <w:name w:val="Body Text"/>
    <w:basedOn w:val="a0"/>
    <w:link w:val="af2"/>
    <w:rsid w:val="00370D4C"/>
    <w:pPr>
      <w:spacing w:line="240" w:lineRule="auto"/>
    </w:pPr>
    <w:rPr>
      <w:rFonts w:ascii="Book Antiqua" w:eastAsia="Times New Roman" w:hAnsi="Book Antiqua" w:cs="Times New Roman"/>
      <w:szCs w:val="20"/>
      <w:lang w:val="en-US" w:eastAsia="ru-RU"/>
    </w:rPr>
  </w:style>
  <w:style w:type="character" w:customStyle="1" w:styleId="af2">
    <w:name w:val="Основной текст Знак"/>
    <w:basedOn w:val="a1"/>
    <w:link w:val="af1"/>
    <w:rsid w:val="00370D4C"/>
    <w:rPr>
      <w:rFonts w:ascii="Book Antiqua" w:eastAsia="Times New Roman" w:hAnsi="Book Antiqua" w:cs="Times New Roman"/>
      <w:szCs w:val="20"/>
      <w:lang w:val="en-US" w:eastAsia="ru-RU"/>
    </w:rPr>
  </w:style>
  <w:style w:type="paragraph" w:customStyle="1" w:styleId="Numerointi">
    <w:name w:val="Numerointi"/>
    <w:basedOn w:val="a0"/>
    <w:rsid w:val="00370D4C"/>
    <w:pPr>
      <w:tabs>
        <w:tab w:val="num" w:pos="2693"/>
      </w:tabs>
      <w:spacing w:after="0" w:line="240" w:lineRule="auto"/>
      <w:ind w:left="2693" w:hanging="425"/>
      <w:jc w:val="both"/>
    </w:pPr>
    <w:rPr>
      <w:rFonts w:ascii="Times New Roman" w:eastAsia="Times New Roman" w:hAnsi="Times New Roman" w:cs="Times New Roman"/>
      <w:sz w:val="24"/>
      <w:szCs w:val="20"/>
      <w:lang w:val="fi-FI"/>
    </w:rPr>
  </w:style>
  <w:style w:type="paragraph" w:styleId="af3">
    <w:name w:val="Body Text Indent"/>
    <w:basedOn w:val="a0"/>
    <w:link w:val="af4"/>
    <w:uiPriority w:val="99"/>
    <w:rsid w:val="00370D4C"/>
    <w:pPr>
      <w:spacing w:after="120" w:line="240" w:lineRule="auto"/>
      <w:ind w:left="283"/>
    </w:pPr>
    <w:rPr>
      <w:rFonts w:ascii="Times New Roman" w:eastAsia="Times New Roman" w:hAnsi="Times New Roman" w:cs="Times New Roman"/>
      <w:sz w:val="24"/>
      <w:szCs w:val="24"/>
      <w:lang w:val="en-US"/>
    </w:rPr>
  </w:style>
  <w:style w:type="character" w:customStyle="1" w:styleId="af4">
    <w:name w:val="Основной текст с отступом Знак"/>
    <w:basedOn w:val="a1"/>
    <w:link w:val="af3"/>
    <w:uiPriority w:val="99"/>
    <w:rsid w:val="00370D4C"/>
    <w:rPr>
      <w:rFonts w:ascii="Times New Roman" w:eastAsia="Times New Roman" w:hAnsi="Times New Roman" w:cs="Times New Roman"/>
      <w:sz w:val="24"/>
      <w:szCs w:val="24"/>
      <w:lang w:val="en-US"/>
    </w:rPr>
  </w:style>
  <w:style w:type="paragraph" w:styleId="a">
    <w:name w:val="annotation text"/>
    <w:basedOn w:val="a0"/>
    <w:link w:val="af5"/>
    <w:uiPriority w:val="99"/>
    <w:rsid w:val="00370D4C"/>
    <w:pPr>
      <w:numPr>
        <w:numId w:val="2"/>
      </w:numPr>
      <w:tabs>
        <w:tab w:val="clear" w:pos="2693"/>
      </w:tabs>
      <w:spacing w:after="0" w:line="240" w:lineRule="auto"/>
      <w:ind w:left="0" w:firstLine="0"/>
    </w:pPr>
    <w:rPr>
      <w:rFonts w:ascii="Times New Roman" w:eastAsia="Times New Roman" w:hAnsi="Times New Roman" w:cs="Times New Roman"/>
      <w:sz w:val="20"/>
      <w:szCs w:val="20"/>
      <w:lang w:val="en-US"/>
    </w:rPr>
  </w:style>
  <w:style w:type="character" w:customStyle="1" w:styleId="af5">
    <w:name w:val="Текст примечания Знак"/>
    <w:basedOn w:val="a1"/>
    <w:link w:val="a"/>
    <w:uiPriority w:val="99"/>
    <w:rsid w:val="00370D4C"/>
    <w:rPr>
      <w:rFonts w:ascii="Times New Roman" w:eastAsia="Times New Roman" w:hAnsi="Times New Roman" w:cs="Times New Roman"/>
      <w:sz w:val="20"/>
      <w:szCs w:val="20"/>
      <w:lang w:val="en-US"/>
    </w:rPr>
  </w:style>
  <w:style w:type="paragraph" w:styleId="af6">
    <w:name w:val="Title"/>
    <w:basedOn w:val="a0"/>
    <w:next w:val="a0"/>
    <w:link w:val="af7"/>
    <w:qFormat/>
    <w:rsid w:val="00370D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7">
    <w:name w:val="Название Знак"/>
    <w:basedOn w:val="a1"/>
    <w:link w:val="af6"/>
    <w:rsid w:val="00370D4C"/>
    <w:rPr>
      <w:rFonts w:ascii="Cambria" w:eastAsia="Times New Roman" w:hAnsi="Cambria" w:cs="Times New Roman"/>
      <w:color w:val="17365D"/>
      <w:spacing w:val="5"/>
      <w:kern w:val="28"/>
      <w:sz w:val="52"/>
      <w:szCs w:val="52"/>
      <w:lang w:val="en-US"/>
    </w:rPr>
  </w:style>
  <w:style w:type="paragraph" w:customStyle="1" w:styleId="ConsPlusTitle">
    <w:name w:val="ConsPlusTitle"/>
    <w:rsid w:val="00370D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00">
    <w:name w:val="00 Основной текст"/>
    <w:basedOn w:val="a0"/>
    <w:qFormat/>
    <w:rsid w:val="00370D4C"/>
    <w:pPr>
      <w:spacing w:after="0" w:line="276" w:lineRule="auto"/>
      <w:ind w:firstLine="709"/>
      <w:jc w:val="both"/>
    </w:pPr>
    <w:rPr>
      <w:rFonts w:ascii="Times New Roman" w:eastAsia="Times New Roman" w:hAnsi="Times New Roman" w:cs="Times New Roman"/>
      <w:sz w:val="24"/>
      <w:szCs w:val="28"/>
    </w:rPr>
  </w:style>
  <w:style w:type="numbering" w:customStyle="1" w:styleId="110">
    <w:name w:val="Нет списка11"/>
    <w:next w:val="a3"/>
    <w:uiPriority w:val="99"/>
    <w:semiHidden/>
    <w:unhideWhenUsed/>
    <w:rsid w:val="00370D4C"/>
  </w:style>
  <w:style w:type="table" w:styleId="af8">
    <w:name w:val="Table Grid"/>
    <w:basedOn w:val="a2"/>
    <w:uiPriority w:val="59"/>
    <w:rsid w:val="00370D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0"/>
    <w:next w:val="a0"/>
    <w:uiPriority w:val="35"/>
    <w:qFormat/>
    <w:rsid w:val="00370D4C"/>
    <w:pPr>
      <w:spacing w:after="200" w:line="240" w:lineRule="auto"/>
    </w:pPr>
    <w:rPr>
      <w:rFonts w:ascii="Times New Roman" w:eastAsia="Times New Roman" w:hAnsi="Times New Roman" w:cs="Times New Roman"/>
      <w:b/>
      <w:bCs/>
      <w:color w:val="4F81BD"/>
      <w:sz w:val="18"/>
      <w:szCs w:val="18"/>
    </w:rPr>
  </w:style>
  <w:style w:type="paragraph" w:customStyle="1" w:styleId="afa">
    <w:name w:val="МаркТабл"/>
    <w:rsid w:val="00370D4C"/>
    <w:pPr>
      <w:tabs>
        <w:tab w:val="num" w:pos="567"/>
        <w:tab w:val="left" w:pos="680"/>
        <w:tab w:val="num" w:pos="2693"/>
      </w:tabs>
      <w:spacing w:after="0" w:line="240" w:lineRule="auto"/>
      <w:ind w:left="567" w:hanging="425"/>
    </w:pPr>
    <w:rPr>
      <w:rFonts w:ascii="Times New Roman" w:eastAsia="SimSun" w:hAnsi="Times New Roman" w:cs="Times New Roman"/>
      <w:sz w:val="24"/>
      <w:szCs w:val="20"/>
      <w:lang w:eastAsia="ru-RU"/>
    </w:rPr>
  </w:style>
  <w:style w:type="paragraph" w:customStyle="1" w:styleId="000">
    <w:name w:val="00 подзаголовки таблиц"/>
    <w:basedOn w:val="a0"/>
    <w:qFormat/>
    <w:rsid w:val="00370D4C"/>
    <w:pPr>
      <w:snapToGrid w:val="0"/>
      <w:spacing w:after="0" w:line="276" w:lineRule="auto"/>
      <w:jc w:val="center"/>
    </w:pPr>
    <w:rPr>
      <w:rFonts w:ascii="Times New Roman" w:eastAsia="Times New Roman" w:hAnsi="Times New Roman" w:cs="Times New Roman"/>
      <w:b/>
      <w:szCs w:val="28"/>
    </w:rPr>
  </w:style>
  <w:style w:type="paragraph" w:customStyle="1" w:styleId="001">
    <w:name w:val="00 табица по правому краю"/>
    <w:basedOn w:val="a0"/>
    <w:qFormat/>
    <w:rsid w:val="00370D4C"/>
    <w:pPr>
      <w:snapToGrid w:val="0"/>
      <w:spacing w:after="0" w:line="276" w:lineRule="auto"/>
    </w:pPr>
    <w:rPr>
      <w:rFonts w:ascii="Times New Roman" w:eastAsia="Times New Roman" w:hAnsi="Times New Roman" w:cs="Times New Roman"/>
      <w:szCs w:val="28"/>
    </w:rPr>
  </w:style>
  <w:style w:type="paragraph" w:customStyle="1" w:styleId="002">
    <w:name w:val="00 таблица центр"/>
    <w:basedOn w:val="a0"/>
    <w:qFormat/>
    <w:rsid w:val="00370D4C"/>
    <w:pPr>
      <w:snapToGrid w:val="0"/>
      <w:spacing w:after="0" w:line="276" w:lineRule="auto"/>
      <w:jc w:val="center"/>
    </w:pPr>
    <w:rPr>
      <w:rFonts w:ascii="Times New Roman" w:eastAsia="Times New Roman" w:hAnsi="Times New Roman" w:cs="Times New Roman"/>
      <w:szCs w:val="28"/>
    </w:rPr>
  </w:style>
  <w:style w:type="paragraph" w:customStyle="1" w:styleId="13">
    <w:name w:val="1 Основной текст"/>
    <w:basedOn w:val="a0"/>
    <w:qFormat/>
    <w:rsid w:val="00370D4C"/>
    <w:pPr>
      <w:spacing w:after="0" w:line="276" w:lineRule="auto"/>
      <w:ind w:firstLine="709"/>
      <w:jc w:val="both"/>
    </w:pPr>
    <w:rPr>
      <w:rFonts w:ascii="Times New Roman" w:eastAsia="Times New Roman" w:hAnsi="Times New Roman" w:cs="Times New Roman"/>
      <w:sz w:val="24"/>
      <w:szCs w:val="28"/>
      <w:lang w:eastAsia="ar-SA"/>
    </w:rPr>
  </w:style>
  <w:style w:type="paragraph" w:customStyle="1" w:styleId="afb">
    <w:name w:val="Содержимое таблицы"/>
    <w:basedOn w:val="a0"/>
    <w:rsid w:val="00370D4C"/>
    <w:pPr>
      <w:widowControl w:val="0"/>
      <w:suppressLineNumbers/>
      <w:suppressAutoHyphens/>
      <w:spacing w:after="0" w:line="240" w:lineRule="auto"/>
    </w:pPr>
    <w:rPr>
      <w:rFonts w:ascii="Arial" w:eastAsia="Times New Roman" w:hAnsi="Arial" w:cs="Mangal"/>
      <w:kern w:val="1"/>
      <w:sz w:val="20"/>
      <w:szCs w:val="24"/>
      <w:lang w:val="en-US" w:eastAsia="hi-IN" w:bidi="hi-IN"/>
    </w:rPr>
  </w:style>
  <w:style w:type="character" w:customStyle="1" w:styleId="apple-converted-space">
    <w:name w:val="apple-converted-space"/>
    <w:rsid w:val="00370D4C"/>
  </w:style>
  <w:style w:type="character" w:styleId="afc">
    <w:name w:val="Strong"/>
    <w:uiPriority w:val="22"/>
    <w:qFormat/>
    <w:rsid w:val="00370D4C"/>
    <w:rPr>
      <w:b/>
    </w:rPr>
  </w:style>
  <w:style w:type="paragraph" w:styleId="afd">
    <w:name w:val="Normal (Web)"/>
    <w:basedOn w:val="a0"/>
    <w:uiPriority w:val="99"/>
    <w:unhideWhenUsed/>
    <w:rsid w:val="00370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3">
    <w:name w:val="00 заглавия таблиц"/>
    <w:basedOn w:val="a0"/>
    <w:qFormat/>
    <w:rsid w:val="00370D4C"/>
    <w:pPr>
      <w:suppressAutoHyphens/>
      <w:spacing w:after="0" w:line="276" w:lineRule="auto"/>
      <w:contextualSpacing/>
      <w:jc w:val="center"/>
    </w:pPr>
    <w:rPr>
      <w:rFonts w:ascii="Times New Roman" w:eastAsia="Times New Roman" w:hAnsi="Times New Roman" w:cs="Times New Roman"/>
      <w:sz w:val="24"/>
      <w:szCs w:val="28"/>
      <w:shd w:val="clear" w:color="auto" w:fill="FFFFFF"/>
    </w:rPr>
  </w:style>
  <w:style w:type="character" w:styleId="afe">
    <w:name w:val="annotation reference"/>
    <w:uiPriority w:val="99"/>
    <w:unhideWhenUsed/>
    <w:rsid w:val="00370D4C"/>
    <w:rPr>
      <w:sz w:val="16"/>
      <w:szCs w:val="16"/>
    </w:rPr>
  </w:style>
  <w:style w:type="paragraph" w:styleId="aff">
    <w:name w:val="annotation subject"/>
    <w:basedOn w:val="a"/>
    <w:next w:val="a"/>
    <w:link w:val="aff0"/>
    <w:uiPriority w:val="99"/>
    <w:unhideWhenUsed/>
    <w:rsid w:val="00370D4C"/>
    <w:pPr>
      <w:spacing w:after="160" w:line="259" w:lineRule="auto"/>
    </w:pPr>
    <w:rPr>
      <w:rFonts w:ascii="Calibri" w:hAnsi="Calibri"/>
      <w:b/>
      <w:bCs/>
    </w:rPr>
  </w:style>
  <w:style w:type="character" w:customStyle="1" w:styleId="aff0">
    <w:name w:val="Тема примечания Знак"/>
    <w:basedOn w:val="af5"/>
    <w:link w:val="aff"/>
    <w:uiPriority w:val="99"/>
    <w:rsid w:val="00370D4C"/>
    <w:rPr>
      <w:rFonts w:ascii="Calibri" w:hAnsi="Calibri"/>
      <w:b/>
      <w:bCs/>
    </w:rPr>
  </w:style>
  <w:style w:type="character" w:customStyle="1" w:styleId="WW8Num3z0">
    <w:name w:val="WW8Num3z0"/>
    <w:rsid w:val="00370D4C"/>
    <w:rPr>
      <w:b/>
    </w:rPr>
  </w:style>
  <w:style w:type="paragraph" w:customStyle="1" w:styleId="004">
    <w:name w:val="00 выделение жирным"/>
    <w:basedOn w:val="a0"/>
    <w:qFormat/>
    <w:rsid w:val="00370D4C"/>
    <w:pPr>
      <w:spacing w:after="0" w:line="276" w:lineRule="auto"/>
      <w:ind w:firstLine="709"/>
    </w:pPr>
    <w:rPr>
      <w:rFonts w:ascii="Times New Roman" w:eastAsia="Times New Roman" w:hAnsi="Times New Roman" w:cs="Times New Roman"/>
      <w:b/>
      <w:sz w:val="24"/>
      <w:szCs w:val="20"/>
      <w:shd w:val="clear" w:color="auto" w:fill="FFFFFF"/>
    </w:rPr>
  </w:style>
  <w:style w:type="paragraph" w:customStyle="1" w:styleId="005">
    <w:name w:val="00 табл"/>
    <w:basedOn w:val="a0"/>
    <w:qFormat/>
    <w:rsid w:val="00370D4C"/>
    <w:pPr>
      <w:spacing w:after="0" w:line="276" w:lineRule="auto"/>
      <w:jc w:val="right"/>
    </w:pPr>
    <w:rPr>
      <w:rFonts w:ascii="Times New Roman" w:eastAsia="Times New Roman" w:hAnsi="Times New Roman" w:cs="Times New Roman"/>
      <w:sz w:val="24"/>
      <w:szCs w:val="28"/>
    </w:rPr>
  </w:style>
  <w:style w:type="paragraph" w:styleId="aff1">
    <w:name w:val="Plain Text"/>
    <w:basedOn w:val="a0"/>
    <w:link w:val="aff2"/>
    <w:rsid w:val="00370D4C"/>
    <w:pPr>
      <w:spacing w:after="0" w:line="240" w:lineRule="auto"/>
    </w:pPr>
    <w:rPr>
      <w:rFonts w:ascii="Courier New" w:eastAsia="Times New Roman" w:hAnsi="Courier New" w:cs="Times New Roman"/>
      <w:sz w:val="20"/>
      <w:szCs w:val="20"/>
    </w:rPr>
  </w:style>
  <w:style w:type="character" w:customStyle="1" w:styleId="aff2">
    <w:name w:val="Текст Знак"/>
    <w:basedOn w:val="a1"/>
    <w:link w:val="aff1"/>
    <w:rsid w:val="00370D4C"/>
    <w:rPr>
      <w:rFonts w:ascii="Courier New" w:eastAsia="Times New Roman" w:hAnsi="Courier New" w:cs="Times New Roman"/>
      <w:sz w:val="20"/>
      <w:szCs w:val="20"/>
    </w:rPr>
  </w:style>
  <w:style w:type="character" w:customStyle="1" w:styleId="aff3">
    <w:name w:val="Основной текст_"/>
    <w:link w:val="14"/>
    <w:rsid w:val="00370D4C"/>
    <w:rPr>
      <w:spacing w:val="3"/>
      <w:sz w:val="23"/>
      <w:szCs w:val="23"/>
      <w:shd w:val="clear" w:color="auto" w:fill="FFFFFF"/>
    </w:rPr>
  </w:style>
  <w:style w:type="paragraph" w:customStyle="1" w:styleId="14">
    <w:name w:val="Основной текст1"/>
    <w:basedOn w:val="a0"/>
    <w:link w:val="aff3"/>
    <w:rsid w:val="00370D4C"/>
    <w:pPr>
      <w:widowControl w:val="0"/>
      <w:shd w:val="clear" w:color="auto" w:fill="FFFFFF"/>
      <w:spacing w:before="300" w:after="0" w:line="326" w:lineRule="exact"/>
      <w:jc w:val="both"/>
    </w:pPr>
    <w:rPr>
      <w:spacing w:val="3"/>
      <w:sz w:val="23"/>
      <w:szCs w:val="23"/>
    </w:rPr>
  </w:style>
  <w:style w:type="character" w:customStyle="1" w:styleId="1pt">
    <w:name w:val="Основной текст + Интервал 1 pt"/>
    <w:rsid w:val="00370D4C"/>
    <w:rPr>
      <w:rFonts w:ascii="Times New Roman" w:eastAsia="Times New Roman" w:hAnsi="Times New Roman" w:cs="Times New Roman"/>
      <w:b w:val="0"/>
      <w:bCs w:val="0"/>
      <w:i w:val="0"/>
      <w:iCs w:val="0"/>
      <w:smallCaps w:val="0"/>
      <w:strike w:val="0"/>
      <w:color w:val="000000"/>
      <w:spacing w:val="28"/>
      <w:w w:val="100"/>
      <w:position w:val="0"/>
      <w:sz w:val="23"/>
      <w:szCs w:val="23"/>
      <w:u w:val="none"/>
      <w:lang w:val="ru-RU" w:eastAsia="ru-RU" w:bidi="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2"/>
    <w:rsid w:val="00370D4C"/>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1"/>
    <w:uiPriority w:val="99"/>
    <w:rsid w:val="00370D4C"/>
  </w:style>
  <w:style w:type="character" w:customStyle="1" w:styleId="22">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370D4C"/>
    <w:rPr>
      <w:rFonts w:ascii="Times New Roman" w:eastAsia="Calibri" w:hAnsi="Times New Roman" w:cs="Times New Roman"/>
      <w:sz w:val="24"/>
      <w:szCs w:val="24"/>
    </w:rPr>
  </w:style>
  <w:style w:type="paragraph" w:customStyle="1" w:styleId="aff4">
    <w:name w:val="Знак Знак Знак"/>
    <w:basedOn w:val="a0"/>
    <w:rsid w:val="00370D4C"/>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5">
    <w:name w:val="line number"/>
    <w:uiPriority w:val="99"/>
    <w:unhideWhenUsed/>
    <w:rsid w:val="00370D4C"/>
  </w:style>
  <w:style w:type="paragraph" w:customStyle="1" w:styleId="Default">
    <w:name w:val="Default"/>
    <w:rsid w:val="00370D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rsid w:val="00370D4C"/>
    <w:rPr>
      <w:rFonts w:ascii="Times New Roman" w:hAnsi="Times New Roman" w:cs="Times New Roman"/>
      <w:sz w:val="22"/>
      <w:szCs w:val="22"/>
    </w:rPr>
  </w:style>
  <w:style w:type="paragraph" w:customStyle="1" w:styleId="Style13">
    <w:name w:val="Style13"/>
    <w:rsid w:val="00370D4C"/>
    <w:pPr>
      <w:widowControl w:val="0"/>
      <w:suppressAutoHyphens/>
      <w:spacing w:after="200" w:line="319" w:lineRule="exact"/>
      <w:ind w:firstLine="706"/>
      <w:jc w:val="both"/>
    </w:pPr>
    <w:rPr>
      <w:rFonts w:ascii="Cambria" w:eastAsia="Arial Unicode MS" w:hAnsi="Cambria" w:cs="font308"/>
      <w:kern w:val="1"/>
      <w:lang w:eastAsia="ar-SA"/>
    </w:rPr>
  </w:style>
  <w:style w:type="character" w:customStyle="1" w:styleId="FontStyle74">
    <w:name w:val="Font Style74"/>
    <w:rsid w:val="00370D4C"/>
    <w:rPr>
      <w:rFonts w:ascii="Times New Roman" w:hAnsi="Times New Roman" w:cs="Times New Roman"/>
      <w:b/>
      <w:bCs/>
      <w:sz w:val="22"/>
      <w:szCs w:val="22"/>
    </w:rPr>
  </w:style>
  <w:style w:type="paragraph" w:customStyle="1" w:styleId="Style5">
    <w:name w:val="Style5"/>
    <w:rsid w:val="00370D4C"/>
    <w:pPr>
      <w:widowControl w:val="0"/>
      <w:suppressAutoHyphens/>
      <w:spacing w:after="200" w:line="276" w:lineRule="auto"/>
    </w:pPr>
    <w:rPr>
      <w:rFonts w:ascii="Cambria" w:eastAsia="Arial Unicode MS" w:hAnsi="Cambria" w:cs="font308"/>
      <w:kern w:val="1"/>
      <w:lang w:eastAsia="ar-SA"/>
    </w:rPr>
  </w:style>
  <w:style w:type="paragraph" w:customStyle="1" w:styleId="Style14">
    <w:name w:val="Style14"/>
    <w:rsid w:val="00370D4C"/>
    <w:pPr>
      <w:widowControl w:val="0"/>
      <w:suppressAutoHyphens/>
      <w:spacing w:after="200" w:line="319" w:lineRule="exact"/>
      <w:ind w:firstLine="715"/>
      <w:jc w:val="both"/>
    </w:pPr>
    <w:rPr>
      <w:rFonts w:ascii="Cambria" w:eastAsia="Arial Unicode MS" w:hAnsi="Cambria" w:cs="font308"/>
      <w:kern w:val="1"/>
      <w:lang w:eastAsia="ar-SA"/>
    </w:rPr>
  </w:style>
  <w:style w:type="paragraph" w:styleId="HTML">
    <w:name w:val="HTML Preformatted"/>
    <w:basedOn w:val="a0"/>
    <w:link w:val="HTML0"/>
    <w:rsid w:val="003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character" w:customStyle="1" w:styleId="HTML0">
    <w:name w:val="Стандартный HTML Знак"/>
    <w:basedOn w:val="a1"/>
    <w:link w:val="HTML"/>
    <w:rsid w:val="00370D4C"/>
    <w:rPr>
      <w:rFonts w:ascii="Courier New" w:eastAsia="Times New Roman" w:hAnsi="Courier New" w:cs="Courier New"/>
      <w:kern w:val="1"/>
      <w:sz w:val="20"/>
      <w:szCs w:val="20"/>
      <w:lang w:eastAsia="ar-SA"/>
    </w:rPr>
  </w:style>
  <w:style w:type="paragraph" w:customStyle="1" w:styleId="ConsPlusNormal">
    <w:name w:val="ConsPlusNormal"/>
    <w:rsid w:val="00370D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0D4C"/>
    <w:pPr>
      <w:autoSpaceDE w:val="0"/>
      <w:autoSpaceDN w:val="0"/>
      <w:adjustRightInd w:val="0"/>
      <w:spacing w:after="0" w:line="240" w:lineRule="auto"/>
    </w:pPr>
    <w:rPr>
      <w:rFonts w:ascii="Courier New" w:eastAsia="Times New Roman" w:hAnsi="Courier New" w:cs="Courier New"/>
      <w:sz w:val="24"/>
      <w:szCs w:val="28"/>
      <w:lang w:eastAsia="ru-RU"/>
    </w:rPr>
  </w:style>
  <w:style w:type="paragraph" w:styleId="aff6">
    <w:name w:val="TOC Heading"/>
    <w:basedOn w:val="1"/>
    <w:next w:val="a0"/>
    <w:uiPriority w:val="39"/>
    <w:unhideWhenUsed/>
    <w:qFormat/>
    <w:rsid w:val="00370D4C"/>
    <w:pPr>
      <w:spacing w:before="240" w:line="259" w:lineRule="auto"/>
      <w:jc w:val="left"/>
      <w:outlineLvl w:val="9"/>
    </w:pPr>
    <w:rPr>
      <w:rFonts w:ascii="Calibri Light" w:hAnsi="Calibri Light"/>
      <w:b w:val="0"/>
      <w:bCs w:val="0"/>
      <w:caps w:val="0"/>
      <w:color w:val="2E74B5"/>
      <w:sz w:val="32"/>
      <w:szCs w:val="32"/>
      <w:lang w:eastAsia="ru-RU"/>
    </w:rPr>
  </w:style>
  <w:style w:type="paragraph" w:styleId="24">
    <w:name w:val="Body Text 2"/>
    <w:basedOn w:val="a0"/>
    <w:link w:val="25"/>
    <w:rsid w:val="00370D4C"/>
    <w:pPr>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1"/>
    <w:link w:val="24"/>
    <w:rsid w:val="00370D4C"/>
    <w:rPr>
      <w:rFonts w:ascii="Times New Roman" w:eastAsia="Times New Roman" w:hAnsi="Times New Roman" w:cs="Times New Roman"/>
      <w:sz w:val="24"/>
      <w:szCs w:val="24"/>
      <w:lang w:val="en-US"/>
    </w:rPr>
  </w:style>
  <w:style w:type="paragraph" w:customStyle="1" w:styleId="aff7">
    <w:name w:val="подзаголовки таблиц"/>
    <w:basedOn w:val="a0"/>
    <w:qFormat/>
    <w:rsid w:val="00370D4C"/>
    <w:pPr>
      <w:suppressAutoHyphens/>
      <w:spacing w:after="0" w:line="360" w:lineRule="auto"/>
      <w:ind w:firstLine="709"/>
      <w:jc w:val="center"/>
    </w:pPr>
    <w:rPr>
      <w:rFonts w:ascii="Times New Roman" w:eastAsia="Times New Roman" w:hAnsi="Times New Roman" w:cs="Times New Roman"/>
      <w:b/>
      <w:sz w:val="24"/>
      <w:szCs w:val="24"/>
      <w:lang w:eastAsia="ar-SA"/>
    </w:rPr>
  </w:style>
  <w:style w:type="paragraph" w:customStyle="1" w:styleId="aff8">
    <w:name w:val="Стиль таблицы"/>
    <w:basedOn w:val="a0"/>
    <w:qFormat/>
    <w:rsid w:val="00370D4C"/>
    <w:pPr>
      <w:suppressAutoHyphens/>
      <w:spacing w:after="0" w:line="360" w:lineRule="auto"/>
      <w:ind w:firstLine="709"/>
      <w:jc w:val="center"/>
    </w:pPr>
    <w:rPr>
      <w:rFonts w:ascii="Times New Roman" w:eastAsia="Times New Roman" w:hAnsi="Times New Roman" w:cs="Times New Roman"/>
      <w:sz w:val="24"/>
      <w:szCs w:val="24"/>
      <w:lang w:eastAsia="ar-SA"/>
    </w:rPr>
  </w:style>
  <w:style w:type="paragraph" w:customStyle="1" w:styleId="aff9">
    <w:name w:val="Стиль таблицы по правому краю"/>
    <w:basedOn w:val="aff8"/>
    <w:qFormat/>
    <w:rsid w:val="00370D4C"/>
    <w:pPr>
      <w:jc w:val="both"/>
    </w:pPr>
  </w:style>
  <w:style w:type="paragraph" w:customStyle="1" w:styleId="006">
    <w:name w:val="00 рис и табл"/>
    <w:basedOn w:val="a0"/>
    <w:qFormat/>
    <w:rsid w:val="00370D4C"/>
    <w:pPr>
      <w:suppressAutoHyphens/>
      <w:spacing w:after="0" w:line="276" w:lineRule="auto"/>
      <w:contextualSpacing/>
      <w:jc w:val="right"/>
    </w:pPr>
    <w:rPr>
      <w:rFonts w:ascii="Times New Roman" w:eastAsia="Times New Roman" w:hAnsi="Times New Roman" w:cs="Times New Roman"/>
      <w:sz w:val="24"/>
      <w:szCs w:val="28"/>
    </w:rPr>
  </w:style>
  <w:style w:type="paragraph" w:customStyle="1" w:styleId="210">
    <w:name w:val="Основной текст 21"/>
    <w:basedOn w:val="a0"/>
    <w:rsid w:val="00370D4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8">
    <w:name w:val="Style8"/>
    <w:rsid w:val="00370D4C"/>
    <w:pPr>
      <w:suppressAutoHyphens/>
      <w:spacing w:after="200" w:line="485" w:lineRule="exact"/>
      <w:ind w:firstLine="547"/>
      <w:jc w:val="both"/>
    </w:pPr>
    <w:rPr>
      <w:rFonts w:ascii="Arial" w:eastAsia="Arial" w:hAnsi="Arial" w:cs="Arial"/>
      <w:kern w:val="1"/>
      <w:lang w:eastAsia="ar-SA"/>
    </w:rPr>
  </w:style>
  <w:style w:type="character" w:customStyle="1" w:styleId="FontStyle155">
    <w:name w:val="Font Style155"/>
    <w:rsid w:val="00D718C0"/>
    <w:rPr>
      <w:rFonts w:ascii="Times New Roman" w:hAnsi="Times New Roman" w:cs="Times New Roman"/>
      <w:sz w:val="22"/>
      <w:szCs w:val="22"/>
    </w:rPr>
  </w:style>
  <w:style w:type="paragraph" w:styleId="affa">
    <w:name w:val="Subtitle"/>
    <w:aliases w:val="Табличный,Подзаголовок табл"/>
    <w:basedOn w:val="a0"/>
    <w:link w:val="affb"/>
    <w:qFormat/>
    <w:rsid w:val="005041AC"/>
    <w:pPr>
      <w:tabs>
        <w:tab w:val="left" w:pos="709"/>
        <w:tab w:val="decimal" w:pos="2835"/>
        <w:tab w:val="decimal" w:pos="3969"/>
        <w:tab w:val="decimal" w:pos="5103"/>
        <w:tab w:val="decimal" w:pos="6237"/>
        <w:tab w:val="decimal" w:pos="7371"/>
        <w:tab w:val="decimal" w:pos="8505"/>
      </w:tabs>
      <w:spacing w:after="0" w:line="360" w:lineRule="auto"/>
      <w:jc w:val="center"/>
    </w:pPr>
    <w:rPr>
      <w:rFonts w:ascii="Times New Roman" w:eastAsia="Times New Roman" w:hAnsi="Times New Roman" w:cs="Times New Roman"/>
      <w:b/>
      <w:sz w:val="28"/>
      <w:szCs w:val="20"/>
      <w:lang w:eastAsia="ru-RU"/>
    </w:rPr>
  </w:style>
  <w:style w:type="character" w:customStyle="1" w:styleId="affb">
    <w:name w:val="Подзаголовок Знак"/>
    <w:aliases w:val="Табличный Знак,Подзаголовок табл Знак"/>
    <w:basedOn w:val="a1"/>
    <w:link w:val="affa"/>
    <w:rsid w:val="005041A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03126585">
      <w:bodyDiv w:val="1"/>
      <w:marLeft w:val="0"/>
      <w:marRight w:val="0"/>
      <w:marTop w:val="0"/>
      <w:marBottom w:val="0"/>
      <w:divBdr>
        <w:top w:val="none" w:sz="0" w:space="0" w:color="auto"/>
        <w:left w:val="none" w:sz="0" w:space="0" w:color="auto"/>
        <w:bottom w:val="none" w:sz="0" w:space="0" w:color="auto"/>
        <w:right w:val="none" w:sz="0" w:space="0" w:color="auto"/>
      </w:divBdr>
    </w:div>
    <w:div w:id="409665767">
      <w:bodyDiv w:val="1"/>
      <w:marLeft w:val="0"/>
      <w:marRight w:val="0"/>
      <w:marTop w:val="0"/>
      <w:marBottom w:val="0"/>
      <w:divBdr>
        <w:top w:val="none" w:sz="0" w:space="0" w:color="auto"/>
        <w:left w:val="none" w:sz="0" w:space="0" w:color="auto"/>
        <w:bottom w:val="none" w:sz="0" w:space="0" w:color="auto"/>
        <w:right w:val="none" w:sz="0" w:space="0" w:color="auto"/>
      </w:divBdr>
    </w:div>
    <w:div w:id="701519756">
      <w:bodyDiv w:val="1"/>
      <w:marLeft w:val="0"/>
      <w:marRight w:val="0"/>
      <w:marTop w:val="0"/>
      <w:marBottom w:val="0"/>
      <w:divBdr>
        <w:top w:val="none" w:sz="0" w:space="0" w:color="auto"/>
        <w:left w:val="none" w:sz="0" w:space="0" w:color="auto"/>
        <w:bottom w:val="none" w:sz="0" w:space="0" w:color="auto"/>
        <w:right w:val="none" w:sz="0" w:space="0" w:color="auto"/>
      </w:divBdr>
    </w:div>
    <w:div w:id="998579070">
      <w:bodyDiv w:val="1"/>
      <w:marLeft w:val="0"/>
      <w:marRight w:val="0"/>
      <w:marTop w:val="0"/>
      <w:marBottom w:val="0"/>
      <w:divBdr>
        <w:top w:val="none" w:sz="0" w:space="0" w:color="auto"/>
        <w:left w:val="none" w:sz="0" w:space="0" w:color="auto"/>
        <w:bottom w:val="none" w:sz="0" w:space="0" w:color="auto"/>
        <w:right w:val="none" w:sz="0" w:space="0" w:color="auto"/>
      </w:divBdr>
    </w:div>
    <w:div w:id="1232740962">
      <w:bodyDiv w:val="1"/>
      <w:marLeft w:val="0"/>
      <w:marRight w:val="0"/>
      <w:marTop w:val="0"/>
      <w:marBottom w:val="0"/>
      <w:divBdr>
        <w:top w:val="none" w:sz="0" w:space="0" w:color="auto"/>
        <w:left w:val="none" w:sz="0" w:space="0" w:color="auto"/>
        <w:bottom w:val="none" w:sz="0" w:space="0" w:color="auto"/>
        <w:right w:val="none" w:sz="0" w:space="0" w:color="auto"/>
      </w:divBdr>
    </w:div>
    <w:div w:id="1385324675">
      <w:bodyDiv w:val="1"/>
      <w:marLeft w:val="0"/>
      <w:marRight w:val="0"/>
      <w:marTop w:val="0"/>
      <w:marBottom w:val="0"/>
      <w:divBdr>
        <w:top w:val="none" w:sz="0" w:space="0" w:color="auto"/>
        <w:left w:val="none" w:sz="0" w:space="0" w:color="auto"/>
        <w:bottom w:val="none" w:sz="0" w:space="0" w:color="auto"/>
        <w:right w:val="none" w:sz="0" w:space="0" w:color="auto"/>
      </w:divBdr>
    </w:div>
    <w:div w:id="1417482416">
      <w:bodyDiv w:val="1"/>
      <w:marLeft w:val="0"/>
      <w:marRight w:val="0"/>
      <w:marTop w:val="0"/>
      <w:marBottom w:val="0"/>
      <w:divBdr>
        <w:top w:val="none" w:sz="0" w:space="0" w:color="auto"/>
        <w:left w:val="none" w:sz="0" w:space="0" w:color="auto"/>
        <w:bottom w:val="none" w:sz="0" w:space="0" w:color="auto"/>
        <w:right w:val="none" w:sz="0" w:space="0" w:color="auto"/>
      </w:divBdr>
    </w:div>
    <w:div w:id="20647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232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4E92-0FE3-48BC-87E2-F0781C43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9483</Words>
  <Characters>54055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user</cp:lastModifiedBy>
  <cp:revision>2</cp:revision>
  <dcterms:created xsi:type="dcterms:W3CDTF">2015-10-14T19:04:00Z</dcterms:created>
  <dcterms:modified xsi:type="dcterms:W3CDTF">2015-10-14T19:04:00Z</dcterms:modified>
</cp:coreProperties>
</file>