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0" w:rsidRDefault="000A25C0" w:rsidP="000A25C0">
      <w:pPr>
        <w:jc w:val="center"/>
        <w:rPr>
          <w:b/>
          <w:bCs/>
          <w:szCs w:val="20"/>
        </w:rPr>
      </w:pPr>
      <w:r>
        <w:rPr>
          <w:b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43180</wp:posOffset>
            </wp:positionV>
            <wp:extent cx="751840" cy="802640"/>
            <wp:effectExtent l="19050" t="0" r="0" b="0"/>
            <wp:wrapTight wrapText="bothSides">
              <wp:wrapPolygon edited="0">
                <wp:start x="-547" y="0"/>
                <wp:lineTo x="-547" y="21019"/>
                <wp:lineTo x="21345" y="21019"/>
                <wp:lineTo x="21345" y="0"/>
                <wp:lineTo x="-547" y="0"/>
              </wp:wrapPolygon>
            </wp:wrapTight>
            <wp:docPr id="4" name="Рисунок 5" descr="ГЕРБ_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ГИБД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rPr>
          <w:b/>
          <w:bCs/>
          <w:szCs w:val="20"/>
        </w:rPr>
      </w:pP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 xml:space="preserve">СОВЕТ  МЕСТНОГО  САМОУПРАВЛЕНИЯ СЕЛЬСКОГО ПОСЕЛЕНИЯ КАРАГАЧ ПРОХЛАДНЕНСКОГО МУНИЦИПАЛЬНОГО РАЙОНА 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КАБАРДИНО-БАЛКАРСКОЙ РЕСПУБЛИКИ</w:t>
      </w:r>
    </w:p>
    <w:p w:rsidR="000A25C0" w:rsidRPr="00FE282F" w:rsidRDefault="000A25C0" w:rsidP="000A25C0">
      <w:pPr>
        <w:pStyle w:val="4"/>
        <w:spacing w:before="0" w:after="0" w:line="240" w:lineRule="auto"/>
        <w:jc w:val="center"/>
        <w:rPr>
          <w:sz w:val="24"/>
          <w:szCs w:val="20"/>
        </w:rPr>
      </w:pPr>
      <w:r w:rsidRPr="00FE282F">
        <w:rPr>
          <w:sz w:val="24"/>
          <w:szCs w:val="20"/>
        </w:rPr>
        <w:t>КЪЭБЭРДЕЙ – БАЛЪКЪЭР   РЕСПУБЛИКЭ  ПРОХЛАДНЭ  КУЕЙМ ХЫХЬЭ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КЪЭРЭГЪЭШ  КЪУАЖЭ  СОВЕТЫМ  И  ЩЫП</w:t>
      </w:r>
      <w:proofErr w:type="gramStart"/>
      <w:r w:rsidRPr="00FE282F">
        <w:rPr>
          <w:b/>
          <w:bCs/>
          <w:szCs w:val="20"/>
          <w:lang w:val="en-US"/>
        </w:rPr>
        <w:t>I</w:t>
      </w:r>
      <w:proofErr w:type="gramEnd"/>
      <w:r w:rsidRPr="00FE282F">
        <w:rPr>
          <w:b/>
          <w:bCs/>
          <w:szCs w:val="20"/>
        </w:rPr>
        <w:t>Э  САМОУПРАВЛЕНЭ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КЪАБАРТЫ – МАЛКЪАР  РЕСПУБЛИКАНЫ  ПРОХЛАДНА  РАЙОНУНУ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КАРАГАЧ  ЭЛЬНИ  СОВЕТИНИ  ЖЕР  ЖЕРЛИ  САМОУПРАВЛЕНИЯСЫ</w:t>
      </w:r>
    </w:p>
    <w:p w:rsidR="000A25C0" w:rsidRPr="00C15BED" w:rsidRDefault="000A25C0" w:rsidP="000A25C0">
      <w:pPr>
        <w:jc w:val="center"/>
        <w:rPr>
          <w:b/>
          <w:bCs/>
          <w:sz w:val="20"/>
          <w:szCs w:val="20"/>
        </w:rPr>
      </w:pPr>
      <w:r w:rsidRPr="00FE282F">
        <w:rPr>
          <w:b/>
          <w:bCs/>
          <w:szCs w:val="20"/>
        </w:rPr>
        <w:t>____________________________________________________________________</w:t>
      </w:r>
    </w:p>
    <w:p w:rsidR="000A25C0" w:rsidRPr="00FE282F" w:rsidRDefault="000A25C0" w:rsidP="000A25C0">
      <w:pPr>
        <w:jc w:val="center"/>
        <w:rPr>
          <w:b/>
          <w:bCs/>
          <w:sz w:val="18"/>
          <w:szCs w:val="16"/>
        </w:rPr>
      </w:pPr>
      <w:r w:rsidRPr="00FE282F">
        <w:rPr>
          <w:b/>
          <w:bCs/>
          <w:szCs w:val="20"/>
        </w:rPr>
        <w:t xml:space="preserve">361022,   КБР,  </w:t>
      </w:r>
      <w:proofErr w:type="spellStart"/>
      <w:r w:rsidRPr="00FE282F">
        <w:rPr>
          <w:b/>
          <w:bCs/>
          <w:szCs w:val="20"/>
        </w:rPr>
        <w:t>Прохладненский</w:t>
      </w:r>
      <w:proofErr w:type="spellEnd"/>
      <w:r w:rsidRPr="00FE282F">
        <w:rPr>
          <w:b/>
          <w:bCs/>
          <w:szCs w:val="20"/>
        </w:rPr>
        <w:t xml:space="preserve"> район,  с. Карагач,  ул. Абубекирова,102, тел. 51 2 39</w:t>
      </w:r>
    </w:p>
    <w:p w:rsidR="002A0B67" w:rsidRDefault="002A0B67" w:rsidP="00260E18">
      <w:pPr>
        <w:pBdr>
          <w:top w:val="thickThinSmallGap" w:sz="24" w:space="1" w:color="auto"/>
        </w:pBdr>
        <w:ind w:left="-540"/>
        <w:jc w:val="center"/>
        <w:rPr>
          <w:b/>
        </w:rPr>
      </w:pPr>
    </w:p>
    <w:p w:rsidR="00260E18" w:rsidRPr="00484B32" w:rsidRDefault="00A35493" w:rsidP="00A35493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</w:t>
      </w:r>
      <w:r w:rsidR="004E519F">
        <w:rPr>
          <w:b/>
        </w:rPr>
        <w:t xml:space="preserve">        </w:t>
      </w:r>
      <w:r w:rsidR="00935816">
        <w:rPr>
          <w:b/>
        </w:rPr>
        <w:t xml:space="preserve">                 </w:t>
      </w:r>
      <w:r>
        <w:rPr>
          <w:b/>
        </w:rPr>
        <w:t xml:space="preserve">     </w:t>
      </w:r>
      <w:r w:rsidR="00BF1E52">
        <w:rPr>
          <w:b/>
        </w:rPr>
        <w:t xml:space="preserve">                  </w:t>
      </w:r>
      <w:r>
        <w:rPr>
          <w:b/>
        </w:rPr>
        <w:t xml:space="preserve">      </w:t>
      </w:r>
      <w:r w:rsidR="0085186C">
        <w:rPr>
          <w:b/>
        </w:rPr>
        <w:t xml:space="preserve"> </w:t>
      </w:r>
      <w:r>
        <w:rPr>
          <w:b/>
        </w:rPr>
        <w:t xml:space="preserve"> </w:t>
      </w:r>
      <w:r w:rsidR="004E519F">
        <w:rPr>
          <w:b/>
        </w:rPr>
        <w:t xml:space="preserve"> </w:t>
      </w:r>
      <w:r w:rsidR="0085186C">
        <w:rPr>
          <w:b/>
        </w:rPr>
        <w:t xml:space="preserve"> </w:t>
      </w:r>
      <w:r w:rsidR="00935816">
        <w:rPr>
          <w:b/>
        </w:rPr>
        <w:t xml:space="preserve">  </w:t>
      </w:r>
      <w:r w:rsidR="00A24181">
        <w:rPr>
          <w:b/>
        </w:rPr>
        <w:t xml:space="preserve"> </w:t>
      </w:r>
      <w:r w:rsidR="00260E18">
        <w:rPr>
          <w:b/>
        </w:rPr>
        <w:t xml:space="preserve">РЕШЕНИЕ </w:t>
      </w:r>
      <w:r w:rsidR="00260E18" w:rsidRPr="00E8222A">
        <w:rPr>
          <w:b/>
        </w:rPr>
        <w:t>№</w:t>
      </w:r>
      <w:r w:rsidR="00935816">
        <w:rPr>
          <w:b/>
        </w:rPr>
        <w:t>57</w:t>
      </w:r>
      <w:r w:rsidR="00484B32">
        <w:rPr>
          <w:b/>
        </w:rPr>
        <w:t xml:space="preserve">                            </w:t>
      </w:r>
    </w:p>
    <w:p w:rsidR="00260E18" w:rsidRPr="00F97D83" w:rsidRDefault="0011620A" w:rsidP="0011620A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                                                          </w:t>
      </w:r>
      <w:r w:rsidR="0085186C">
        <w:rPr>
          <w:b/>
        </w:rPr>
        <w:t xml:space="preserve"> </w:t>
      </w:r>
      <w:r>
        <w:rPr>
          <w:b/>
        </w:rPr>
        <w:t xml:space="preserve">    </w:t>
      </w:r>
      <w:r w:rsidR="00263FAA">
        <w:rPr>
          <w:b/>
        </w:rPr>
        <w:t xml:space="preserve"> </w:t>
      </w:r>
      <w:r w:rsidR="00A55B0D">
        <w:rPr>
          <w:b/>
        </w:rPr>
        <w:t xml:space="preserve"> </w:t>
      </w:r>
      <w:r w:rsidR="004E519F">
        <w:rPr>
          <w:b/>
        </w:rPr>
        <w:t xml:space="preserve"> </w:t>
      </w:r>
      <w:r w:rsidR="00260E18" w:rsidRPr="00F97D83">
        <w:rPr>
          <w:b/>
        </w:rPr>
        <w:t xml:space="preserve">УНАФЭ № </w:t>
      </w:r>
      <w:r w:rsidR="00935816">
        <w:rPr>
          <w:b/>
        </w:rPr>
        <w:t>57</w:t>
      </w:r>
      <w:r w:rsidR="0004650F">
        <w:rPr>
          <w:b/>
        </w:rPr>
        <w:t xml:space="preserve">              </w:t>
      </w:r>
    </w:p>
    <w:p w:rsidR="00260E18" w:rsidRDefault="00A55B0D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  <w:r>
        <w:rPr>
          <w:b/>
        </w:rPr>
        <w:t xml:space="preserve">   </w:t>
      </w:r>
      <w:r w:rsidR="00263FAA">
        <w:rPr>
          <w:b/>
        </w:rPr>
        <w:t xml:space="preserve">      </w:t>
      </w:r>
      <w:r>
        <w:rPr>
          <w:b/>
        </w:rPr>
        <w:t xml:space="preserve">   </w:t>
      </w:r>
      <w:r w:rsidR="00260E18" w:rsidRPr="00F97D83">
        <w:rPr>
          <w:b/>
        </w:rPr>
        <w:t>БЕГИМИ №</w:t>
      </w:r>
      <w:r w:rsidR="00260E18" w:rsidRPr="004E519F">
        <w:rPr>
          <w:b/>
        </w:rPr>
        <w:t xml:space="preserve"> </w:t>
      </w:r>
      <w:r w:rsidR="00935816">
        <w:rPr>
          <w:b/>
        </w:rPr>
        <w:t>57</w:t>
      </w:r>
    </w:p>
    <w:p w:rsidR="00260E18" w:rsidRDefault="00260E18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</w:p>
    <w:p w:rsidR="00260E18" w:rsidRDefault="00263FAA" w:rsidP="00260E1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35816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935816">
        <w:rPr>
          <w:sz w:val="28"/>
          <w:szCs w:val="28"/>
        </w:rPr>
        <w:t>5</w:t>
      </w:r>
      <w:r w:rsidR="00BF1E5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60E18">
        <w:rPr>
          <w:sz w:val="28"/>
          <w:szCs w:val="28"/>
        </w:rPr>
        <w:t xml:space="preserve"> года                                                        </w:t>
      </w:r>
      <w:r w:rsidR="0000333C">
        <w:rPr>
          <w:sz w:val="28"/>
          <w:szCs w:val="28"/>
        </w:rPr>
        <w:t xml:space="preserve">              </w:t>
      </w:r>
      <w:r w:rsidR="00260E18">
        <w:rPr>
          <w:sz w:val="28"/>
          <w:szCs w:val="28"/>
        </w:rPr>
        <w:t xml:space="preserve">          </w:t>
      </w:r>
      <w:r w:rsidR="00A84BA3" w:rsidRPr="00A24181">
        <w:rPr>
          <w:b/>
          <w:sz w:val="28"/>
          <w:szCs w:val="28"/>
        </w:rPr>
        <w:t>с.</w:t>
      </w:r>
      <w:r w:rsidR="00530E70">
        <w:rPr>
          <w:b/>
          <w:sz w:val="28"/>
          <w:szCs w:val="28"/>
        </w:rPr>
        <w:t>п</w:t>
      </w:r>
      <w:proofErr w:type="gramStart"/>
      <w:r w:rsidR="00530E70">
        <w:rPr>
          <w:b/>
          <w:sz w:val="28"/>
          <w:szCs w:val="28"/>
        </w:rPr>
        <w:t>.</w:t>
      </w:r>
      <w:r w:rsidR="00A84BA3" w:rsidRPr="00A24181">
        <w:rPr>
          <w:b/>
          <w:sz w:val="28"/>
          <w:szCs w:val="28"/>
        </w:rPr>
        <w:t>К</w:t>
      </w:r>
      <w:proofErr w:type="gramEnd"/>
      <w:r w:rsidR="00A84BA3" w:rsidRPr="00A24181">
        <w:rPr>
          <w:b/>
          <w:sz w:val="28"/>
          <w:szCs w:val="28"/>
        </w:rPr>
        <w:t>арагач.</w:t>
      </w:r>
    </w:p>
    <w:p w:rsidR="00257F61" w:rsidRPr="00CE29CD" w:rsidRDefault="00257F61" w:rsidP="00257F6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E29CD">
        <w:rPr>
          <w:b/>
          <w:i/>
        </w:rPr>
        <w:t xml:space="preserve">                 «О внесении изменений в решение о   местном бюджете  сельского  поселения     Карагач      </w:t>
      </w:r>
      <w:proofErr w:type="spellStart"/>
      <w:r w:rsidRPr="00CE29CD">
        <w:rPr>
          <w:b/>
          <w:i/>
        </w:rPr>
        <w:t>Прохладненского</w:t>
      </w:r>
      <w:proofErr w:type="spellEnd"/>
      <w:r w:rsidRPr="00CE29CD">
        <w:rPr>
          <w:b/>
          <w:i/>
        </w:rPr>
        <w:t xml:space="preserve"> муниципального района Кабардино-Балкарской Республики на 2023 год и на плановый период 2024 и 2025годов».</w:t>
      </w:r>
    </w:p>
    <w:p w:rsidR="00257F61" w:rsidRPr="00CE29CD" w:rsidRDefault="00257F61" w:rsidP="00257F61">
      <w:pPr>
        <w:pStyle w:val="ConsPlusTitle"/>
        <w:spacing w:line="276" w:lineRule="auto"/>
        <w:jc w:val="both"/>
        <w:rPr>
          <w:i/>
          <w:sz w:val="24"/>
          <w:szCs w:val="24"/>
        </w:rPr>
      </w:pPr>
      <w:r w:rsidRPr="00CE29CD">
        <w:rPr>
          <w:b w:val="0"/>
          <w:sz w:val="24"/>
          <w:szCs w:val="24"/>
        </w:rPr>
        <w:t xml:space="preserve">                 Статья 1. Внести в решение Совета местного самоуправления сельского поселения Карагач </w:t>
      </w:r>
      <w:proofErr w:type="spellStart"/>
      <w:r w:rsidRPr="00CE29CD">
        <w:rPr>
          <w:b w:val="0"/>
          <w:sz w:val="24"/>
          <w:szCs w:val="24"/>
        </w:rPr>
        <w:t>Прохладненского</w:t>
      </w:r>
      <w:proofErr w:type="spellEnd"/>
      <w:r w:rsidRPr="00CE29CD">
        <w:rPr>
          <w:b w:val="0"/>
          <w:sz w:val="24"/>
          <w:szCs w:val="24"/>
        </w:rPr>
        <w:t xml:space="preserve"> муниципального района Кабардино-Балкарской Республики от 30.12.2022г № 46/1</w:t>
      </w:r>
      <w:r w:rsidRPr="00CE29CD">
        <w:rPr>
          <w:i/>
          <w:sz w:val="24"/>
          <w:szCs w:val="24"/>
        </w:rPr>
        <w:t xml:space="preserve">  «О  местном   бюджете  сельского  поселения  Карагач  </w:t>
      </w:r>
      <w:proofErr w:type="spellStart"/>
      <w:r w:rsidRPr="00CE29CD">
        <w:rPr>
          <w:i/>
          <w:sz w:val="24"/>
          <w:szCs w:val="24"/>
        </w:rPr>
        <w:t>Прохладненского</w:t>
      </w:r>
      <w:proofErr w:type="spellEnd"/>
      <w:r w:rsidRPr="00CE29CD">
        <w:rPr>
          <w:i/>
          <w:sz w:val="24"/>
          <w:szCs w:val="24"/>
        </w:rPr>
        <w:t xml:space="preserve"> муниципального района Кабардино-Балкарской Республики на 2023 год и на плановый период 2024 и 2025 годов» следующие изменения:</w:t>
      </w:r>
    </w:p>
    <w:p w:rsidR="00257F61" w:rsidRDefault="00257F61" w:rsidP="00257F61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 w:rsidRPr="00CE29CD">
        <w:rPr>
          <w:b w:val="0"/>
          <w:sz w:val="24"/>
          <w:szCs w:val="24"/>
        </w:rPr>
        <w:t xml:space="preserve">Внести изменения </w:t>
      </w:r>
      <w:r>
        <w:rPr>
          <w:b w:val="0"/>
          <w:sz w:val="24"/>
          <w:szCs w:val="24"/>
        </w:rPr>
        <w:t xml:space="preserve">в следующие </w:t>
      </w:r>
      <w:r w:rsidRPr="00CE29CD">
        <w:rPr>
          <w:b w:val="0"/>
          <w:sz w:val="24"/>
          <w:szCs w:val="24"/>
        </w:rPr>
        <w:t xml:space="preserve"> статьи</w:t>
      </w:r>
      <w:proofErr w:type="gramStart"/>
      <w:r w:rsidRPr="00CE29CD">
        <w:rPr>
          <w:b w:val="0"/>
          <w:sz w:val="24"/>
          <w:szCs w:val="24"/>
        </w:rPr>
        <w:t xml:space="preserve"> :</w:t>
      </w:r>
      <w:proofErr w:type="gramEnd"/>
    </w:p>
    <w:p w:rsidR="00257F61" w:rsidRPr="00CE29CD" w:rsidRDefault="00257F61" w:rsidP="00257F61">
      <w:pPr>
        <w:pStyle w:val="ConsPlusTitle"/>
        <w:spacing w:line="276" w:lineRule="auto"/>
        <w:jc w:val="both"/>
        <w:rPr>
          <w:b w:val="0"/>
          <w:sz w:val="24"/>
          <w:szCs w:val="24"/>
        </w:rPr>
      </w:pPr>
    </w:p>
    <w:p w:rsidR="00257F61" w:rsidRPr="00E95D50" w:rsidRDefault="00257F61" w:rsidP="00257F6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994885">
        <w:rPr>
          <w:b/>
          <w:sz w:val="28"/>
          <w:szCs w:val="28"/>
        </w:rPr>
        <w:t>Часть 1 статьи 1 изложить в следующей редакции:</w:t>
      </w:r>
    </w:p>
    <w:p w:rsidR="00257F61" w:rsidRPr="00E95D50" w:rsidRDefault="00257F61" w:rsidP="00257F61">
      <w:pPr>
        <w:autoSpaceDE w:val="0"/>
        <w:autoSpaceDN w:val="0"/>
        <w:adjustRightInd w:val="0"/>
        <w:jc w:val="both"/>
      </w:pPr>
      <w:r w:rsidRPr="00E95D50">
        <w:rPr>
          <w:rFonts w:eastAsia="Calibri"/>
          <w:bCs/>
          <w:lang w:eastAsia="en-US"/>
        </w:rPr>
        <w:t xml:space="preserve">       «</w:t>
      </w:r>
      <w:r w:rsidRPr="00E95D50">
        <w:t xml:space="preserve">1. Утвердить основные характеристики местного бюджета сельского поселения Карагач </w:t>
      </w:r>
      <w:proofErr w:type="spellStart"/>
      <w:r w:rsidRPr="00E95D50">
        <w:t>Прохладненского</w:t>
      </w:r>
      <w:proofErr w:type="spellEnd"/>
      <w:r w:rsidRPr="00E95D50">
        <w:t xml:space="preserve"> муниципального района Кабардино-Балкарской Республики (далее - местный бюджет) на 202</w:t>
      </w:r>
      <w:r w:rsidR="00395F20">
        <w:t>3</w:t>
      </w:r>
      <w:r w:rsidRPr="00E95D50">
        <w:t xml:space="preserve"> год, определенные исходя из уровня инфляции, не превышающего </w:t>
      </w:r>
      <w:r w:rsidR="00395F20">
        <w:t>5,5</w:t>
      </w:r>
      <w:r w:rsidRPr="00E95D50">
        <w:t xml:space="preserve"> процента (декабрь 202</w:t>
      </w:r>
      <w:r w:rsidR="00395F20">
        <w:t>3</w:t>
      </w:r>
      <w:r w:rsidRPr="00E95D50">
        <w:t xml:space="preserve"> года к декабрю 202</w:t>
      </w:r>
      <w:r w:rsidR="00395F20">
        <w:t>2</w:t>
      </w:r>
      <w:r w:rsidRPr="00E95D50">
        <w:t xml:space="preserve"> года):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E95D50">
        <w:t xml:space="preserve"> 1) прогнозируемый общий объем доходов местного бюджета сельского поселения Карагач в сумме </w:t>
      </w:r>
      <w:r w:rsidR="00395F20">
        <w:rPr>
          <w:b/>
        </w:rPr>
        <w:t>15 035 728</w:t>
      </w:r>
      <w:r w:rsidRPr="00E95D50">
        <w:t xml:space="preserve"> рубля </w:t>
      </w:r>
      <w:r w:rsidR="00395F20">
        <w:rPr>
          <w:b/>
        </w:rPr>
        <w:t>14</w:t>
      </w:r>
      <w:r w:rsidRPr="00E95D50">
        <w:t xml:space="preserve"> копеек, в том числе объем безвозмездных поступлений в сумме </w:t>
      </w:r>
      <w:r w:rsidR="00395F20">
        <w:t>7404221</w:t>
      </w:r>
      <w:r w:rsidRPr="00E95D50">
        <w:t xml:space="preserve"> рубл</w:t>
      </w:r>
      <w:r w:rsidR="00395F20">
        <w:t>ь 31</w:t>
      </w:r>
      <w:r w:rsidRPr="00E95D50">
        <w:t xml:space="preserve"> копейк</w:t>
      </w:r>
      <w:r w:rsidR="00395F20">
        <w:t>а</w:t>
      </w:r>
      <w:r w:rsidRPr="00E95D50">
        <w:t>;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</w:pPr>
      <w:r w:rsidRPr="00E95D50">
        <w:t xml:space="preserve">2) общий объем расходов местного бюджета сельского поселения Карагач в сумме </w:t>
      </w:r>
      <w:r>
        <w:rPr>
          <w:b/>
        </w:rPr>
        <w:t>15</w:t>
      </w:r>
      <w:r w:rsidR="00395F20">
        <w:rPr>
          <w:b/>
        </w:rPr>
        <w:t>620924</w:t>
      </w:r>
      <w:r>
        <w:t xml:space="preserve"> </w:t>
      </w:r>
      <w:r w:rsidRPr="00E95D50">
        <w:t>рубл</w:t>
      </w:r>
      <w:r w:rsidR="00395F20">
        <w:t>я</w:t>
      </w:r>
      <w:r>
        <w:t xml:space="preserve"> </w:t>
      </w:r>
      <w:r w:rsidR="00395F20">
        <w:t>72</w:t>
      </w:r>
      <w:r w:rsidRPr="00E95D50">
        <w:rPr>
          <w:b/>
        </w:rPr>
        <w:t xml:space="preserve"> </w:t>
      </w:r>
      <w:r w:rsidRPr="00E95D50">
        <w:t>копе</w:t>
      </w:r>
      <w:r w:rsidR="00530E70">
        <w:t>йки</w:t>
      </w:r>
      <w:r w:rsidRPr="00E95D50">
        <w:t>;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</w:pPr>
      <w:r w:rsidRPr="00E95D50">
        <w:t xml:space="preserve">3) верхний предел муниципального долга местного бюджета сельского поселения Карагач </w:t>
      </w:r>
      <w:proofErr w:type="spellStart"/>
      <w:r w:rsidRPr="00E95D50">
        <w:t>Прохладненского</w:t>
      </w:r>
      <w:proofErr w:type="spellEnd"/>
      <w:r w:rsidRPr="00E95D50">
        <w:t xml:space="preserve"> муниципального района КБР на 1 января 202</w:t>
      </w:r>
      <w:r w:rsidR="00395F20">
        <w:t>4</w:t>
      </w:r>
      <w:r w:rsidRPr="00E95D50">
        <w:t xml:space="preserve"> года в сумме 0 рублей 00 копеек;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</w:pPr>
      <w:r w:rsidRPr="00E95D50">
        <w:t xml:space="preserve">4) дефицит местного бюджета сельского поселения Карагач в сумме   </w:t>
      </w:r>
      <w:r>
        <w:rPr>
          <w:b/>
        </w:rPr>
        <w:t>585 196</w:t>
      </w:r>
      <w:r w:rsidRPr="00E95D50">
        <w:t xml:space="preserve"> рубл</w:t>
      </w:r>
      <w:r>
        <w:t>ей</w:t>
      </w:r>
      <w:r w:rsidRPr="00E95D50">
        <w:t xml:space="preserve"> </w:t>
      </w:r>
      <w:r w:rsidRPr="00257F61">
        <w:rPr>
          <w:b/>
        </w:rPr>
        <w:t>58</w:t>
      </w:r>
      <w:r w:rsidRPr="00E95D50">
        <w:t xml:space="preserve"> копеек;</w:t>
      </w:r>
    </w:p>
    <w:p w:rsidR="00257F61" w:rsidRPr="00E95D50" w:rsidRDefault="00257F61" w:rsidP="00257F61">
      <w:pPr>
        <w:autoSpaceDE w:val="0"/>
        <w:autoSpaceDN w:val="0"/>
        <w:adjustRightInd w:val="0"/>
        <w:ind w:firstLine="567"/>
        <w:jc w:val="both"/>
      </w:pPr>
      <w:r w:rsidRPr="00E95D50">
        <w:t xml:space="preserve">5) нормативную величину резервного фонда в сумме </w:t>
      </w:r>
      <w:r w:rsidR="00E94CF2">
        <w:t>0</w:t>
      </w:r>
      <w:r w:rsidRPr="00E95D50">
        <w:t xml:space="preserve"> рублей </w:t>
      </w:r>
      <w:r w:rsidR="00E94CF2">
        <w:t>00</w:t>
      </w:r>
      <w:r w:rsidRPr="00E95D50">
        <w:t xml:space="preserve"> копеек.</w:t>
      </w:r>
    </w:p>
    <w:p w:rsidR="00257F61" w:rsidRDefault="00257F61" w:rsidP="00257F61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257F61" w:rsidRPr="001527EC" w:rsidRDefault="00530E70" w:rsidP="00257F61">
      <w:pPr>
        <w:autoSpaceDE w:val="0"/>
        <w:autoSpaceDN w:val="0"/>
        <w:adjustRightInd w:val="0"/>
        <w:jc w:val="both"/>
        <w:outlineLvl w:val="1"/>
        <w:rPr>
          <w:b/>
        </w:rPr>
      </w:pPr>
      <w:r w:rsidRPr="00530E70">
        <w:t>2.</w:t>
      </w:r>
      <w:r>
        <w:rPr>
          <w:b/>
        </w:rPr>
        <w:t xml:space="preserve"> </w:t>
      </w:r>
      <w:r w:rsidR="00257F61" w:rsidRPr="00CE29CD">
        <w:rPr>
          <w:b/>
        </w:rPr>
        <w:t xml:space="preserve"> Статья 10</w:t>
      </w:r>
      <w:r w:rsidR="00257F61" w:rsidRPr="001527EC">
        <w:rPr>
          <w:b/>
        </w:rPr>
        <w:t xml:space="preserve">. "Особенности исполнения местного бюджета"  </w:t>
      </w:r>
    </w:p>
    <w:p w:rsidR="00257F61" w:rsidRDefault="00257F61" w:rsidP="00257F61">
      <w:pPr>
        <w:autoSpaceDE w:val="0"/>
        <w:autoSpaceDN w:val="0"/>
        <w:adjustRightInd w:val="0"/>
        <w:ind w:firstLine="567"/>
        <w:jc w:val="both"/>
        <w:outlineLvl w:val="1"/>
      </w:pPr>
      <w:r w:rsidRPr="00CE29CD">
        <w:t xml:space="preserve">1.Установить в соответствии с пунктом 3 статьи 217 Бюджетного кодекса Российской Федерации, что основанием для внесения в 2023 году изменений в показатели </w:t>
      </w:r>
      <w:r w:rsidRPr="00CE29CD">
        <w:lastRenderedPageBreak/>
        <w:t>сводной бюджетной росписи местного бюджета является распределение зарезервированных сре</w:t>
      </w:r>
      <w:proofErr w:type="gramStart"/>
      <w:r w:rsidRPr="00CE29CD">
        <w:t>дств в с</w:t>
      </w:r>
      <w:proofErr w:type="gramEnd"/>
      <w:r w:rsidRPr="00CE29CD">
        <w:t xml:space="preserve">оставе утвержденных статьей 1п.5. настоящего решения. </w:t>
      </w:r>
    </w:p>
    <w:p w:rsidR="00257F61" w:rsidRDefault="00257F61" w:rsidP="00257F61">
      <w:pPr>
        <w:autoSpaceDE w:val="0"/>
        <w:autoSpaceDN w:val="0"/>
        <w:adjustRightInd w:val="0"/>
        <w:ind w:firstLine="567"/>
        <w:jc w:val="both"/>
        <w:outlineLvl w:val="1"/>
      </w:pPr>
      <w:r>
        <w:t>1) предусмотренных по подразделу "Резервные фонды" раздела "Общегосударственные вопросы" классификации расходов бюджетов:</w:t>
      </w:r>
    </w:p>
    <w:p w:rsidR="00257F61" w:rsidRDefault="00257F61" w:rsidP="00257F61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а) бюджетных ассигнований на финансирование непредвиденных расходов и мероприятий, не предусмотренных в местном бюджете. </w:t>
      </w:r>
    </w:p>
    <w:p w:rsidR="00257F61" w:rsidRDefault="00257F61" w:rsidP="00257F61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б) бюджетных ассигнований на реализацию мероприятий по предупреждению и ликвидации чрезвычайных ситуаций. </w:t>
      </w:r>
    </w:p>
    <w:p w:rsidR="00257F61" w:rsidRDefault="00257F61" w:rsidP="00257F61">
      <w:pPr>
        <w:autoSpaceDE w:val="0"/>
        <w:autoSpaceDN w:val="0"/>
        <w:adjustRightInd w:val="0"/>
        <w:ind w:firstLine="567"/>
        <w:jc w:val="both"/>
        <w:outlineLvl w:val="1"/>
      </w:pPr>
      <w:r>
        <w:t>2) бюджетных ассигнований на 2023 год в объеме 401 206 рублей 37копеек, предусмотренных по подразделу «Другие общегосударственные вопросы» раздела «Общегосударственные вопросы» классификации расходо</w:t>
      </w:r>
      <w:r w:rsidR="00530E70">
        <w:t>в бюджетов, на заработную плату</w:t>
      </w:r>
      <w:r>
        <w:t>:</w:t>
      </w:r>
    </w:p>
    <w:p w:rsidR="00257F61" w:rsidRDefault="00257F61" w:rsidP="00257F61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в связи с повышением минимального </w:t>
      </w:r>
      <w:proofErr w:type="gramStart"/>
      <w:r>
        <w:t>размера оплаты труда</w:t>
      </w:r>
      <w:proofErr w:type="gramEnd"/>
      <w:r>
        <w:t>;</w:t>
      </w:r>
    </w:p>
    <w:p w:rsidR="00257F61" w:rsidRDefault="00257F61" w:rsidP="00257F61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>
        <w:t>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</w:t>
      </w:r>
      <w:proofErr w:type="gramEnd"/>
      <w:r>
        <w:t xml:space="preserve"> родителей» в части повышения оплаты труда отдельных категорий работников в порядке, установленном Правительством Кабардино-Балкарской Республики и местной администрации сельского поселения  Карагач </w:t>
      </w:r>
      <w:proofErr w:type="spellStart"/>
      <w:r>
        <w:t>Прохладненского</w:t>
      </w:r>
      <w:proofErr w:type="spellEnd"/>
      <w:r>
        <w:t xml:space="preserve"> муниципального района Кабардино-Балкарской Республики;</w:t>
      </w:r>
    </w:p>
    <w:p w:rsidR="00257F61" w:rsidRPr="00CE29CD" w:rsidRDefault="00257F61" w:rsidP="00257F61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>
        <w:t>в связи с повышением оплаты труда категорий работников бюджетной сферы, которые не попадают под действие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</w:t>
      </w:r>
      <w:proofErr w:type="gramEnd"/>
      <w:r>
        <w:t xml:space="preserve"> реализации государственной политики в сфере защиты детей-сирот и детей, оставшихся без попечения родителей.</w:t>
      </w:r>
    </w:p>
    <w:p w:rsidR="00257F61" w:rsidRPr="001527EC" w:rsidRDefault="00257F61" w:rsidP="00257F6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527EC">
        <w:rPr>
          <w:rFonts w:ascii="Times New Roman" w:hAnsi="Times New Roman"/>
          <w:sz w:val="24"/>
          <w:szCs w:val="24"/>
        </w:rPr>
        <w:t xml:space="preserve">Приложения  2; 4; </w:t>
      </w:r>
      <w:r>
        <w:rPr>
          <w:rFonts w:ascii="Times New Roman" w:hAnsi="Times New Roman"/>
          <w:sz w:val="24"/>
          <w:szCs w:val="24"/>
        </w:rPr>
        <w:t xml:space="preserve">6; </w:t>
      </w:r>
      <w:r w:rsidR="00DC7B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7EC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257F61" w:rsidRDefault="00257F61" w:rsidP="00257F6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</w:p>
    <w:p w:rsidR="001D2B57" w:rsidRPr="001D2B57" w:rsidRDefault="001D2B57" w:rsidP="00257F61">
      <w:pPr>
        <w:jc w:val="center"/>
        <w:rPr>
          <w:b/>
          <w:sz w:val="28"/>
          <w:szCs w:val="28"/>
        </w:rPr>
      </w:pPr>
    </w:p>
    <w:sectPr w:rsidR="001D2B57" w:rsidRPr="001D2B57" w:rsidSect="000A3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67C"/>
    <w:multiLevelType w:val="hybridMultilevel"/>
    <w:tmpl w:val="A2BE05AC"/>
    <w:lvl w:ilvl="0" w:tplc="B20AC71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0362311"/>
    <w:multiLevelType w:val="hybridMultilevel"/>
    <w:tmpl w:val="E66A31C6"/>
    <w:lvl w:ilvl="0" w:tplc="CEC60D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C14F6"/>
    <w:multiLevelType w:val="hybridMultilevel"/>
    <w:tmpl w:val="14542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0CC0"/>
    <w:multiLevelType w:val="hybridMultilevel"/>
    <w:tmpl w:val="D50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91336"/>
    <w:multiLevelType w:val="hybridMultilevel"/>
    <w:tmpl w:val="5D5E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6F06"/>
    <w:multiLevelType w:val="hybridMultilevel"/>
    <w:tmpl w:val="FD3A5ADE"/>
    <w:lvl w:ilvl="0" w:tplc="72D8638A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0F13FA"/>
    <w:multiLevelType w:val="hybridMultilevel"/>
    <w:tmpl w:val="9B84BF98"/>
    <w:lvl w:ilvl="0" w:tplc="9B0A366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18"/>
    <w:rsid w:val="0000333C"/>
    <w:rsid w:val="0004650F"/>
    <w:rsid w:val="00065B05"/>
    <w:rsid w:val="000A25C0"/>
    <w:rsid w:val="000A3FD1"/>
    <w:rsid w:val="000B36F9"/>
    <w:rsid w:val="000B6840"/>
    <w:rsid w:val="000B7F24"/>
    <w:rsid w:val="000D22F8"/>
    <w:rsid w:val="000D54A7"/>
    <w:rsid w:val="000F6B4C"/>
    <w:rsid w:val="00102D73"/>
    <w:rsid w:val="001135B5"/>
    <w:rsid w:val="0011620A"/>
    <w:rsid w:val="001212F7"/>
    <w:rsid w:val="00124C6C"/>
    <w:rsid w:val="00135D9F"/>
    <w:rsid w:val="001559FA"/>
    <w:rsid w:val="0018198C"/>
    <w:rsid w:val="001851C5"/>
    <w:rsid w:val="001C0962"/>
    <w:rsid w:val="001D2B57"/>
    <w:rsid w:val="0020103B"/>
    <w:rsid w:val="00214228"/>
    <w:rsid w:val="002177CB"/>
    <w:rsid w:val="00227B49"/>
    <w:rsid w:val="00241A15"/>
    <w:rsid w:val="00257F61"/>
    <w:rsid w:val="00260E18"/>
    <w:rsid w:val="00263FAA"/>
    <w:rsid w:val="00267DCA"/>
    <w:rsid w:val="002A0B67"/>
    <w:rsid w:val="002A1438"/>
    <w:rsid w:val="002B63CB"/>
    <w:rsid w:val="002D06F0"/>
    <w:rsid w:val="002D49F9"/>
    <w:rsid w:val="002F265E"/>
    <w:rsid w:val="00306635"/>
    <w:rsid w:val="00327063"/>
    <w:rsid w:val="00334731"/>
    <w:rsid w:val="00373489"/>
    <w:rsid w:val="00376770"/>
    <w:rsid w:val="00395F20"/>
    <w:rsid w:val="003D7564"/>
    <w:rsid w:val="003F063D"/>
    <w:rsid w:val="00431C02"/>
    <w:rsid w:val="004328F9"/>
    <w:rsid w:val="0045204F"/>
    <w:rsid w:val="00462074"/>
    <w:rsid w:val="00467F5F"/>
    <w:rsid w:val="00484B32"/>
    <w:rsid w:val="004A5B11"/>
    <w:rsid w:val="004E519F"/>
    <w:rsid w:val="00530E70"/>
    <w:rsid w:val="00573781"/>
    <w:rsid w:val="005828D0"/>
    <w:rsid w:val="0059489F"/>
    <w:rsid w:val="005F6834"/>
    <w:rsid w:val="005F7007"/>
    <w:rsid w:val="0060743C"/>
    <w:rsid w:val="00633D67"/>
    <w:rsid w:val="00653832"/>
    <w:rsid w:val="00671B54"/>
    <w:rsid w:val="006856E0"/>
    <w:rsid w:val="006D3A5C"/>
    <w:rsid w:val="006E240F"/>
    <w:rsid w:val="00740F83"/>
    <w:rsid w:val="0076166E"/>
    <w:rsid w:val="00786EAE"/>
    <w:rsid w:val="007918FF"/>
    <w:rsid w:val="007940E8"/>
    <w:rsid w:val="007A1C22"/>
    <w:rsid w:val="007D0FAD"/>
    <w:rsid w:val="007E5CFC"/>
    <w:rsid w:val="007F06A6"/>
    <w:rsid w:val="007F2A4A"/>
    <w:rsid w:val="007F4920"/>
    <w:rsid w:val="007F7B74"/>
    <w:rsid w:val="007F7DB4"/>
    <w:rsid w:val="00814111"/>
    <w:rsid w:val="00840A35"/>
    <w:rsid w:val="00843691"/>
    <w:rsid w:val="00844BDE"/>
    <w:rsid w:val="00844F1F"/>
    <w:rsid w:val="0085186C"/>
    <w:rsid w:val="00853DC7"/>
    <w:rsid w:val="008659C9"/>
    <w:rsid w:val="008753E6"/>
    <w:rsid w:val="0088629D"/>
    <w:rsid w:val="008908FC"/>
    <w:rsid w:val="008B4847"/>
    <w:rsid w:val="008B58D3"/>
    <w:rsid w:val="008E62BE"/>
    <w:rsid w:val="008F335F"/>
    <w:rsid w:val="00935816"/>
    <w:rsid w:val="00992137"/>
    <w:rsid w:val="00997111"/>
    <w:rsid w:val="009B189D"/>
    <w:rsid w:val="009C14B0"/>
    <w:rsid w:val="00A24181"/>
    <w:rsid w:val="00A328A6"/>
    <w:rsid w:val="00A35493"/>
    <w:rsid w:val="00A55B0D"/>
    <w:rsid w:val="00A84BA3"/>
    <w:rsid w:val="00AB658E"/>
    <w:rsid w:val="00AD1FCF"/>
    <w:rsid w:val="00AD4A30"/>
    <w:rsid w:val="00AE2463"/>
    <w:rsid w:val="00AF5AB4"/>
    <w:rsid w:val="00B158FA"/>
    <w:rsid w:val="00B37734"/>
    <w:rsid w:val="00B539C1"/>
    <w:rsid w:val="00B551DD"/>
    <w:rsid w:val="00B75F90"/>
    <w:rsid w:val="00B87A2C"/>
    <w:rsid w:val="00B95871"/>
    <w:rsid w:val="00B9792B"/>
    <w:rsid w:val="00BA21E9"/>
    <w:rsid w:val="00BD67A3"/>
    <w:rsid w:val="00BF1E52"/>
    <w:rsid w:val="00C07600"/>
    <w:rsid w:val="00C21BA9"/>
    <w:rsid w:val="00C240AF"/>
    <w:rsid w:val="00C34F54"/>
    <w:rsid w:val="00C41F56"/>
    <w:rsid w:val="00C42327"/>
    <w:rsid w:val="00C768CD"/>
    <w:rsid w:val="00C879A7"/>
    <w:rsid w:val="00C92134"/>
    <w:rsid w:val="00CA5DC9"/>
    <w:rsid w:val="00CD0BE4"/>
    <w:rsid w:val="00CE216D"/>
    <w:rsid w:val="00CF1B09"/>
    <w:rsid w:val="00D0442D"/>
    <w:rsid w:val="00D32BB8"/>
    <w:rsid w:val="00D53B55"/>
    <w:rsid w:val="00D60D32"/>
    <w:rsid w:val="00D81DC0"/>
    <w:rsid w:val="00D82371"/>
    <w:rsid w:val="00DB11D4"/>
    <w:rsid w:val="00DC7B81"/>
    <w:rsid w:val="00DF4836"/>
    <w:rsid w:val="00DF48A7"/>
    <w:rsid w:val="00E20407"/>
    <w:rsid w:val="00E64055"/>
    <w:rsid w:val="00E65F55"/>
    <w:rsid w:val="00E94CF2"/>
    <w:rsid w:val="00EA14FF"/>
    <w:rsid w:val="00EB101B"/>
    <w:rsid w:val="00EB62A9"/>
    <w:rsid w:val="00EE1D3E"/>
    <w:rsid w:val="00EE5DDD"/>
    <w:rsid w:val="00EE779C"/>
    <w:rsid w:val="00F07D88"/>
    <w:rsid w:val="00F21EBF"/>
    <w:rsid w:val="00F31870"/>
    <w:rsid w:val="00F619A5"/>
    <w:rsid w:val="00F634F5"/>
    <w:rsid w:val="00F63D17"/>
    <w:rsid w:val="00F7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25C0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25C0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484B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</w:rPr>
  </w:style>
  <w:style w:type="paragraph" w:styleId="a3">
    <w:name w:val="No Spacing"/>
    <w:link w:val="a4"/>
    <w:uiPriority w:val="1"/>
    <w:qFormat/>
    <w:rsid w:val="00484B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84B3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538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6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B393D-9863-4AD9-B461-4EE50FAA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Кучеревская Лариса Викторовна</dc:creator>
  <cp:lastModifiedBy>User</cp:lastModifiedBy>
  <cp:revision>114</cp:revision>
  <cp:lastPrinted>2023-05-15T07:16:00Z</cp:lastPrinted>
  <dcterms:created xsi:type="dcterms:W3CDTF">2019-11-13T08:10:00Z</dcterms:created>
  <dcterms:modified xsi:type="dcterms:W3CDTF">2023-05-15T07:16:00Z</dcterms:modified>
</cp:coreProperties>
</file>