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CF" w:rsidRDefault="00497ACF" w:rsidP="00497ACF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10 </w:t>
      </w:r>
    </w:p>
    <w:p w:rsidR="00497ACF" w:rsidRDefault="00497ACF" w:rsidP="00497ACF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проекту Решения  Совета местного самоуправления сельского </w:t>
      </w:r>
    </w:p>
    <w:p w:rsidR="00497ACF" w:rsidRDefault="00497ACF" w:rsidP="00497ACF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497ACF" w:rsidRDefault="00497ACF" w:rsidP="00497ACF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  от «___»__________2021г№___</w:t>
      </w:r>
    </w:p>
    <w:p w:rsidR="00497ACF" w:rsidRDefault="00497ACF" w:rsidP="00497ACF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проекте местного бюджета 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497ACF" w:rsidRDefault="00497ACF" w:rsidP="00497ACF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497ACF" w:rsidRDefault="00497ACF" w:rsidP="00497ACF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2022 год и на плановый период 2023 и 2024 годов» </w:t>
      </w:r>
    </w:p>
    <w:p w:rsidR="00497ACF" w:rsidRDefault="00497ACF" w:rsidP="00497A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ACF" w:rsidRDefault="00497ACF" w:rsidP="00497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EF">
        <w:rPr>
          <w:rFonts w:ascii="Times New Roman" w:hAnsi="Times New Roman" w:cs="Times New Roman"/>
          <w:b/>
          <w:sz w:val="24"/>
          <w:szCs w:val="24"/>
        </w:rPr>
        <w:t xml:space="preserve">Верхний предел государственного (муниципального) внутреннего долга и  верхний </w:t>
      </w:r>
      <w:r w:rsidR="00DE14EF" w:rsidRPr="00DE14EF">
        <w:rPr>
          <w:rFonts w:ascii="Times New Roman" w:hAnsi="Times New Roman" w:cs="Times New Roman"/>
          <w:b/>
          <w:sz w:val="24"/>
          <w:szCs w:val="24"/>
        </w:rPr>
        <w:t>предел государственного (муниципального) внешнего  долга по состоянию  на 1 января года, следующего за очередным финансовым годом и каждым годом планового периода  (очередным финансовым годом)</w:t>
      </w:r>
    </w:p>
    <w:p w:rsidR="000B5605" w:rsidRDefault="000B5605" w:rsidP="00497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605" w:rsidRDefault="00DE14EF" w:rsidP="00D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4EF">
        <w:rPr>
          <w:rFonts w:ascii="Times New Roman" w:hAnsi="Times New Roman" w:cs="Times New Roman"/>
          <w:sz w:val="24"/>
          <w:szCs w:val="24"/>
        </w:rPr>
        <w:t>Верхний предел государственного (муниципального) внутреннего долга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Карагач ПМР КБР </w:t>
      </w:r>
      <w:r w:rsidRPr="00DE14EF">
        <w:rPr>
          <w:rFonts w:ascii="Times New Roman" w:hAnsi="Times New Roman" w:cs="Times New Roman"/>
          <w:sz w:val="24"/>
          <w:szCs w:val="24"/>
        </w:rPr>
        <w:t xml:space="preserve"> и  верхний предел государственного (муниципального) внешнего  долга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Карагач ПМР КБР </w:t>
      </w:r>
      <w:r w:rsidRPr="00DE14EF">
        <w:rPr>
          <w:rFonts w:ascii="Times New Roman" w:hAnsi="Times New Roman" w:cs="Times New Roman"/>
          <w:sz w:val="24"/>
          <w:szCs w:val="24"/>
        </w:rPr>
        <w:t xml:space="preserve">по состоянию  </w:t>
      </w:r>
    </w:p>
    <w:p w:rsidR="000B5605" w:rsidRDefault="000B5605" w:rsidP="00DE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EF" w:rsidRDefault="00DE14EF" w:rsidP="00DE14EF">
      <w:pPr>
        <w:jc w:val="both"/>
        <w:rPr>
          <w:rFonts w:ascii="Times New Roman" w:hAnsi="Times New Roman" w:cs="Times New Roman"/>
          <w:sz w:val="24"/>
          <w:szCs w:val="24"/>
        </w:rPr>
      </w:pPr>
      <w:r w:rsidRPr="00DE14EF">
        <w:rPr>
          <w:rFonts w:ascii="Times New Roman" w:hAnsi="Times New Roman" w:cs="Times New Roman"/>
          <w:sz w:val="24"/>
          <w:szCs w:val="24"/>
        </w:rPr>
        <w:t xml:space="preserve">на 1 января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E14EF">
        <w:rPr>
          <w:rFonts w:ascii="Times New Roman" w:hAnsi="Times New Roman" w:cs="Times New Roman"/>
          <w:sz w:val="24"/>
          <w:szCs w:val="24"/>
        </w:rPr>
        <w:t>года</w:t>
      </w:r>
      <w:r w:rsidR="000B56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0руб. 00коп</w:t>
      </w:r>
      <w:r w:rsidR="000B5605">
        <w:rPr>
          <w:rFonts w:ascii="Times New Roman" w:hAnsi="Times New Roman" w:cs="Times New Roman"/>
          <w:sz w:val="24"/>
          <w:szCs w:val="24"/>
        </w:rPr>
        <w:t>.</w:t>
      </w:r>
    </w:p>
    <w:p w:rsidR="00DE14EF" w:rsidRDefault="00DE14EF" w:rsidP="00D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2024года -0руб. 00коп.</w:t>
      </w:r>
    </w:p>
    <w:p w:rsidR="00DE14EF" w:rsidRDefault="00DE14EF" w:rsidP="00D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2025 года-0руб. 00коп.</w:t>
      </w:r>
    </w:p>
    <w:p w:rsidR="0037364F" w:rsidRDefault="0037364F" w:rsidP="00DE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4F" w:rsidRDefault="0037364F" w:rsidP="00DE1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4F" w:rsidRPr="00DE14EF" w:rsidRDefault="0037364F" w:rsidP="00DE1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гарантии по сельскому поселению Карагач на 2022год и плановый период 2023-2024 гг. предоставляться не будут.</w:t>
      </w:r>
    </w:p>
    <w:p w:rsidR="00DE14EF" w:rsidRDefault="00DE14EF" w:rsidP="00497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4EF" w:rsidRPr="00DE14EF" w:rsidRDefault="00DE14EF" w:rsidP="00DE14EF">
      <w:pPr>
        <w:rPr>
          <w:rFonts w:ascii="Times New Roman" w:hAnsi="Times New Roman" w:cs="Times New Roman"/>
          <w:sz w:val="24"/>
          <w:szCs w:val="24"/>
        </w:rPr>
      </w:pPr>
    </w:p>
    <w:sectPr w:rsidR="00DE14EF" w:rsidRPr="00DE14EF" w:rsidSect="000B560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ACF"/>
    <w:rsid w:val="000B5605"/>
    <w:rsid w:val="0037364F"/>
    <w:rsid w:val="00414D55"/>
    <w:rsid w:val="00497ACF"/>
    <w:rsid w:val="007C78BD"/>
    <w:rsid w:val="00870162"/>
    <w:rsid w:val="00D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1"/>
    <w:uiPriority w:val="99"/>
    <w:locked/>
    <w:rsid w:val="00497ACF"/>
    <w:rPr>
      <w:rFonts w:eastAsia="Times New Roman"/>
    </w:rPr>
  </w:style>
  <w:style w:type="paragraph" w:customStyle="1" w:styleId="1">
    <w:name w:val="Без интервала1"/>
    <w:link w:val="a3"/>
    <w:uiPriority w:val="99"/>
    <w:rsid w:val="00497ACF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2021-11-17T14:26:00Z</cp:lastPrinted>
  <dcterms:created xsi:type="dcterms:W3CDTF">2021-11-17T14:25:00Z</dcterms:created>
  <dcterms:modified xsi:type="dcterms:W3CDTF">2021-11-17T14:26:00Z</dcterms:modified>
</cp:coreProperties>
</file>