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26" w:rsidRPr="00D90026" w:rsidRDefault="00D90026" w:rsidP="00D90026">
      <w:pPr>
        <w:pStyle w:val="a3"/>
        <w:jc w:val="center"/>
        <w:rPr>
          <w:b/>
          <w:bCs/>
          <w:sz w:val="28"/>
        </w:rPr>
      </w:pPr>
      <w:r w:rsidRPr="00D90026">
        <w:rPr>
          <w:b/>
          <w:bCs/>
          <w:sz w:val="28"/>
        </w:rPr>
        <w:t xml:space="preserve">Установлен порядок организации, место и условия проведения практической подготовки </w:t>
      </w:r>
      <w:proofErr w:type="gramStart"/>
      <w:r w:rsidRPr="00D90026">
        <w:rPr>
          <w:b/>
          <w:bCs/>
          <w:sz w:val="28"/>
        </w:rPr>
        <w:t>обучающихся</w:t>
      </w:r>
      <w:proofErr w:type="gramEnd"/>
    </w:p>
    <w:p w:rsidR="00D90026" w:rsidRPr="00D90026" w:rsidRDefault="00D90026" w:rsidP="00D90026">
      <w:pPr>
        <w:pStyle w:val="a3"/>
        <w:jc w:val="both"/>
        <w:rPr>
          <w:bCs/>
          <w:sz w:val="28"/>
        </w:rPr>
      </w:pPr>
      <w:r w:rsidRPr="00D90026">
        <w:rPr>
          <w:bCs/>
          <w:sz w:val="28"/>
        </w:rPr>
        <w:t>С 1 июля 2020 г. вступили в силу положения Федерального закона от 02.12.2019 N 403-ФЗ, предусматривающие изменения в сфере образования (в том числе, вместо понятия "практика" вводится понятие "практическая подготовка" и закрепляются требования к организации практической подготовки обучающихся).</w:t>
      </w:r>
    </w:p>
    <w:p w:rsidR="00D90026" w:rsidRPr="00D90026" w:rsidRDefault="00D90026" w:rsidP="00D90026">
      <w:pPr>
        <w:pStyle w:val="a3"/>
        <w:jc w:val="both"/>
        <w:rPr>
          <w:bCs/>
          <w:sz w:val="28"/>
        </w:rPr>
      </w:pPr>
      <w:r w:rsidRPr="00D90026">
        <w:rPr>
          <w:bCs/>
          <w:sz w:val="28"/>
        </w:rPr>
        <w:t>В целях реализации норм закона утверждено Положение о практической подготовке обучающихся, а также разработана примерная форма договора, заключаемого между образовательной организацией, и организацией, осуществляющей деятельность по профилю соответствующей образовательной программы.</w:t>
      </w:r>
    </w:p>
    <w:p w:rsidR="00D90026" w:rsidRPr="00D90026" w:rsidRDefault="00D90026" w:rsidP="00D90026">
      <w:pPr>
        <w:pStyle w:val="a3"/>
        <w:jc w:val="both"/>
        <w:rPr>
          <w:bCs/>
          <w:sz w:val="28"/>
        </w:rPr>
      </w:pPr>
      <w:r w:rsidRPr="00D90026">
        <w:rPr>
          <w:bCs/>
          <w:sz w:val="28"/>
        </w:rPr>
        <w:t>Практическая подготовка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D90026" w:rsidRPr="00D90026" w:rsidRDefault="00D90026" w:rsidP="00D90026">
      <w:pPr>
        <w:pStyle w:val="a3"/>
        <w:jc w:val="both"/>
        <w:rPr>
          <w:bCs/>
          <w:sz w:val="28"/>
        </w:rPr>
      </w:pPr>
      <w:proofErr w:type="gramStart"/>
      <w:r w:rsidRPr="00D90026">
        <w:rPr>
          <w:bCs/>
          <w:sz w:val="28"/>
        </w:rPr>
        <w:t>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  <w:proofErr w:type="gramEnd"/>
    </w:p>
    <w:p w:rsidR="00D90026" w:rsidRPr="00D90026" w:rsidRDefault="00D90026" w:rsidP="00D90026">
      <w:pPr>
        <w:pStyle w:val="a3"/>
        <w:jc w:val="both"/>
        <w:rPr>
          <w:bCs/>
          <w:sz w:val="28"/>
        </w:rPr>
      </w:pPr>
      <w:r w:rsidRPr="00D90026">
        <w:rPr>
          <w:bCs/>
          <w:sz w:val="28"/>
        </w:rPr>
        <w:t>Обеспечение обучающихся проездом к месту организации практической подготовки и обратно, а также проживание их вне места жительства в указанный период осуществляется в порядке, установленном локальным нормативным актом образовательной организации</w:t>
      </w:r>
    </w:p>
    <w:p w:rsidR="00D90026" w:rsidRPr="00D90026" w:rsidRDefault="00D90026" w:rsidP="00D90026">
      <w:pPr>
        <w:pStyle w:val="a3"/>
        <w:jc w:val="both"/>
        <w:rPr>
          <w:bCs/>
          <w:sz w:val="28"/>
        </w:rPr>
      </w:pPr>
      <w:proofErr w:type="gramStart"/>
      <w:r w:rsidRPr="00D90026">
        <w:rPr>
          <w:bCs/>
          <w:sz w:val="28"/>
        </w:rPr>
        <w:t xml:space="preserve">Признаются утратившими силу приказы </w:t>
      </w:r>
      <w:proofErr w:type="spellStart"/>
      <w:r w:rsidRPr="00D90026">
        <w:rPr>
          <w:bCs/>
          <w:sz w:val="28"/>
        </w:rPr>
        <w:t>Минобрнауки</w:t>
      </w:r>
      <w:proofErr w:type="spellEnd"/>
      <w:r w:rsidRPr="00D90026">
        <w:rPr>
          <w:bCs/>
          <w:sz w:val="28"/>
        </w:rPr>
        <w:t xml:space="preserve"> России от 18 апреля 2013 г.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и от 27 ноября 2015 г. N 1383 "Об утверждении Положения о практике обучающихся, осваивающих основные профессиональные образовательные программы высшего образования", с внесенными в них изменениями.</w:t>
      </w:r>
      <w:proofErr w:type="gramEnd"/>
    </w:p>
    <w:p w:rsidR="00FF0FB4" w:rsidRPr="00FF0FB4" w:rsidRDefault="00FF0FB4" w:rsidP="00D90026">
      <w:pPr>
        <w:pStyle w:val="a3"/>
        <w:rPr>
          <w:i/>
          <w:sz w:val="28"/>
          <w:szCs w:val="28"/>
        </w:rPr>
      </w:pPr>
      <w:r w:rsidRPr="00FF0FB4">
        <w:rPr>
          <w:i/>
          <w:sz w:val="28"/>
          <w:szCs w:val="28"/>
        </w:rPr>
        <w:t>Разъяснения подготовил:</w:t>
      </w:r>
    </w:p>
    <w:p w:rsidR="00A56BB5" w:rsidRPr="004336F9" w:rsidRDefault="00A56BB5" w:rsidP="00A56BB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 </w:t>
      </w: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</w:t>
      </w:r>
    </w:p>
    <w:p w:rsidR="00A56BB5" w:rsidRPr="004336F9" w:rsidRDefault="00A56BB5" w:rsidP="00A56BB5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надзору за исполнением </w:t>
      </w:r>
    </w:p>
    <w:p w:rsidR="00A56BB5" w:rsidRDefault="00A56BB5" w:rsidP="00A56BB5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законодательства</w:t>
      </w:r>
    </w:p>
    <w:p w:rsidR="00A56BB5" w:rsidRDefault="00A56BB5" w:rsidP="00A56BB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прокуратуры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Балкарской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</w:t>
      </w:r>
    </w:p>
    <w:p w:rsidR="006B22E0" w:rsidRPr="00FF0FB4" w:rsidRDefault="00A56BB5">
      <w:pPr>
        <w:rPr>
          <w:rFonts w:ascii="Times New Roman" w:hAnsi="Times New Roman" w:cs="Times New Roman"/>
          <w:sz w:val="28"/>
          <w:szCs w:val="28"/>
        </w:rPr>
      </w:pPr>
    </w:p>
    <w:sectPr w:rsidR="006B22E0" w:rsidRPr="00FF0FB4" w:rsidSect="0014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BA"/>
    <w:rsid w:val="001420C0"/>
    <w:rsid w:val="00160609"/>
    <w:rsid w:val="00246063"/>
    <w:rsid w:val="00A25F43"/>
    <w:rsid w:val="00A56BB5"/>
    <w:rsid w:val="00D879A9"/>
    <w:rsid w:val="00D90026"/>
    <w:rsid w:val="00DE41BA"/>
    <w:rsid w:val="00FF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c28ddaed1396arevann">
    <w:name w:val="155c28ddaed1396arev_ann"/>
    <w:basedOn w:val="a"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c28ddaed1396arevann">
    <w:name w:val="155c28ddaed1396arev_ann"/>
    <w:basedOn w:val="a"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 Артем Сергеевич</dc:creator>
  <cp:keywords/>
  <dc:description/>
  <cp:lastModifiedBy>PCKBR-408</cp:lastModifiedBy>
  <cp:revision>6</cp:revision>
  <dcterms:created xsi:type="dcterms:W3CDTF">2020-09-15T18:02:00Z</dcterms:created>
  <dcterms:modified xsi:type="dcterms:W3CDTF">2021-03-30T07:16:00Z</dcterms:modified>
</cp:coreProperties>
</file>