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C4" w:rsidRPr="006A78C4" w:rsidRDefault="006A78C4" w:rsidP="00104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8C4">
        <w:rPr>
          <w:rFonts w:ascii="Times New Roman" w:hAnsi="Times New Roman" w:cs="Times New Roman"/>
          <w:sz w:val="28"/>
          <w:szCs w:val="28"/>
        </w:rPr>
        <w:t xml:space="preserve">Для размещения на сайтах </w:t>
      </w:r>
    </w:p>
    <w:p w:rsidR="006A78C4" w:rsidRPr="006A78C4" w:rsidRDefault="006A78C4" w:rsidP="00104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8C4">
        <w:rPr>
          <w:rFonts w:ascii="Times New Roman" w:hAnsi="Times New Roman" w:cs="Times New Roman"/>
          <w:sz w:val="28"/>
          <w:szCs w:val="28"/>
        </w:rPr>
        <w:t xml:space="preserve">администраций сельских </w:t>
      </w:r>
    </w:p>
    <w:p w:rsidR="006A78C4" w:rsidRPr="00104C1A" w:rsidRDefault="006A78C4" w:rsidP="00104C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78C4">
        <w:rPr>
          <w:rFonts w:ascii="Times New Roman" w:hAnsi="Times New Roman" w:cs="Times New Roman"/>
          <w:sz w:val="28"/>
          <w:szCs w:val="28"/>
        </w:rPr>
        <w:t>поселений</w:t>
      </w:r>
    </w:p>
    <w:p w:rsidR="00063997" w:rsidRPr="00104C1A" w:rsidRDefault="00104C1A" w:rsidP="00104C1A">
      <w:pPr>
        <w:pStyle w:val="1"/>
        <w:shd w:val="clear" w:color="auto" w:fill="FFFFFF"/>
        <w:spacing w:before="0" w:beforeAutospacing="0" w:after="72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104C1A">
        <w:rPr>
          <w:color w:val="000000" w:themeColor="text1"/>
          <w:sz w:val="28"/>
          <w:szCs w:val="28"/>
        </w:rPr>
        <w:t>Разъяснение действующего законодательства о противодействии коррупции</w:t>
      </w:r>
      <w:r w:rsidRPr="00104C1A">
        <w:rPr>
          <w:color w:val="000000" w:themeColor="text1"/>
          <w:sz w:val="28"/>
          <w:szCs w:val="28"/>
        </w:rPr>
        <w:t>.</w:t>
      </w:r>
    </w:p>
    <w:p w:rsidR="00104C1A" w:rsidRPr="00104C1A" w:rsidRDefault="00063997" w:rsidP="00104C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4C1A">
        <w:rPr>
          <w:sz w:val="28"/>
          <w:szCs w:val="28"/>
        </w:rPr>
        <w:tab/>
      </w:r>
      <w:r w:rsidR="00104C1A" w:rsidRPr="00104C1A">
        <w:rPr>
          <w:color w:val="333333"/>
          <w:sz w:val="28"/>
          <w:szCs w:val="28"/>
        </w:rPr>
        <w:t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от 25 декабря 2008 года № 273-ФЗ «О противодействии коррупции», Федеральный закон от 7 августа 2001 года № 115-ФЗ «О противодействии легализации (отмыванию) доходов, полученных преступным путем, и финансированию терроризма» и другие нормативные правовые акты, направленные на противодействие коррупции.</w:t>
      </w:r>
    </w:p>
    <w:p w:rsidR="00104C1A" w:rsidRDefault="00104C1A" w:rsidP="00104C1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4C1A">
        <w:rPr>
          <w:color w:val="333333"/>
          <w:sz w:val="28"/>
          <w:szCs w:val="28"/>
        </w:rPr>
        <w:t>В соответствии со ст. 9 Федерального закона РФ №273-ФЗ «О противодействии коррупции»:</w:t>
      </w:r>
    </w:p>
    <w:p w:rsidR="00104C1A" w:rsidRDefault="00104C1A" w:rsidP="00104C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4C1A">
        <w:rPr>
          <w:color w:val="333333"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</w:t>
      </w:r>
      <w:r>
        <w:rPr>
          <w:color w:val="333333"/>
          <w:sz w:val="28"/>
          <w:szCs w:val="28"/>
        </w:rPr>
        <w:t>ю коррупционных правонарушений.</w:t>
      </w:r>
    </w:p>
    <w:p w:rsidR="00104C1A" w:rsidRDefault="00104C1A" w:rsidP="00104C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4C1A">
        <w:rPr>
          <w:color w:val="333333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</w:t>
      </w:r>
      <w:r w:rsidRPr="00104C1A">
        <w:rPr>
          <w:color w:val="333333"/>
          <w:sz w:val="28"/>
          <w:szCs w:val="28"/>
        </w:rPr>
        <w:t>о или муниципального служащего.</w:t>
      </w:r>
    </w:p>
    <w:p w:rsidR="00104C1A" w:rsidRDefault="00104C1A" w:rsidP="00104C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4C1A">
        <w:rPr>
          <w:color w:val="333333"/>
          <w:sz w:val="28"/>
          <w:szCs w:val="28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</w:t>
      </w:r>
      <w:r w:rsidRPr="00104C1A">
        <w:rPr>
          <w:color w:val="333333"/>
          <w:sz w:val="28"/>
          <w:szCs w:val="28"/>
        </w:rPr>
        <w:t>ийской Федерации.</w:t>
      </w:r>
    </w:p>
    <w:p w:rsidR="00104C1A" w:rsidRPr="00104C1A" w:rsidRDefault="00104C1A" w:rsidP="00104C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4C1A">
        <w:rPr>
          <w:color w:val="333333"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104C1A" w:rsidRPr="00104C1A" w:rsidRDefault="00104C1A" w:rsidP="00104C1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04C1A">
        <w:rPr>
          <w:color w:val="333333"/>
          <w:sz w:val="28"/>
          <w:szCs w:val="28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</w:t>
      </w:r>
      <w:bookmarkStart w:id="0" w:name="_GoBack"/>
      <w:bookmarkEnd w:id="0"/>
      <w:r w:rsidRPr="00104C1A">
        <w:rPr>
          <w:color w:val="333333"/>
          <w:sz w:val="28"/>
          <w:szCs w:val="28"/>
        </w:rPr>
        <w:t>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63997" w:rsidRPr="00063997" w:rsidRDefault="00063997" w:rsidP="006A78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997" w:rsidRPr="00063997" w:rsidSect="00104C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9FE"/>
    <w:multiLevelType w:val="hybridMultilevel"/>
    <w:tmpl w:val="E88E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13AC"/>
    <w:multiLevelType w:val="hybridMultilevel"/>
    <w:tmpl w:val="E5B4C354"/>
    <w:lvl w:ilvl="0" w:tplc="129677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51162B"/>
    <w:multiLevelType w:val="hybridMultilevel"/>
    <w:tmpl w:val="4A202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D519A"/>
    <w:multiLevelType w:val="hybridMultilevel"/>
    <w:tmpl w:val="AC2A5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C"/>
    <w:rsid w:val="00063997"/>
    <w:rsid w:val="00104C1A"/>
    <w:rsid w:val="00543AD3"/>
    <w:rsid w:val="006A78C4"/>
    <w:rsid w:val="008F5D2C"/>
    <w:rsid w:val="00D620ED"/>
    <w:rsid w:val="00E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D20F"/>
  <w15:chartTrackingRefBased/>
  <w15:docId w15:val="{CF96D84D-922B-4732-ABA6-174C727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0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Виктория Владимировна</dc:creator>
  <cp:keywords/>
  <dc:description/>
  <cp:lastModifiedBy>Романенко Виктория Владимировна</cp:lastModifiedBy>
  <cp:revision>2</cp:revision>
  <cp:lastPrinted>2020-06-18T19:35:00Z</cp:lastPrinted>
  <dcterms:created xsi:type="dcterms:W3CDTF">2020-06-18T19:35:00Z</dcterms:created>
  <dcterms:modified xsi:type="dcterms:W3CDTF">2020-06-18T19:35:00Z</dcterms:modified>
</cp:coreProperties>
</file>