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B5" w:rsidRPr="003166B5" w:rsidRDefault="003166B5" w:rsidP="003166B5">
      <w:pPr>
        <w:autoSpaceDE w:val="0"/>
        <w:autoSpaceDN w:val="0"/>
        <w:adjustRightInd w:val="0"/>
        <w:spacing w:after="0" w:line="240" w:lineRule="auto"/>
        <w:ind w:left="4962" w:firstLine="0"/>
        <w:jc w:val="right"/>
        <w:outlineLvl w:val="0"/>
        <w:rPr>
          <w:szCs w:val="24"/>
        </w:rPr>
      </w:pPr>
      <w:r w:rsidRPr="003166B5">
        <w:rPr>
          <w:szCs w:val="24"/>
        </w:rPr>
        <w:t>Утверждена</w:t>
      </w:r>
    </w:p>
    <w:p w:rsidR="003166B5" w:rsidRPr="003166B5" w:rsidRDefault="003166B5" w:rsidP="003166B5">
      <w:pPr>
        <w:autoSpaceDE w:val="0"/>
        <w:autoSpaceDN w:val="0"/>
        <w:adjustRightInd w:val="0"/>
        <w:spacing w:after="0" w:line="240" w:lineRule="auto"/>
        <w:ind w:left="4962" w:firstLine="0"/>
        <w:jc w:val="right"/>
        <w:rPr>
          <w:szCs w:val="24"/>
        </w:rPr>
      </w:pPr>
      <w:r w:rsidRPr="003166B5">
        <w:rPr>
          <w:szCs w:val="24"/>
        </w:rPr>
        <w:t>Постановлением Местной администрации</w:t>
      </w:r>
    </w:p>
    <w:p w:rsidR="003166B5" w:rsidRPr="003166B5" w:rsidRDefault="006A0594" w:rsidP="003166B5">
      <w:pPr>
        <w:autoSpaceDE w:val="0"/>
        <w:autoSpaceDN w:val="0"/>
        <w:adjustRightInd w:val="0"/>
        <w:spacing w:after="0" w:line="240" w:lineRule="auto"/>
        <w:ind w:left="4962" w:firstLine="0"/>
        <w:jc w:val="right"/>
        <w:rPr>
          <w:szCs w:val="24"/>
        </w:rPr>
      </w:pPr>
      <w:r>
        <w:rPr>
          <w:szCs w:val="24"/>
        </w:rPr>
        <w:t>сельского поселения</w:t>
      </w:r>
      <w:r w:rsidR="0093682D">
        <w:rPr>
          <w:szCs w:val="24"/>
        </w:rPr>
        <w:t xml:space="preserve"> Карагач </w:t>
      </w:r>
      <w:r>
        <w:rPr>
          <w:szCs w:val="24"/>
        </w:rPr>
        <w:t>Прохладненского муниципального района</w:t>
      </w:r>
    </w:p>
    <w:p w:rsidR="003166B5" w:rsidRDefault="003166B5" w:rsidP="003166B5">
      <w:pPr>
        <w:spacing w:after="200" w:line="276" w:lineRule="auto"/>
        <w:ind w:left="4962" w:firstLine="0"/>
        <w:jc w:val="right"/>
        <w:rPr>
          <w:szCs w:val="24"/>
        </w:rPr>
      </w:pPr>
      <w:r w:rsidRPr="003166B5">
        <w:rPr>
          <w:szCs w:val="24"/>
        </w:rPr>
        <w:t xml:space="preserve">от </w:t>
      </w:r>
      <w:r w:rsidR="0093682D">
        <w:rPr>
          <w:szCs w:val="24"/>
        </w:rPr>
        <w:t xml:space="preserve">01.02.2019г. </w:t>
      </w:r>
      <w:r w:rsidR="00C96884">
        <w:rPr>
          <w:szCs w:val="24"/>
        </w:rPr>
        <w:t>№  3/1</w:t>
      </w:r>
    </w:p>
    <w:p w:rsidR="00C96884" w:rsidRPr="003166B5" w:rsidRDefault="00C96884" w:rsidP="00C96884">
      <w:pPr>
        <w:autoSpaceDE w:val="0"/>
        <w:autoSpaceDN w:val="0"/>
        <w:adjustRightInd w:val="0"/>
        <w:spacing w:after="0" w:line="240" w:lineRule="auto"/>
        <w:ind w:left="4962" w:firstLine="0"/>
        <w:jc w:val="right"/>
        <w:rPr>
          <w:szCs w:val="24"/>
        </w:rPr>
      </w:pPr>
      <w:r>
        <w:rPr>
          <w:szCs w:val="24"/>
        </w:rPr>
        <w:t>Н</w:t>
      </w:r>
      <w:r w:rsidR="00D04054">
        <w:rPr>
          <w:szCs w:val="24"/>
        </w:rPr>
        <w:t>овая ред</w:t>
      </w:r>
      <w:r>
        <w:rPr>
          <w:szCs w:val="24"/>
        </w:rPr>
        <w:t>акция</w:t>
      </w:r>
      <w:r w:rsidR="00D04054">
        <w:rPr>
          <w:szCs w:val="24"/>
        </w:rPr>
        <w:t xml:space="preserve"> утв.</w:t>
      </w:r>
      <w:r w:rsidRPr="00C96884">
        <w:rPr>
          <w:szCs w:val="24"/>
        </w:rPr>
        <w:t xml:space="preserve"> </w:t>
      </w:r>
      <w:r w:rsidRPr="003166B5">
        <w:rPr>
          <w:szCs w:val="24"/>
        </w:rPr>
        <w:t>Постановлением Местной администрации</w:t>
      </w:r>
    </w:p>
    <w:p w:rsidR="00C96884" w:rsidRPr="003166B5" w:rsidRDefault="00C96884" w:rsidP="00C96884">
      <w:pPr>
        <w:autoSpaceDE w:val="0"/>
        <w:autoSpaceDN w:val="0"/>
        <w:adjustRightInd w:val="0"/>
        <w:spacing w:after="0" w:line="240" w:lineRule="auto"/>
        <w:ind w:left="4962" w:firstLine="0"/>
        <w:jc w:val="right"/>
        <w:rPr>
          <w:szCs w:val="24"/>
        </w:rPr>
      </w:pPr>
      <w:r>
        <w:rPr>
          <w:szCs w:val="24"/>
        </w:rPr>
        <w:t>сельского поселения Карагач Прохладненского муниципального района</w:t>
      </w:r>
    </w:p>
    <w:p w:rsidR="00D04054" w:rsidRPr="003166B5" w:rsidRDefault="00D04054" w:rsidP="003166B5">
      <w:pPr>
        <w:spacing w:after="200" w:line="276" w:lineRule="auto"/>
        <w:ind w:left="4962" w:firstLine="0"/>
        <w:jc w:val="right"/>
        <w:rPr>
          <w:rFonts w:eastAsia="Calibri"/>
          <w:b/>
          <w:sz w:val="32"/>
          <w:szCs w:val="28"/>
        </w:rPr>
      </w:pPr>
      <w:r>
        <w:rPr>
          <w:szCs w:val="24"/>
        </w:rPr>
        <w:t xml:space="preserve"> от</w:t>
      </w:r>
      <w:r w:rsidR="00C96884">
        <w:rPr>
          <w:szCs w:val="24"/>
        </w:rPr>
        <w:t>04.03.2019г. №8</w:t>
      </w:r>
      <w:r>
        <w:rPr>
          <w:szCs w:val="24"/>
        </w:rPr>
        <w:t xml:space="preserve"> </w:t>
      </w: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Cs w:val="28"/>
        </w:rPr>
      </w:pPr>
    </w:p>
    <w:p w:rsid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Cs w:val="28"/>
        </w:rPr>
      </w:pPr>
    </w:p>
    <w:p w:rsidR="003B0DBF" w:rsidRDefault="003B0DBF" w:rsidP="00027080">
      <w:pPr>
        <w:spacing w:after="200" w:line="276" w:lineRule="auto"/>
        <w:ind w:left="0" w:firstLine="0"/>
        <w:jc w:val="center"/>
        <w:rPr>
          <w:rFonts w:eastAsia="Calibri"/>
          <w:b/>
          <w:szCs w:val="28"/>
        </w:rPr>
      </w:pPr>
    </w:p>
    <w:p w:rsidR="003B0DBF" w:rsidRPr="00027080" w:rsidRDefault="003B0DBF" w:rsidP="00C96884">
      <w:pPr>
        <w:spacing w:after="200" w:line="276" w:lineRule="auto"/>
        <w:ind w:left="0" w:firstLine="0"/>
        <w:rPr>
          <w:rFonts w:eastAsia="Calibri"/>
          <w:b/>
          <w:szCs w:val="28"/>
        </w:rPr>
      </w:pP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40"/>
          <w:szCs w:val="40"/>
        </w:rPr>
      </w:pPr>
      <w:r w:rsidRPr="00027080">
        <w:rPr>
          <w:rFonts w:eastAsia="Calibri"/>
          <w:b/>
          <w:sz w:val="40"/>
          <w:szCs w:val="40"/>
        </w:rPr>
        <w:t>Муниципальная программа</w:t>
      </w: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36"/>
          <w:szCs w:val="36"/>
        </w:rPr>
      </w:pPr>
      <w:r w:rsidRPr="00027080">
        <w:rPr>
          <w:rFonts w:eastAsia="Calibri"/>
          <w:b/>
          <w:sz w:val="36"/>
          <w:szCs w:val="36"/>
        </w:rPr>
        <w:t>«Формирование</w:t>
      </w:r>
      <w:r w:rsidR="006A0594">
        <w:rPr>
          <w:rFonts w:eastAsia="Calibri"/>
          <w:b/>
          <w:sz w:val="36"/>
          <w:szCs w:val="36"/>
        </w:rPr>
        <w:t xml:space="preserve"> комфортной</w:t>
      </w:r>
      <w:r w:rsidRPr="00027080">
        <w:rPr>
          <w:rFonts w:eastAsia="Calibri"/>
          <w:b/>
          <w:sz w:val="36"/>
          <w:szCs w:val="36"/>
        </w:rPr>
        <w:t xml:space="preserve"> городской среды на террито</w:t>
      </w:r>
      <w:r>
        <w:rPr>
          <w:rFonts w:eastAsia="Calibri"/>
          <w:b/>
          <w:sz w:val="36"/>
          <w:szCs w:val="36"/>
        </w:rPr>
        <w:t xml:space="preserve">рии </w:t>
      </w:r>
      <w:r w:rsidR="006A0594">
        <w:rPr>
          <w:rFonts w:eastAsia="Calibri"/>
          <w:b/>
          <w:sz w:val="36"/>
          <w:szCs w:val="36"/>
        </w:rPr>
        <w:t>сельского поселения</w:t>
      </w:r>
      <w:r w:rsidR="0093682D">
        <w:rPr>
          <w:rFonts w:eastAsia="Calibri"/>
          <w:b/>
          <w:sz w:val="36"/>
          <w:szCs w:val="36"/>
        </w:rPr>
        <w:t xml:space="preserve"> Карагач</w:t>
      </w:r>
      <w:r w:rsidR="006A0594">
        <w:rPr>
          <w:rFonts w:eastAsia="Calibri"/>
          <w:b/>
          <w:sz w:val="36"/>
          <w:szCs w:val="36"/>
        </w:rPr>
        <w:t xml:space="preserve"> Прохладненского муниципального района</w:t>
      </w:r>
      <w:r>
        <w:rPr>
          <w:rFonts w:eastAsia="Calibri"/>
          <w:b/>
          <w:sz w:val="36"/>
          <w:szCs w:val="36"/>
        </w:rPr>
        <w:t xml:space="preserve"> на 201</w:t>
      </w:r>
      <w:r w:rsidR="006A0594">
        <w:rPr>
          <w:rFonts w:eastAsia="Calibri"/>
          <w:b/>
          <w:sz w:val="36"/>
          <w:szCs w:val="36"/>
        </w:rPr>
        <w:t>9</w:t>
      </w:r>
      <w:r>
        <w:rPr>
          <w:rFonts w:eastAsia="Calibri"/>
          <w:b/>
          <w:sz w:val="36"/>
          <w:szCs w:val="36"/>
        </w:rPr>
        <w:t xml:space="preserve"> - 202</w:t>
      </w:r>
      <w:r w:rsidR="006A0594">
        <w:rPr>
          <w:rFonts w:eastAsia="Calibri"/>
          <w:b/>
          <w:sz w:val="36"/>
          <w:szCs w:val="36"/>
        </w:rPr>
        <w:t>4</w:t>
      </w:r>
      <w:r>
        <w:rPr>
          <w:rFonts w:eastAsia="Calibri"/>
          <w:b/>
          <w:sz w:val="36"/>
          <w:szCs w:val="36"/>
        </w:rPr>
        <w:t xml:space="preserve"> годы</w:t>
      </w:r>
      <w:r w:rsidRPr="00027080">
        <w:rPr>
          <w:rFonts w:eastAsia="Calibri"/>
          <w:b/>
          <w:sz w:val="36"/>
          <w:szCs w:val="36"/>
        </w:rPr>
        <w:t xml:space="preserve">» </w:t>
      </w: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36"/>
          <w:szCs w:val="36"/>
        </w:rPr>
      </w:pPr>
      <w:r w:rsidRPr="00027080">
        <w:rPr>
          <w:rFonts w:eastAsia="Calibri"/>
          <w:b/>
          <w:sz w:val="36"/>
          <w:szCs w:val="36"/>
        </w:rPr>
        <w:t xml:space="preserve">(в рамках реализации приоритетного проекта «Формирование </w:t>
      </w:r>
      <w:r w:rsidR="006A0594">
        <w:rPr>
          <w:rFonts w:eastAsia="Calibri"/>
          <w:b/>
          <w:sz w:val="36"/>
          <w:szCs w:val="36"/>
        </w:rPr>
        <w:t>комфортной</w:t>
      </w:r>
      <w:r w:rsidRPr="00027080">
        <w:rPr>
          <w:rFonts w:eastAsia="Calibri"/>
          <w:b/>
          <w:sz w:val="36"/>
          <w:szCs w:val="36"/>
        </w:rPr>
        <w:t xml:space="preserve"> городской среды»)</w:t>
      </w: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36"/>
          <w:szCs w:val="36"/>
        </w:rPr>
      </w:pP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36"/>
          <w:szCs w:val="36"/>
        </w:rPr>
      </w:pP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36"/>
          <w:szCs w:val="36"/>
        </w:rPr>
      </w:pP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36"/>
          <w:szCs w:val="36"/>
        </w:rPr>
      </w:pP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36"/>
          <w:szCs w:val="36"/>
        </w:rPr>
      </w:pP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36"/>
          <w:szCs w:val="36"/>
        </w:rPr>
      </w:pPr>
    </w:p>
    <w:p w:rsidR="00027080" w:rsidRP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36"/>
          <w:szCs w:val="36"/>
        </w:rPr>
      </w:pPr>
    </w:p>
    <w:p w:rsidR="00027080" w:rsidRDefault="00027080" w:rsidP="007F49B3">
      <w:pPr>
        <w:spacing w:after="200" w:line="276" w:lineRule="auto"/>
        <w:ind w:left="0" w:firstLine="0"/>
        <w:rPr>
          <w:rFonts w:eastAsia="Calibri"/>
          <w:b/>
          <w:sz w:val="24"/>
          <w:szCs w:val="24"/>
        </w:rPr>
      </w:pPr>
    </w:p>
    <w:p w:rsidR="00027080" w:rsidRDefault="00027080" w:rsidP="00027080">
      <w:pPr>
        <w:spacing w:after="200" w:line="276" w:lineRule="auto"/>
        <w:ind w:left="0" w:firstLine="0"/>
        <w:jc w:val="center"/>
        <w:rPr>
          <w:rFonts w:eastAsia="Calibri"/>
          <w:b/>
          <w:sz w:val="24"/>
          <w:szCs w:val="24"/>
        </w:rPr>
      </w:pPr>
    </w:p>
    <w:p w:rsidR="00027080" w:rsidRPr="00027080" w:rsidRDefault="006A0594" w:rsidP="00027080">
      <w:pPr>
        <w:spacing w:after="200" w:line="276" w:lineRule="auto"/>
        <w:ind w:left="0" w:firstLine="0"/>
        <w:jc w:val="center"/>
        <w:rPr>
          <w:rFonts w:eastAsia="Calibri"/>
          <w:b/>
          <w:sz w:val="24"/>
          <w:szCs w:val="24"/>
        </w:rPr>
        <w:sectPr w:rsidR="00027080" w:rsidRPr="00027080" w:rsidSect="003E6F42">
          <w:headerReference w:type="default" r:id="rId8"/>
          <w:footerReference w:type="default" r:id="rId9"/>
          <w:pgSz w:w="11906" w:h="16838"/>
          <w:pgMar w:top="567" w:right="849" w:bottom="397" w:left="993" w:header="709" w:footer="709" w:gutter="0"/>
          <w:cols w:space="708"/>
          <w:titlePg/>
          <w:docGrid w:linePitch="360"/>
        </w:sectPr>
      </w:pPr>
      <w:r>
        <w:rPr>
          <w:rFonts w:eastAsia="Calibri"/>
          <w:b/>
          <w:sz w:val="24"/>
          <w:szCs w:val="24"/>
        </w:rPr>
        <w:t>с.п.</w:t>
      </w:r>
      <w:r w:rsidR="0093682D">
        <w:rPr>
          <w:rFonts w:eastAsia="Calibri"/>
          <w:b/>
          <w:sz w:val="24"/>
          <w:szCs w:val="24"/>
        </w:rPr>
        <w:t xml:space="preserve">Карагач </w:t>
      </w:r>
      <w:r w:rsidR="00027080">
        <w:rPr>
          <w:rFonts w:eastAsia="Calibri"/>
          <w:b/>
          <w:sz w:val="24"/>
          <w:szCs w:val="24"/>
        </w:rPr>
        <w:t xml:space="preserve"> 201</w:t>
      </w:r>
      <w:r>
        <w:rPr>
          <w:rFonts w:eastAsia="Calibri"/>
          <w:b/>
          <w:sz w:val="24"/>
          <w:szCs w:val="24"/>
        </w:rPr>
        <w:t>9</w:t>
      </w:r>
      <w:r w:rsidR="00027080">
        <w:rPr>
          <w:rFonts w:eastAsia="Calibri"/>
          <w:b/>
          <w:sz w:val="24"/>
          <w:szCs w:val="24"/>
        </w:rPr>
        <w:t xml:space="preserve"> год</w:t>
      </w:r>
    </w:p>
    <w:p w:rsidR="00BE0185" w:rsidRPr="00005C0C" w:rsidRDefault="00BE0185" w:rsidP="00BE0185">
      <w:pPr>
        <w:spacing w:after="25" w:line="259" w:lineRule="auto"/>
        <w:ind w:left="279" w:right="196"/>
        <w:jc w:val="center"/>
        <w:rPr>
          <w:sz w:val="26"/>
          <w:szCs w:val="26"/>
        </w:rPr>
      </w:pPr>
      <w:r w:rsidRPr="00005C0C">
        <w:rPr>
          <w:sz w:val="26"/>
          <w:szCs w:val="26"/>
        </w:rPr>
        <w:lastRenderedPageBreak/>
        <w:t xml:space="preserve">ПАСПОРТ </w:t>
      </w:r>
    </w:p>
    <w:p w:rsidR="00BE0185" w:rsidRPr="00005C0C" w:rsidRDefault="00BE0185" w:rsidP="00BE0185">
      <w:pPr>
        <w:ind w:left="284" w:right="64"/>
        <w:rPr>
          <w:sz w:val="26"/>
          <w:szCs w:val="26"/>
        </w:rPr>
      </w:pPr>
      <w:r w:rsidRPr="00005C0C">
        <w:rPr>
          <w:sz w:val="26"/>
          <w:szCs w:val="26"/>
        </w:rPr>
        <w:t xml:space="preserve">муниципальной программы «Формирование </w:t>
      </w:r>
      <w:r w:rsidR="006A0594">
        <w:rPr>
          <w:sz w:val="26"/>
          <w:szCs w:val="26"/>
        </w:rPr>
        <w:t>комфортной</w:t>
      </w:r>
      <w:r w:rsidRPr="00005C0C">
        <w:rPr>
          <w:sz w:val="26"/>
          <w:szCs w:val="26"/>
        </w:rPr>
        <w:t xml:space="preserve"> городской среды на</w:t>
      </w:r>
    </w:p>
    <w:p w:rsidR="00BE0185" w:rsidRPr="00005C0C" w:rsidRDefault="00BE0185" w:rsidP="00BE0185">
      <w:pPr>
        <w:spacing w:after="0" w:line="259" w:lineRule="auto"/>
        <w:ind w:left="279" w:right="200"/>
        <w:jc w:val="center"/>
        <w:rPr>
          <w:sz w:val="26"/>
          <w:szCs w:val="26"/>
        </w:rPr>
      </w:pPr>
      <w:r w:rsidRPr="00005C0C">
        <w:rPr>
          <w:sz w:val="26"/>
          <w:szCs w:val="26"/>
        </w:rPr>
        <w:t xml:space="preserve">территории </w:t>
      </w:r>
      <w:r w:rsidR="006A0594">
        <w:rPr>
          <w:sz w:val="26"/>
          <w:szCs w:val="26"/>
        </w:rPr>
        <w:t xml:space="preserve">сельского поселения </w:t>
      </w:r>
      <w:r w:rsidR="0093682D">
        <w:rPr>
          <w:sz w:val="26"/>
          <w:szCs w:val="26"/>
        </w:rPr>
        <w:t>Карагач</w:t>
      </w:r>
      <w:r w:rsidR="006A0594">
        <w:rPr>
          <w:sz w:val="26"/>
          <w:szCs w:val="26"/>
        </w:rPr>
        <w:t xml:space="preserve"> Прохладненского муниципального района</w:t>
      </w:r>
      <w:r w:rsidRPr="00005C0C">
        <w:rPr>
          <w:sz w:val="26"/>
          <w:szCs w:val="26"/>
        </w:rPr>
        <w:t xml:space="preserve"> на 201</w:t>
      </w:r>
      <w:r w:rsidR="006A0594">
        <w:rPr>
          <w:sz w:val="26"/>
          <w:szCs w:val="26"/>
        </w:rPr>
        <w:t>9</w:t>
      </w:r>
      <w:r w:rsidRPr="00005C0C">
        <w:rPr>
          <w:sz w:val="26"/>
          <w:szCs w:val="26"/>
        </w:rPr>
        <w:t>-202</w:t>
      </w:r>
      <w:r w:rsidR="006A0594">
        <w:rPr>
          <w:sz w:val="26"/>
          <w:szCs w:val="26"/>
        </w:rPr>
        <w:t>4</w:t>
      </w:r>
      <w:r w:rsidRPr="00005C0C">
        <w:rPr>
          <w:sz w:val="26"/>
          <w:szCs w:val="26"/>
        </w:rPr>
        <w:t xml:space="preserve"> годы» </w:t>
      </w:r>
    </w:p>
    <w:p w:rsidR="00BE0185" w:rsidRPr="00005C0C" w:rsidRDefault="00BE0185" w:rsidP="00BE0185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tbl>
      <w:tblPr>
        <w:tblW w:w="9540" w:type="dxa"/>
        <w:jc w:val="center"/>
        <w:tblLook w:val="04A0"/>
      </w:tblPr>
      <w:tblGrid>
        <w:gridCol w:w="3819"/>
        <w:gridCol w:w="5721"/>
      </w:tblGrid>
      <w:tr w:rsidR="00BE0185" w:rsidRPr="00005C0C" w:rsidTr="003E6F42">
        <w:trPr>
          <w:trHeight w:val="552"/>
          <w:jc w:val="center"/>
        </w:trPr>
        <w:tc>
          <w:tcPr>
            <w:tcW w:w="3819" w:type="dxa"/>
          </w:tcPr>
          <w:p w:rsidR="00BE0185" w:rsidRPr="00005C0C" w:rsidRDefault="00BE0185" w:rsidP="00BE018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721" w:type="dxa"/>
          </w:tcPr>
          <w:p w:rsidR="00BE0185" w:rsidRPr="00005C0C" w:rsidRDefault="00BE0185" w:rsidP="00BE0185">
            <w:pPr>
              <w:spacing w:after="0" w:line="240" w:lineRule="auto"/>
              <w:ind w:left="561" w:firstLine="0"/>
              <w:rPr>
                <w:rFonts w:eastAsia="Calibri"/>
                <w:color w:val="auto"/>
                <w:sz w:val="26"/>
                <w:szCs w:val="26"/>
              </w:rPr>
            </w:pPr>
            <w:r w:rsidRPr="00005C0C">
              <w:rPr>
                <w:rFonts w:eastAsia="Calibri"/>
                <w:color w:val="auto"/>
                <w:sz w:val="26"/>
                <w:szCs w:val="26"/>
              </w:rPr>
              <w:t xml:space="preserve">- муниципальная программа «Формирование </w:t>
            </w:r>
            <w:r w:rsidR="006A0594">
              <w:rPr>
                <w:rFonts w:eastAsia="Calibri"/>
                <w:color w:val="auto"/>
                <w:sz w:val="26"/>
                <w:szCs w:val="26"/>
              </w:rPr>
              <w:t>комфортной</w:t>
            </w:r>
            <w:r w:rsidRPr="00005C0C">
              <w:rPr>
                <w:rFonts w:eastAsia="Calibri"/>
                <w:color w:val="auto"/>
                <w:sz w:val="26"/>
                <w:szCs w:val="26"/>
              </w:rPr>
              <w:t xml:space="preserve"> городской среды на территории </w:t>
            </w:r>
            <w:r w:rsidR="006A0594">
              <w:rPr>
                <w:sz w:val="26"/>
                <w:szCs w:val="26"/>
              </w:rPr>
              <w:t xml:space="preserve">сельского поселения </w:t>
            </w:r>
            <w:r w:rsidR="0093682D">
              <w:rPr>
                <w:sz w:val="26"/>
                <w:szCs w:val="26"/>
              </w:rPr>
              <w:t>Карагач</w:t>
            </w:r>
            <w:r w:rsidR="006A0594">
              <w:rPr>
                <w:sz w:val="26"/>
                <w:szCs w:val="26"/>
              </w:rPr>
              <w:t xml:space="preserve"> Прохладненского муниципального района</w:t>
            </w:r>
            <w:r w:rsidR="006A0594" w:rsidRPr="00005C0C">
              <w:rPr>
                <w:sz w:val="26"/>
                <w:szCs w:val="26"/>
              </w:rPr>
              <w:t xml:space="preserve"> на 201</w:t>
            </w:r>
            <w:r w:rsidR="006A0594">
              <w:rPr>
                <w:sz w:val="26"/>
                <w:szCs w:val="26"/>
              </w:rPr>
              <w:t>9</w:t>
            </w:r>
            <w:r w:rsidR="006A0594" w:rsidRPr="00005C0C">
              <w:rPr>
                <w:sz w:val="26"/>
                <w:szCs w:val="26"/>
              </w:rPr>
              <w:t>-202</w:t>
            </w:r>
            <w:r w:rsidR="006A0594">
              <w:rPr>
                <w:sz w:val="26"/>
                <w:szCs w:val="26"/>
              </w:rPr>
              <w:t>4</w:t>
            </w:r>
            <w:r w:rsidR="006A0594" w:rsidRPr="00005C0C">
              <w:rPr>
                <w:sz w:val="26"/>
                <w:szCs w:val="26"/>
              </w:rPr>
              <w:t xml:space="preserve"> годы</w:t>
            </w:r>
            <w:r w:rsidRPr="00005C0C">
              <w:rPr>
                <w:rFonts w:eastAsia="Calibri"/>
                <w:color w:val="auto"/>
                <w:sz w:val="26"/>
                <w:szCs w:val="26"/>
              </w:rPr>
              <w:t>»</w:t>
            </w:r>
          </w:p>
          <w:p w:rsidR="00BE0185" w:rsidRPr="00005C0C" w:rsidRDefault="00BE0185" w:rsidP="00BE0185">
            <w:pPr>
              <w:spacing w:after="0" w:line="240" w:lineRule="auto"/>
              <w:ind w:left="680" w:firstLine="0"/>
              <w:rPr>
                <w:rFonts w:eastAsia="Calibri"/>
                <w:color w:val="auto"/>
                <w:sz w:val="26"/>
                <w:szCs w:val="26"/>
              </w:rPr>
            </w:pPr>
          </w:p>
        </w:tc>
      </w:tr>
      <w:tr w:rsidR="00BE0185" w:rsidRPr="00005C0C" w:rsidTr="003E6F42">
        <w:trPr>
          <w:trHeight w:val="552"/>
          <w:jc w:val="center"/>
        </w:trPr>
        <w:tc>
          <w:tcPr>
            <w:tcW w:w="3819" w:type="dxa"/>
          </w:tcPr>
          <w:p w:rsidR="00BE0185" w:rsidRPr="00005C0C" w:rsidRDefault="00BE0185" w:rsidP="00BE0185">
            <w:pPr>
              <w:tabs>
                <w:tab w:val="left" w:pos="1395"/>
              </w:tabs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721" w:type="dxa"/>
          </w:tcPr>
          <w:p w:rsidR="00BE0185" w:rsidRPr="00005C0C" w:rsidRDefault="00BE0185" w:rsidP="00BE0185">
            <w:pPr>
              <w:spacing w:after="0" w:line="240" w:lineRule="auto"/>
              <w:ind w:left="680" w:firstLine="708"/>
              <w:rPr>
                <w:rFonts w:eastAsia="Calibri"/>
                <w:color w:val="auto"/>
                <w:sz w:val="26"/>
                <w:szCs w:val="26"/>
              </w:rPr>
            </w:pPr>
          </w:p>
        </w:tc>
      </w:tr>
      <w:tr w:rsidR="00BE0185" w:rsidRPr="00005C0C" w:rsidTr="003E6F42">
        <w:trPr>
          <w:trHeight w:val="552"/>
          <w:jc w:val="center"/>
        </w:trPr>
        <w:tc>
          <w:tcPr>
            <w:tcW w:w="3819" w:type="dxa"/>
            <w:hideMark/>
          </w:tcPr>
          <w:p w:rsidR="00BE0185" w:rsidRPr="00005C0C" w:rsidRDefault="00BE0185" w:rsidP="00BE018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BE0185" w:rsidRPr="00005C0C" w:rsidRDefault="00BE0185" w:rsidP="00BE018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721" w:type="dxa"/>
            <w:hideMark/>
          </w:tcPr>
          <w:p w:rsidR="00BE0185" w:rsidRPr="00005C0C" w:rsidRDefault="00BE0185" w:rsidP="00BE0185">
            <w:pPr>
              <w:spacing w:after="0" w:line="240" w:lineRule="auto"/>
              <w:ind w:left="561" w:firstLine="0"/>
              <w:rPr>
                <w:rFonts w:eastAsia="Calibri"/>
                <w:color w:val="auto"/>
                <w:sz w:val="26"/>
                <w:szCs w:val="26"/>
              </w:rPr>
            </w:pPr>
            <w:r w:rsidRPr="00005C0C">
              <w:rPr>
                <w:rFonts w:eastAsia="Calibri"/>
                <w:color w:val="auto"/>
                <w:sz w:val="26"/>
                <w:szCs w:val="26"/>
              </w:rPr>
              <w:t xml:space="preserve">- </w:t>
            </w:r>
            <w:r w:rsidR="006A0594">
              <w:rPr>
                <w:rFonts w:eastAsia="Calibri"/>
                <w:color w:val="auto"/>
                <w:sz w:val="26"/>
                <w:szCs w:val="26"/>
              </w:rPr>
              <w:t>м</w:t>
            </w:r>
            <w:r w:rsidRPr="00005C0C">
              <w:rPr>
                <w:rFonts w:eastAsia="Calibri"/>
                <w:color w:val="auto"/>
                <w:sz w:val="26"/>
                <w:szCs w:val="26"/>
              </w:rPr>
              <w:t>естн</w:t>
            </w:r>
            <w:r w:rsidR="006A0594">
              <w:rPr>
                <w:rFonts w:eastAsia="Calibri"/>
                <w:color w:val="auto"/>
                <w:sz w:val="26"/>
                <w:szCs w:val="26"/>
              </w:rPr>
              <w:t>ая</w:t>
            </w:r>
            <w:r w:rsidRPr="00005C0C">
              <w:rPr>
                <w:rFonts w:eastAsia="Calibri"/>
                <w:color w:val="auto"/>
                <w:sz w:val="26"/>
                <w:szCs w:val="26"/>
              </w:rPr>
              <w:t xml:space="preserve"> администраци</w:t>
            </w:r>
            <w:r w:rsidR="006A0594">
              <w:rPr>
                <w:rFonts w:eastAsia="Calibri"/>
                <w:color w:val="auto"/>
                <w:sz w:val="26"/>
                <w:szCs w:val="26"/>
              </w:rPr>
              <w:t>я</w:t>
            </w:r>
            <w:r w:rsidRPr="00005C0C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6A0594">
              <w:rPr>
                <w:sz w:val="26"/>
                <w:szCs w:val="26"/>
              </w:rPr>
              <w:t xml:space="preserve">сельского поселения </w:t>
            </w:r>
            <w:r w:rsidR="0093682D">
              <w:rPr>
                <w:sz w:val="26"/>
                <w:szCs w:val="26"/>
              </w:rPr>
              <w:t>Карагач</w:t>
            </w:r>
            <w:r w:rsidR="006A0594">
              <w:rPr>
                <w:sz w:val="26"/>
                <w:szCs w:val="26"/>
              </w:rPr>
              <w:t xml:space="preserve"> Прохладненского муниципального района</w:t>
            </w:r>
          </w:p>
          <w:p w:rsidR="00BE0185" w:rsidRPr="00005C0C" w:rsidRDefault="00BE0185" w:rsidP="00BE0185">
            <w:pPr>
              <w:spacing w:after="0" w:line="240" w:lineRule="auto"/>
              <w:ind w:left="561" w:firstLine="0"/>
              <w:jc w:val="left"/>
              <w:rPr>
                <w:sz w:val="26"/>
                <w:szCs w:val="26"/>
              </w:rPr>
            </w:pPr>
          </w:p>
        </w:tc>
      </w:tr>
      <w:tr w:rsidR="00BE0185" w:rsidRPr="00005C0C" w:rsidTr="003E6F42">
        <w:trPr>
          <w:trHeight w:val="276"/>
          <w:jc w:val="center"/>
        </w:trPr>
        <w:tc>
          <w:tcPr>
            <w:tcW w:w="3819" w:type="dxa"/>
          </w:tcPr>
          <w:p w:rsidR="00BE0185" w:rsidRPr="00005C0C" w:rsidRDefault="00BE0185" w:rsidP="00BE018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>СОИСПОЛНИТЕЛИ МУНИЦИПАЛЬНОЙ ПРОГРАММЫ</w:t>
            </w:r>
          </w:p>
          <w:p w:rsidR="00BE0185" w:rsidRPr="00005C0C" w:rsidRDefault="00BE0185" w:rsidP="00BE018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721" w:type="dxa"/>
          </w:tcPr>
          <w:p w:rsidR="00BE0185" w:rsidRPr="00005C0C" w:rsidRDefault="00BE0185" w:rsidP="00BE0185">
            <w:pPr>
              <w:spacing w:after="0" w:line="240" w:lineRule="auto"/>
              <w:ind w:left="561" w:firstLine="0"/>
              <w:rPr>
                <w:rFonts w:eastAsia="Calibri"/>
                <w:color w:val="auto"/>
                <w:sz w:val="26"/>
                <w:szCs w:val="26"/>
              </w:rPr>
            </w:pPr>
            <w:r w:rsidRPr="00005C0C">
              <w:rPr>
                <w:rFonts w:eastAsia="Calibri"/>
                <w:color w:val="auto"/>
                <w:sz w:val="26"/>
                <w:szCs w:val="26"/>
              </w:rPr>
              <w:t>- отсутствуют</w:t>
            </w:r>
          </w:p>
        </w:tc>
      </w:tr>
      <w:tr w:rsidR="00643903" w:rsidRPr="00005C0C" w:rsidTr="003E6F42">
        <w:trPr>
          <w:trHeight w:val="276"/>
          <w:jc w:val="center"/>
        </w:trPr>
        <w:tc>
          <w:tcPr>
            <w:tcW w:w="3819" w:type="dxa"/>
            <w:hideMark/>
          </w:tcPr>
          <w:p w:rsidR="00643903" w:rsidRPr="00005C0C" w:rsidRDefault="00643903" w:rsidP="00BE018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721" w:type="dxa"/>
            <w:vMerge w:val="restart"/>
            <w:hideMark/>
          </w:tcPr>
          <w:p w:rsidR="00643903" w:rsidRPr="00005C0C" w:rsidRDefault="00643903" w:rsidP="00BE0185">
            <w:pPr>
              <w:widowControl w:val="0"/>
              <w:spacing w:after="0" w:line="240" w:lineRule="auto"/>
              <w:ind w:left="595" w:firstLine="0"/>
              <w:jc w:val="left"/>
              <w:rPr>
                <w:color w:val="auto"/>
                <w:sz w:val="26"/>
                <w:szCs w:val="26"/>
              </w:rPr>
            </w:pPr>
            <w:r w:rsidRPr="00005C0C">
              <w:rPr>
                <w:color w:val="auto"/>
                <w:sz w:val="26"/>
                <w:szCs w:val="26"/>
              </w:rPr>
              <w:t xml:space="preserve">- повышение уровня благоустройства территории </w:t>
            </w:r>
            <w:r>
              <w:rPr>
                <w:sz w:val="26"/>
                <w:szCs w:val="26"/>
              </w:rPr>
              <w:t>сельского поселения Карагач Прохладненского муниципального района</w:t>
            </w:r>
            <w:r w:rsidRPr="00005C0C">
              <w:rPr>
                <w:sz w:val="26"/>
                <w:szCs w:val="26"/>
              </w:rPr>
              <w:t xml:space="preserve"> </w:t>
            </w:r>
          </w:p>
          <w:p w:rsidR="00643903" w:rsidRPr="00005C0C" w:rsidRDefault="00643903" w:rsidP="00BE0185">
            <w:pPr>
              <w:widowControl w:val="0"/>
              <w:spacing w:after="0" w:line="240" w:lineRule="auto"/>
              <w:ind w:left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643903" w:rsidRPr="00005C0C" w:rsidTr="003E6F42">
        <w:trPr>
          <w:trHeight w:val="1932"/>
          <w:jc w:val="center"/>
        </w:trPr>
        <w:tc>
          <w:tcPr>
            <w:tcW w:w="3819" w:type="dxa"/>
            <w:hideMark/>
          </w:tcPr>
          <w:p w:rsidR="00643903" w:rsidRPr="00005C0C" w:rsidRDefault="00643903" w:rsidP="00BE018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>ЦЕЛИ И ЗАДАЧИ МУНИЦИПАЛЬНОЙ ПРОГРАММЫ</w:t>
            </w:r>
          </w:p>
          <w:p w:rsidR="00643903" w:rsidRPr="00005C0C" w:rsidRDefault="00643903" w:rsidP="00BE018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721" w:type="dxa"/>
            <w:vMerge/>
            <w:vAlign w:val="center"/>
          </w:tcPr>
          <w:p w:rsidR="00643903" w:rsidRPr="00005C0C" w:rsidRDefault="00643903" w:rsidP="00BE0185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BE0185" w:rsidRPr="00005C0C" w:rsidTr="003E6F42">
        <w:trPr>
          <w:trHeight w:val="552"/>
          <w:jc w:val="center"/>
        </w:trPr>
        <w:tc>
          <w:tcPr>
            <w:tcW w:w="3819" w:type="dxa"/>
            <w:hideMark/>
          </w:tcPr>
          <w:p w:rsidR="00BE0185" w:rsidRPr="00005C0C" w:rsidRDefault="00BE0185" w:rsidP="00BE018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>ПОКАЗАТЕЛИ (ИНДИКАТОРЫ) МУНИЦИПАЛЬНОЙ ПРОГРАММЫ</w:t>
            </w:r>
          </w:p>
        </w:tc>
        <w:tc>
          <w:tcPr>
            <w:tcW w:w="5721" w:type="dxa"/>
            <w:vAlign w:val="center"/>
            <w:hideMark/>
          </w:tcPr>
          <w:p w:rsidR="00BE0185" w:rsidRPr="00005C0C" w:rsidRDefault="00BE0185" w:rsidP="00BE0185">
            <w:pPr>
              <w:spacing w:after="0" w:line="240" w:lineRule="auto"/>
              <w:ind w:left="561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005C0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- </w:t>
            </w:r>
            <w:r w:rsidRPr="00005C0C">
              <w:rPr>
                <w:color w:val="auto"/>
                <w:sz w:val="26"/>
                <w:szCs w:val="26"/>
              </w:rPr>
              <w:t xml:space="preserve">количество и площадь благоустроенных </w:t>
            </w:r>
            <w:r w:rsidRPr="00005C0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наиболее посещаемых общественных территорий </w:t>
            </w:r>
            <w:r w:rsidR="006A0594">
              <w:rPr>
                <w:sz w:val="26"/>
                <w:szCs w:val="26"/>
              </w:rPr>
              <w:t xml:space="preserve">сельского поселения </w:t>
            </w:r>
            <w:r w:rsidR="0093682D">
              <w:rPr>
                <w:sz w:val="26"/>
                <w:szCs w:val="26"/>
              </w:rPr>
              <w:t>Карагач</w:t>
            </w:r>
            <w:r w:rsidR="006A0594">
              <w:rPr>
                <w:sz w:val="26"/>
                <w:szCs w:val="26"/>
              </w:rPr>
              <w:t xml:space="preserve"> Прохладненского муниципального района</w:t>
            </w:r>
            <w:r w:rsidR="006A0594" w:rsidRPr="00005C0C">
              <w:rPr>
                <w:sz w:val="26"/>
                <w:szCs w:val="26"/>
              </w:rPr>
              <w:t xml:space="preserve"> </w:t>
            </w:r>
            <w:r w:rsidRPr="00005C0C">
              <w:rPr>
                <w:rFonts w:eastAsia="Calibri"/>
                <w:color w:val="auto"/>
                <w:sz w:val="26"/>
                <w:szCs w:val="26"/>
                <w:lang w:eastAsia="en-US"/>
              </w:rPr>
              <w:t>(скверов, площадей, парков,)</w:t>
            </w:r>
            <w:r w:rsidR="008D3BB1">
              <w:rPr>
                <w:rFonts w:eastAsia="Calibri"/>
                <w:color w:val="auto"/>
                <w:sz w:val="26"/>
                <w:szCs w:val="26"/>
                <w:lang w:eastAsia="en-US"/>
              </w:rPr>
              <w:t>.</w:t>
            </w:r>
          </w:p>
          <w:p w:rsidR="00BE0185" w:rsidRPr="00005C0C" w:rsidRDefault="00BE0185" w:rsidP="00BE0185">
            <w:pPr>
              <w:spacing w:after="0" w:line="240" w:lineRule="auto"/>
              <w:ind w:left="561"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BE0185" w:rsidRPr="00005C0C" w:rsidRDefault="00BE0185" w:rsidP="00BE0185">
            <w:pPr>
              <w:spacing w:after="0" w:line="240" w:lineRule="auto"/>
              <w:ind w:left="561" w:firstLine="0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BE0185" w:rsidRPr="00005C0C" w:rsidTr="003E6F42">
        <w:trPr>
          <w:trHeight w:val="276"/>
          <w:jc w:val="center"/>
        </w:trPr>
        <w:tc>
          <w:tcPr>
            <w:tcW w:w="3819" w:type="dxa"/>
          </w:tcPr>
          <w:p w:rsidR="00BE0185" w:rsidRPr="00005C0C" w:rsidRDefault="00BE0185" w:rsidP="00BE018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>ПОДПРОГРАММЫ</w:t>
            </w:r>
          </w:p>
          <w:p w:rsidR="00BE0185" w:rsidRPr="00005C0C" w:rsidRDefault="00BE0185" w:rsidP="00BE018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721" w:type="dxa"/>
          </w:tcPr>
          <w:p w:rsidR="00BE0185" w:rsidRPr="00005C0C" w:rsidRDefault="00BE0185" w:rsidP="00BE0185">
            <w:pPr>
              <w:spacing w:after="0" w:line="240" w:lineRule="auto"/>
              <w:ind w:left="561" w:firstLine="0"/>
              <w:jc w:val="left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 xml:space="preserve">- </w:t>
            </w:r>
            <w:r w:rsidRPr="00005C0C">
              <w:rPr>
                <w:rFonts w:eastAsia="Calibri"/>
                <w:color w:val="auto"/>
                <w:sz w:val="26"/>
                <w:szCs w:val="26"/>
              </w:rPr>
              <w:t>отсутствуют</w:t>
            </w:r>
          </w:p>
        </w:tc>
      </w:tr>
      <w:tr w:rsidR="00BE0185" w:rsidRPr="00005C0C" w:rsidTr="003E6F42">
        <w:trPr>
          <w:trHeight w:val="276"/>
          <w:jc w:val="center"/>
        </w:trPr>
        <w:tc>
          <w:tcPr>
            <w:tcW w:w="3819" w:type="dxa"/>
            <w:hideMark/>
          </w:tcPr>
          <w:p w:rsidR="00BE0185" w:rsidRPr="00005C0C" w:rsidRDefault="00BE0185" w:rsidP="00BE018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  <w:p w:rsidR="00BE0185" w:rsidRPr="00005C0C" w:rsidRDefault="00BE0185" w:rsidP="00BE018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721" w:type="dxa"/>
            <w:hideMark/>
          </w:tcPr>
          <w:p w:rsidR="00BE0185" w:rsidRPr="00005C0C" w:rsidRDefault="00BE0185" w:rsidP="00BE0185">
            <w:pPr>
              <w:spacing w:after="0" w:line="240" w:lineRule="auto"/>
              <w:ind w:left="561" w:firstLine="0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>- 201</w:t>
            </w:r>
            <w:r w:rsidR="006A0594">
              <w:rPr>
                <w:sz w:val="26"/>
                <w:szCs w:val="26"/>
              </w:rPr>
              <w:t>9</w:t>
            </w:r>
            <w:r w:rsidRPr="00005C0C">
              <w:rPr>
                <w:sz w:val="26"/>
                <w:szCs w:val="26"/>
              </w:rPr>
              <w:t>-202</w:t>
            </w:r>
            <w:r w:rsidR="006A0594">
              <w:rPr>
                <w:sz w:val="26"/>
                <w:szCs w:val="26"/>
              </w:rPr>
              <w:t>4</w:t>
            </w:r>
            <w:r w:rsidRPr="00005C0C">
              <w:rPr>
                <w:sz w:val="26"/>
                <w:szCs w:val="26"/>
              </w:rPr>
              <w:t xml:space="preserve"> гг. </w:t>
            </w:r>
          </w:p>
          <w:p w:rsidR="00BE0185" w:rsidRPr="00005C0C" w:rsidRDefault="00BE0185" w:rsidP="00BE0185">
            <w:pPr>
              <w:spacing w:after="0" w:line="240" w:lineRule="auto"/>
              <w:ind w:left="561" w:firstLine="0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>Реализация муниципальной программы не предусматривает выделение этапов, поскольку программные мероприятия рассчитаны на реализацию в течение всего периода действия муниципальной программы</w:t>
            </w:r>
          </w:p>
          <w:p w:rsidR="00BE0185" w:rsidRPr="00005C0C" w:rsidRDefault="00BE0185" w:rsidP="00BE018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BE0185" w:rsidRPr="00005C0C" w:rsidTr="003E6F42">
        <w:trPr>
          <w:trHeight w:val="552"/>
          <w:jc w:val="center"/>
        </w:trPr>
        <w:tc>
          <w:tcPr>
            <w:tcW w:w="3819" w:type="dxa"/>
            <w:hideMark/>
          </w:tcPr>
          <w:p w:rsidR="00BE0185" w:rsidRPr="00005C0C" w:rsidRDefault="00BE0185" w:rsidP="00BE018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721" w:type="dxa"/>
            <w:hideMark/>
          </w:tcPr>
          <w:p w:rsidR="005F75DA" w:rsidRPr="003B2D4C" w:rsidRDefault="005F75DA" w:rsidP="00BE0185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b/>
                <w:color w:val="auto"/>
                <w:sz w:val="26"/>
                <w:szCs w:val="26"/>
              </w:rPr>
            </w:pPr>
            <w:r w:rsidRPr="003B2D4C">
              <w:rPr>
                <w:b/>
                <w:color w:val="auto"/>
                <w:sz w:val="26"/>
                <w:szCs w:val="26"/>
              </w:rPr>
              <w:t>2019г.</w:t>
            </w:r>
          </w:p>
          <w:p w:rsidR="00BE0185" w:rsidRPr="003B2D4C" w:rsidRDefault="00BE0185" w:rsidP="00BE0185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b/>
                <w:color w:val="auto"/>
                <w:sz w:val="26"/>
                <w:szCs w:val="26"/>
              </w:rPr>
            </w:pPr>
            <w:r w:rsidRPr="003B2D4C">
              <w:rPr>
                <w:color w:val="auto"/>
                <w:sz w:val="26"/>
                <w:szCs w:val="26"/>
              </w:rPr>
              <w:t>Общий объем финансирования за счет средств федерального бюджета</w:t>
            </w:r>
            <w:r w:rsidR="005F75DA" w:rsidRPr="003B2D4C">
              <w:rPr>
                <w:color w:val="auto"/>
                <w:sz w:val="26"/>
                <w:szCs w:val="26"/>
              </w:rPr>
              <w:t xml:space="preserve"> </w:t>
            </w:r>
            <w:r w:rsidR="0093682D" w:rsidRPr="003B2D4C">
              <w:rPr>
                <w:color w:val="auto"/>
                <w:sz w:val="26"/>
                <w:szCs w:val="26"/>
              </w:rPr>
              <w:t xml:space="preserve"> </w:t>
            </w:r>
            <w:r w:rsidR="008D3BB1" w:rsidRPr="003B2D4C">
              <w:rPr>
                <w:b/>
                <w:sz w:val="26"/>
                <w:szCs w:val="26"/>
              </w:rPr>
              <w:t xml:space="preserve">2 786, 47875 </w:t>
            </w:r>
            <w:r w:rsidRPr="003B2D4C">
              <w:rPr>
                <w:b/>
                <w:color w:val="auto"/>
                <w:sz w:val="26"/>
                <w:szCs w:val="26"/>
              </w:rPr>
              <w:t>тыс. рублей</w:t>
            </w:r>
          </w:p>
          <w:p w:rsidR="00BE0185" w:rsidRPr="003B2D4C" w:rsidRDefault="00BE0185" w:rsidP="00BE0185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color w:val="auto"/>
                <w:sz w:val="26"/>
                <w:szCs w:val="26"/>
              </w:rPr>
            </w:pPr>
            <w:r w:rsidRPr="003B2D4C">
              <w:rPr>
                <w:color w:val="auto"/>
                <w:sz w:val="26"/>
                <w:szCs w:val="26"/>
              </w:rPr>
              <w:t>Общий объем финансирования за счет средств республиканского бюджета</w:t>
            </w:r>
            <w:r w:rsidR="00227077" w:rsidRPr="003B2D4C">
              <w:rPr>
                <w:color w:val="auto"/>
                <w:sz w:val="26"/>
                <w:szCs w:val="26"/>
              </w:rPr>
              <w:t xml:space="preserve"> </w:t>
            </w:r>
            <w:r w:rsidR="008D3BB1" w:rsidRPr="003B2D4C">
              <w:rPr>
                <w:b/>
                <w:sz w:val="26"/>
                <w:szCs w:val="26"/>
              </w:rPr>
              <w:t xml:space="preserve">28,14625 </w:t>
            </w:r>
            <w:r w:rsidRPr="003B2D4C">
              <w:rPr>
                <w:b/>
                <w:color w:val="auto"/>
                <w:sz w:val="26"/>
                <w:szCs w:val="26"/>
              </w:rPr>
              <w:t>тыс. рублей</w:t>
            </w:r>
            <w:r w:rsidRPr="003B2D4C">
              <w:rPr>
                <w:color w:val="auto"/>
                <w:sz w:val="26"/>
                <w:szCs w:val="26"/>
              </w:rPr>
              <w:t xml:space="preserve"> </w:t>
            </w:r>
          </w:p>
          <w:p w:rsidR="00BE0185" w:rsidRPr="003B2D4C" w:rsidRDefault="00BE0185" w:rsidP="00BE0185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b/>
                <w:color w:val="auto"/>
                <w:sz w:val="26"/>
                <w:szCs w:val="26"/>
              </w:rPr>
            </w:pPr>
            <w:r w:rsidRPr="003B2D4C">
              <w:rPr>
                <w:color w:val="auto"/>
                <w:sz w:val="26"/>
                <w:szCs w:val="26"/>
              </w:rPr>
              <w:t>Общий объем финансирования за счет средств местного бюджета</w:t>
            </w:r>
            <w:r w:rsidR="00227077" w:rsidRPr="003B2D4C">
              <w:rPr>
                <w:color w:val="auto"/>
                <w:sz w:val="26"/>
                <w:szCs w:val="26"/>
              </w:rPr>
              <w:t xml:space="preserve"> </w:t>
            </w:r>
            <w:r w:rsidR="008D3BB1" w:rsidRPr="003B2D4C">
              <w:rPr>
                <w:b/>
                <w:sz w:val="26"/>
                <w:szCs w:val="26"/>
              </w:rPr>
              <w:t>57,442</w:t>
            </w:r>
            <w:r w:rsidR="008D3BB1" w:rsidRPr="003B2D4C">
              <w:rPr>
                <w:sz w:val="26"/>
                <w:szCs w:val="26"/>
              </w:rPr>
              <w:t xml:space="preserve"> </w:t>
            </w:r>
            <w:r w:rsidRPr="003B2D4C">
              <w:rPr>
                <w:b/>
                <w:color w:val="auto"/>
                <w:sz w:val="26"/>
                <w:szCs w:val="26"/>
              </w:rPr>
              <w:t>тыс. рублей</w:t>
            </w:r>
          </w:p>
          <w:p w:rsidR="00BE0185" w:rsidRPr="003B2D4C" w:rsidRDefault="00BE0185" w:rsidP="00BE0185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b/>
                <w:color w:val="FF0000"/>
                <w:sz w:val="26"/>
                <w:szCs w:val="26"/>
              </w:rPr>
            </w:pPr>
            <w:r w:rsidRPr="003B2D4C">
              <w:rPr>
                <w:color w:val="auto"/>
                <w:sz w:val="26"/>
                <w:szCs w:val="26"/>
              </w:rPr>
              <w:t>ИТОГО общий объем финансирования за счет всех источников финансирования</w:t>
            </w:r>
            <w:r w:rsidR="00227077" w:rsidRPr="003B2D4C">
              <w:rPr>
                <w:color w:val="auto"/>
                <w:sz w:val="26"/>
                <w:szCs w:val="26"/>
              </w:rPr>
              <w:t xml:space="preserve"> </w:t>
            </w:r>
            <w:r w:rsidR="008D3BB1" w:rsidRPr="003B2D4C">
              <w:rPr>
                <w:b/>
                <w:sz w:val="26"/>
                <w:szCs w:val="26"/>
              </w:rPr>
              <w:t xml:space="preserve">2 872, 067 </w:t>
            </w:r>
            <w:r w:rsidRPr="003B2D4C">
              <w:rPr>
                <w:b/>
                <w:color w:val="auto"/>
                <w:sz w:val="26"/>
                <w:szCs w:val="26"/>
              </w:rPr>
              <w:t>тыс. рублей</w:t>
            </w:r>
            <w:r w:rsidRPr="003B2D4C">
              <w:rPr>
                <w:b/>
                <w:color w:val="FF0000"/>
                <w:sz w:val="26"/>
                <w:szCs w:val="26"/>
              </w:rPr>
              <w:t>.</w:t>
            </w:r>
          </w:p>
          <w:p w:rsidR="005F75DA" w:rsidRPr="003B2D4C" w:rsidRDefault="005F75DA" w:rsidP="005F75DA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color w:val="auto"/>
                <w:sz w:val="26"/>
                <w:szCs w:val="26"/>
              </w:rPr>
            </w:pPr>
          </w:p>
          <w:p w:rsidR="005F75DA" w:rsidRPr="003B2D4C" w:rsidRDefault="005F75DA" w:rsidP="005F75DA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b/>
                <w:color w:val="auto"/>
                <w:sz w:val="26"/>
                <w:szCs w:val="26"/>
              </w:rPr>
            </w:pPr>
            <w:r w:rsidRPr="003B2D4C">
              <w:rPr>
                <w:b/>
                <w:color w:val="auto"/>
                <w:sz w:val="26"/>
                <w:szCs w:val="26"/>
              </w:rPr>
              <w:t>2020г.</w:t>
            </w:r>
          </w:p>
          <w:p w:rsidR="005F75DA" w:rsidRPr="003B2D4C" w:rsidRDefault="005F75DA" w:rsidP="003B2D4C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b/>
                <w:sz w:val="26"/>
                <w:szCs w:val="26"/>
              </w:rPr>
            </w:pPr>
            <w:r w:rsidRPr="003B2D4C">
              <w:rPr>
                <w:color w:val="auto"/>
                <w:sz w:val="26"/>
                <w:szCs w:val="26"/>
              </w:rPr>
              <w:t xml:space="preserve">Общий объем финансирования за счет средств федерального бюджета </w:t>
            </w:r>
            <w:r w:rsidR="003B2D4C" w:rsidRPr="003B2D4C">
              <w:rPr>
                <w:b/>
                <w:sz w:val="26"/>
                <w:szCs w:val="26"/>
              </w:rPr>
              <w:t>3084,82911</w:t>
            </w:r>
            <w:r w:rsidRPr="003B2D4C">
              <w:rPr>
                <w:b/>
                <w:sz w:val="26"/>
                <w:szCs w:val="26"/>
              </w:rPr>
              <w:t xml:space="preserve"> </w:t>
            </w:r>
            <w:r w:rsidRPr="003B2D4C">
              <w:rPr>
                <w:b/>
                <w:color w:val="auto"/>
                <w:sz w:val="26"/>
                <w:szCs w:val="26"/>
              </w:rPr>
              <w:t>тыс. рублей</w:t>
            </w:r>
          </w:p>
          <w:p w:rsidR="005F75DA" w:rsidRPr="003B2D4C" w:rsidRDefault="005F75DA" w:rsidP="005F75DA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color w:val="auto"/>
                <w:sz w:val="26"/>
                <w:szCs w:val="26"/>
              </w:rPr>
            </w:pPr>
            <w:r w:rsidRPr="003B2D4C">
              <w:rPr>
                <w:color w:val="auto"/>
                <w:sz w:val="26"/>
                <w:szCs w:val="26"/>
              </w:rPr>
              <w:t xml:space="preserve">Общий объем финансирования за счет средств республиканского бюджета </w:t>
            </w:r>
            <w:r w:rsidR="003B2D4C" w:rsidRPr="003B2D4C">
              <w:rPr>
                <w:b/>
                <w:sz w:val="26"/>
                <w:szCs w:val="26"/>
              </w:rPr>
              <w:t>31,15989</w:t>
            </w:r>
            <w:r w:rsidRPr="003B2D4C">
              <w:rPr>
                <w:b/>
                <w:sz w:val="26"/>
                <w:szCs w:val="26"/>
              </w:rPr>
              <w:t xml:space="preserve"> </w:t>
            </w:r>
            <w:r w:rsidRPr="003B2D4C">
              <w:rPr>
                <w:b/>
                <w:color w:val="auto"/>
                <w:sz w:val="26"/>
                <w:szCs w:val="26"/>
              </w:rPr>
              <w:t>тыс. рублей</w:t>
            </w:r>
            <w:r w:rsidRPr="003B2D4C">
              <w:rPr>
                <w:color w:val="auto"/>
                <w:sz w:val="26"/>
                <w:szCs w:val="26"/>
              </w:rPr>
              <w:t xml:space="preserve"> </w:t>
            </w:r>
          </w:p>
          <w:p w:rsidR="005F75DA" w:rsidRPr="003B2D4C" w:rsidRDefault="005F75DA" w:rsidP="005F75DA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b/>
                <w:color w:val="auto"/>
                <w:sz w:val="26"/>
                <w:szCs w:val="26"/>
              </w:rPr>
            </w:pPr>
            <w:r w:rsidRPr="003B2D4C">
              <w:rPr>
                <w:color w:val="auto"/>
                <w:sz w:val="26"/>
                <w:szCs w:val="26"/>
              </w:rPr>
              <w:t xml:space="preserve">Общий объем финансирования за счет средств местного бюджета </w:t>
            </w:r>
            <w:r w:rsidRPr="003B2D4C">
              <w:rPr>
                <w:b/>
                <w:sz w:val="26"/>
                <w:szCs w:val="26"/>
              </w:rPr>
              <w:t xml:space="preserve">63, 592  </w:t>
            </w:r>
            <w:r w:rsidRPr="003B2D4C">
              <w:rPr>
                <w:b/>
                <w:color w:val="auto"/>
                <w:sz w:val="26"/>
                <w:szCs w:val="26"/>
              </w:rPr>
              <w:t>тыс. рублей</w:t>
            </w:r>
          </w:p>
          <w:p w:rsidR="005F75DA" w:rsidRPr="003B2D4C" w:rsidRDefault="005F75DA" w:rsidP="005F75DA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color w:val="FF0000"/>
                <w:sz w:val="26"/>
                <w:szCs w:val="26"/>
              </w:rPr>
            </w:pPr>
            <w:r w:rsidRPr="003B2D4C">
              <w:rPr>
                <w:color w:val="auto"/>
                <w:sz w:val="26"/>
                <w:szCs w:val="26"/>
              </w:rPr>
              <w:t xml:space="preserve">ИТОГО общий объем финансирования за счет всех источников финансирования </w:t>
            </w:r>
            <w:r w:rsidRPr="003B2D4C">
              <w:rPr>
                <w:b/>
                <w:sz w:val="26"/>
                <w:szCs w:val="26"/>
              </w:rPr>
              <w:t xml:space="preserve">3 179, 581 </w:t>
            </w:r>
            <w:r w:rsidRPr="003B2D4C">
              <w:rPr>
                <w:b/>
                <w:color w:val="auto"/>
                <w:sz w:val="26"/>
                <w:szCs w:val="26"/>
              </w:rPr>
              <w:t>тыс. рублей</w:t>
            </w:r>
            <w:r w:rsidRPr="003B2D4C">
              <w:rPr>
                <w:color w:val="FF0000"/>
                <w:sz w:val="26"/>
                <w:szCs w:val="26"/>
              </w:rPr>
              <w:t>.</w:t>
            </w:r>
          </w:p>
          <w:p w:rsidR="005F75DA" w:rsidRPr="003B2D4C" w:rsidRDefault="005F75DA" w:rsidP="00BE0185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color w:val="FF0000"/>
                <w:sz w:val="26"/>
                <w:szCs w:val="26"/>
              </w:rPr>
            </w:pPr>
          </w:p>
          <w:p w:rsidR="008735F7" w:rsidRPr="000E42B9" w:rsidRDefault="008735F7" w:rsidP="003B2D4C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b/>
                <w:color w:val="000000" w:themeColor="text1"/>
                <w:sz w:val="26"/>
                <w:szCs w:val="26"/>
              </w:rPr>
            </w:pPr>
            <w:r w:rsidRPr="003B2D4C">
              <w:rPr>
                <w:color w:val="000000" w:themeColor="text1"/>
                <w:sz w:val="26"/>
                <w:szCs w:val="26"/>
              </w:rPr>
              <w:t xml:space="preserve">Общий объем финансирования </w:t>
            </w:r>
            <w:r w:rsidRPr="00643903">
              <w:rPr>
                <w:b/>
                <w:color w:val="000000" w:themeColor="text1"/>
                <w:sz w:val="26"/>
                <w:szCs w:val="26"/>
              </w:rPr>
              <w:t>в 2019-2014</w:t>
            </w:r>
            <w:r w:rsidRPr="003B2D4C">
              <w:rPr>
                <w:color w:val="000000" w:themeColor="text1"/>
                <w:sz w:val="26"/>
                <w:szCs w:val="26"/>
              </w:rPr>
              <w:t xml:space="preserve"> гг. за счет средств федерального бюджета - </w:t>
            </w:r>
            <w:r w:rsidR="003B2D4C" w:rsidRPr="000E42B9">
              <w:rPr>
                <w:b/>
                <w:sz w:val="26"/>
                <w:szCs w:val="26"/>
              </w:rPr>
              <w:t xml:space="preserve">5871,30786 </w:t>
            </w:r>
            <w:r w:rsidRPr="000E42B9">
              <w:rPr>
                <w:b/>
                <w:color w:val="000000" w:themeColor="text1"/>
                <w:sz w:val="26"/>
                <w:szCs w:val="26"/>
              </w:rPr>
              <w:t>тыс. рублей</w:t>
            </w:r>
          </w:p>
          <w:p w:rsidR="008735F7" w:rsidRPr="003B2D4C" w:rsidRDefault="008735F7" w:rsidP="008735F7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color w:val="000000" w:themeColor="text1"/>
                <w:sz w:val="26"/>
                <w:szCs w:val="26"/>
              </w:rPr>
            </w:pPr>
            <w:r w:rsidRPr="003B2D4C">
              <w:rPr>
                <w:color w:val="000000" w:themeColor="text1"/>
                <w:sz w:val="26"/>
                <w:szCs w:val="26"/>
              </w:rPr>
              <w:t xml:space="preserve">Общий объем финансирования за счет средств республиканского бюджета - </w:t>
            </w:r>
            <w:r w:rsidR="003B2D4C" w:rsidRPr="000E42B9">
              <w:rPr>
                <w:b/>
                <w:sz w:val="26"/>
                <w:szCs w:val="26"/>
              </w:rPr>
              <w:t>59,30614</w:t>
            </w:r>
            <w:r w:rsidRPr="000E42B9">
              <w:rPr>
                <w:b/>
                <w:color w:val="000000" w:themeColor="text1"/>
                <w:sz w:val="26"/>
                <w:szCs w:val="26"/>
              </w:rPr>
              <w:t xml:space="preserve"> тыс. рублей</w:t>
            </w:r>
            <w:r w:rsidRPr="003B2D4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735F7" w:rsidRPr="000E42B9" w:rsidRDefault="008735F7" w:rsidP="008735F7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b/>
                <w:color w:val="000000" w:themeColor="text1"/>
                <w:sz w:val="26"/>
                <w:szCs w:val="26"/>
              </w:rPr>
            </w:pPr>
            <w:r w:rsidRPr="003B2D4C">
              <w:rPr>
                <w:color w:val="000000" w:themeColor="text1"/>
                <w:sz w:val="26"/>
                <w:szCs w:val="26"/>
              </w:rPr>
              <w:t xml:space="preserve">Общий объем финансирования за счет средств местного бюджета - </w:t>
            </w:r>
            <w:r w:rsidR="003B2D4C" w:rsidRPr="000E42B9">
              <w:rPr>
                <w:b/>
                <w:sz w:val="26"/>
                <w:szCs w:val="26"/>
              </w:rPr>
              <w:t>121,034</w:t>
            </w:r>
            <w:r w:rsidRPr="000E42B9">
              <w:rPr>
                <w:b/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8735F7" w:rsidRPr="003B2D4C" w:rsidRDefault="008735F7" w:rsidP="003B2D4C">
            <w:pPr>
              <w:autoSpaceDE w:val="0"/>
              <w:autoSpaceDN w:val="0"/>
              <w:adjustRightInd w:val="0"/>
              <w:spacing w:after="0" w:line="240" w:lineRule="auto"/>
              <w:ind w:left="561" w:firstLine="0"/>
              <w:rPr>
                <w:color w:val="000000" w:themeColor="text1"/>
                <w:sz w:val="26"/>
                <w:szCs w:val="26"/>
              </w:rPr>
            </w:pPr>
            <w:r w:rsidRPr="003B2D4C">
              <w:rPr>
                <w:color w:val="000000" w:themeColor="text1"/>
                <w:sz w:val="26"/>
                <w:szCs w:val="26"/>
              </w:rPr>
              <w:t xml:space="preserve">ИТОГО общий объем финансирования в 2019-2024 гг. за счет всех источников финансирования - </w:t>
            </w:r>
            <w:r w:rsidR="003B2D4C" w:rsidRPr="000E42B9">
              <w:rPr>
                <w:b/>
                <w:sz w:val="26"/>
                <w:szCs w:val="26"/>
              </w:rPr>
              <w:t>6051,648</w:t>
            </w:r>
            <w:r w:rsidRPr="000E42B9">
              <w:rPr>
                <w:b/>
                <w:color w:val="000000" w:themeColor="text1"/>
                <w:sz w:val="26"/>
                <w:szCs w:val="26"/>
              </w:rPr>
              <w:t xml:space="preserve"> тыс. рублей.</w:t>
            </w:r>
          </w:p>
          <w:p w:rsidR="00BE0185" w:rsidRPr="003B2D4C" w:rsidRDefault="00BE0185" w:rsidP="00BE0185">
            <w:pPr>
              <w:widowControl w:val="0"/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  <w:p w:rsidR="00BE0185" w:rsidRPr="00005C0C" w:rsidRDefault="00BE0185" w:rsidP="00BE0185">
            <w:pPr>
              <w:widowControl w:val="0"/>
              <w:spacing w:after="0" w:line="240" w:lineRule="auto"/>
              <w:ind w:left="680" w:firstLine="0"/>
              <w:rPr>
                <w:color w:val="auto"/>
                <w:sz w:val="26"/>
                <w:szCs w:val="26"/>
              </w:rPr>
            </w:pPr>
          </w:p>
        </w:tc>
      </w:tr>
      <w:tr w:rsidR="00BE0185" w:rsidRPr="00005C0C" w:rsidTr="003E6F42">
        <w:trPr>
          <w:trHeight w:val="552"/>
          <w:jc w:val="center"/>
        </w:trPr>
        <w:tc>
          <w:tcPr>
            <w:tcW w:w="3819" w:type="dxa"/>
            <w:hideMark/>
          </w:tcPr>
          <w:p w:rsidR="00BE0185" w:rsidRPr="00005C0C" w:rsidRDefault="00BE0185" w:rsidP="00BE018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005C0C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721" w:type="dxa"/>
            <w:hideMark/>
          </w:tcPr>
          <w:p w:rsidR="00BE0185" w:rsidRPr="007E477B" w:rsidRDefault="00BE0185" w:rsidP="007E477B">
            <w:pPr>
              <w:spacing w:after="0" w:line="240" w:lineRule="auto"/>
              <w:ind w:left="561" w:firstLine="0"/>
              <w:jc w:val="left"/>
              <w:rPr>
                <w:color w:val="auto"/>
                <w:sz w:val="26"/>
                <w:szCs w:val="26"/>
              </w:rPr>
            </w:pPr>
            <w:r w:rsidRPr="00005C0C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- увеличение площади благоустроенных наиболее посещаемых общественных территорий в </w:t>
            </w:r>
            <w:r w:rsidR="006A0594">
              <w:rPr>
                <w:sz w:val="26"/>
                <w:szCs w:val="26"/>
              </w:rPr>
              <w:t xml:space="preserve">сельском поселении </w:t>
            </w:r>
            <w:r w:rsidR="00227077">
              <w:rPr>
                <w:sz w:val="26"/>
                <w:szCs w:val="26"/>
              </w:rPr>
              <w:t xml:space="preserve">Карагач </w:t>
            </w:r>
            <w:r w:rsidR="006A0594">
              <w:rPr>
                <w:sz w:val="26"/>
                <w:szCs w:val="26"/>
              </w:rPr>
              <w:t>Прохладненского муниципального района</w:t>
            </w:r>
          </w:p>
        </w:tc>
      </w:tr>
    </w:tbl>
    <w:p w:rsidR="00B05D10" w:rsidRPr="00005C0C" w:rsidRDefault="00B05D10" w:rsidP="00027080">
      <w:pPr>
        <w:spacing w:after="0" w:line="259" w:lineRule="auto"/>
        <w:ind w:left="0" w:firstLine="0"/>
        <w:rPr>
          <w:sz w:val="26"/>
          <w:szCs w:val="26"/>
        </w:rPr>
      </w:pPr>
    </w:p>
    <w:p w:rsidR="00B05D10" w:rsidRPr="00005C0C" w:rsidRDefault="005A5DC9">
      <w:pPr>
        <w:pStyle w:val="1"/>
        <w:ind w:left="662" w:right="586"/>
        <w:rPr>
          <w:sz w:val="26"/>
          <w:szCs w:val="26"/>
        </w:rPr>
      </w:pPr>
      <w:r w:rsidRPr="00005C0C">
        <w:rPr>
          <w:sz w:val="26"/>
          <w:szCs w:val="26"/>
        </w:rPr>
        <w:lastRenderedPageBreak/>
        <w:t xml:space="preserve">1.Общая характеристика  </w:t>
      </w:r>
    </w:p>
    <w:p w:rsidR="00B05D10" w:rsidRPr="00005C0C" w:rsidRDefault="005A5DC9" w:rsidP="006A7C5B">
      <w:pPr>
        <w:ind w:left="127" w:right="64" w:firstLine="866"/>
        <w:rPr>
          <w:sz w:val="26"/>
          <w:szCs w:val="26"/>
        </w:rPr>
      </w:pPr>
      <w:r w:rsidRPr="00005C0C">
        <w:rPr>
          <w:sz w:val="26"/>
          <w:szCs w:val="26"/>
        </w:rPr>
        <w:t>Формирование комфортной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</w:t>
      </w:r>
      <w:r w:rsidR="006A7C5B" w:rsidRPr="00005C0C">
        <w:rPr>
          <w:sz w:val="26"/>
          <w:szCs w:val="26"/>
        </w:rPr>
        <w:t>ния в муниципальном образовании.</w:t>
      </w:r>
    </w:p>
    <w:p w:rsidR="00B05D10" w:rsidRPr="00005C0C" w:rsidRDefault="005A5DC9">
      <w:pPr>
        <w:spacing w:after="38"/>
        <w:ind w:left="127" w:right="64" w:firstLine="708"/>
        <w:rPr>
          <w:sz w:val="26"/>
          <w:szCs w:val="26"/>
        </w:rPr>
      </w:pPr>
      <w:r w:rsidRPr="00005C0C">
        <w:rPr>
          <w:sz w:val="26"/>
          <w:szCs w:val="26"/>
        </w:rPr>
        <w:t xml:space="preserve">Социально важным вопросом благоустройства </w:t>
      </w:r>
      <w:r w:rsidR="008D3BB1">
        <w:rPr>
          <w:sz w:val="26"/>
          <w:szCs w:val="26"/>
        </w:rPr>
        <w:t>сельского поселения</w:t>
      </w:r>
      <w:r w:rsidR="008D3BB1" w:rsidRPr="00005C0C">
        <w:rPr>
          <w:sz w:val="26"/>
          <w:szCs w:val="26"/>
        </w:rPr>
        <w:t xml:space="preserve"> </w:t>
      </w:r>
      <w:r w:rsidRPr="00005C0C">
        <w:rPr>
          <w:sz w:val="26"/>
          <w:szCs w:val="26"/>
        </w:rPr>
        <w:t xml:space="preserve">остается вопрос улучшения наружного освещения улично-дорожной сети, площадей и скверов </w:t>
      </w:r>
      <w:r w:rsidR="008D3BB1">
        <w:rPr>
          <w:sz w:val="26"/>
          <w:szCs w:val="26"/>
        </w:rPr>
        <w:t>сельского поселения</w:t>
      </w:r>
      <w:r w:rsidRPr="00005C0C">
        <w:rPr>
          <w:sz w:val="26"/>
          <w:szCs w:val="26"/>
        </w:rPr>
        <w:t xml:space="preserve">, а также декоративная подсветка художественных форм.  </w:t>
      </w:r>
    </w:p>
    <w:p w:rsidR="00B05D10" w:rsidRPr="00005C0C" w:rsidRDefault="005A5DC9">
      <w:pPr>
        <w:ind w:left="127" w:right="64" w:firstLine="540"/>
        <w:rPr>
          <w:sz w:val="26"/>
          <w:szCs w:val="26"/>
        </w:rPr>
      </w:pPr>
      <w:r w:rsidRPr="00005C0C">
        <w:rPr>
          <w:sz w:val="26"/>
          <w:szCs w:val="26"/>
        </w:rPr>
        <w:t xml:space="preserve">Так, состояние наружного освещения </w:t>
      </w:r>
      <w:r w:rsidR="008D3BB1">
        <w:rPr>
          <w:sz w:val="26"/>
          <w:szCs w:val="26"/>
        </w:rPr>
        <w:t>сельского поселения</w:t>
      </w:r>
      <w:r w:rsidRPr="00005C0C">
        <w:rPr>
          <w:sz w:val="26"/>
          <w:szCs w:val="26"/>
        </w:rPr>
        <w:t xml:space="preserve">, в том числе </w:t>
      </w:r>
      <w:r w:rsidR="008D3BB1" w:rsidRPr="008D3BB1">
        <w:rPr>
          <w:sz w:val="24"/>
          <w:szCs w:val="26"/>
        </w:rPr>
        <w:t xml:space="preserve">общественных </w:t>
      </w:r>
      <w:r w:rsidRPr="00005C0C">
        <w:rPr>
          <w:sz w:val="26"/>
          <w:szCs w:val="26"/>
        </w:rPr>
        <w:t xml:space="preserve">территорий, требует качественного улучшения. Это вызвано тем, что физическое и моральное старение оборудования значительно опережает темпы объемов его строительства, капитального ремонта и модернизации. Сложившееся отставание необходимо устранять, учитывая, что наружное освещение является важным компонентом комфорта и безопасности людей в темное время суток. </w:t>
      </w:r>
    </w:p>
    <w:p w:rsidR="00B05D10" w:rsidRPr="00005C0C" w:rsidRDefault="005A5DC9">
      <w:pPr>
        <w:ind w:left="127" w:right="64" w:firstLine="540"/>
        <w:rPr>
          <w:sz w:val="26"/>
          <w:szCs w:val="26"/>
        </w:rPr>
      </w:pPr>
      <w:r w:rsidRPr="00005C0C">
        <w:rPr>
          <w:sz w:val="26"/>
          <w:szCs w:val="26"/>
        </w:rPr>
        <w:t xml:space="preserve">Ключевую роль в создании и управлении городской средой играет участие жителей </w:t>
      </w:r>
      <w:r w:rsidR="008D3BB1">
        <w:rPr>
          <w:sz w:val="26"/>
          <w:szCs w:val="26"/>
        </w:rPr>
        <w:t>сельского поселения</w:t>
      </w:r>
      <w:r w:rsidRPr="00005C0C">
        <w:rPr>
          <w:sz w:val="26"/>
          <w:szCs w:val="26"/>
        </w:rPr>
        <w:t xml:space="preserve"> в обсуждении проектов благоустройства общественных территорий (площадей, улиц, пешеходных зон, скверов, парков, иных территорий).  </w:t>
      </w:r>
    </w:p>
    <w:p w:rsidR="00B05D10" w:rsidRPr="00005C0C" w:rsidRDefault="005A5DC9">
      <w:pPr>
        <w:ind w:left="127" w:right="64" w:firstLine="540"/>
        <w:rPr>
          <w:sz w:val="26"/>
          <w:szCs w:val="26"/>
        </w:rPr>
      </w:pPr>
      <w:r w:rsidRPr="00005C0C">
        <w:rPr>
          <w:sz w:val="26"/>
          <w:szCs w:val="26"/>
        </w:rPr>
        <w:t xml:space="preserve">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  </w:t>
      </w:r>
    </w:p>
    <w:p w:rsidR="00B05D10" w:rsidRPr="00005C0C" w:rsidRDefault="005A5DC9">
      <w:pPr>
        <w:ind w:left="127" w:right="64" w:firstLine="540"/>
        <w:rPr>
          <w:sz w:val="26"/>
          <w:szCs w:val="26"/>
        </w:rPr>
      </w:pPr>
      <w:r w:rsidRPr="00005C0C">
        <w:rPr>
          <w:sz w:val="26"/>
          <w:szCs w:val="26"/>
        </w:rPr>
        <w:t xml:space="preserve"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 </w:t>
      </w:r>
    </w:p>
    <w:p w:rsidR="00B05D10" w:rsidRPr="00005C0C" w:rsidRDefault="005A5DC9" w:rsidP="003B0DBF">
      <w:pPr>
        <w:ind w:left="127" w:right="64" w:firstLine="540"/>
        <w:rPr>
          <w:sz w:val="26"/>
          <w:szCs w:val="26"/>
        </w:rPr>
      </w:pPr>
      <w:r w:rsidRPr="00005C0C">
        <w:rPr>
          <w:sz w:val="26"/>
          <w:szCs w:val="26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</w:t>
      </w:r>
      <w:r w:rsidR="00235696" w:rsidRPr="00005C0C">
        <w:rPr>
          <w:sz w:val="26"/>
          <w:szCs w:val="26"/>
        </w:rPr>
        <w:t xml:space="preserve">ройству; сформирует инструменты </w:t>
      </w:r>
      <w:r w:rsidRPr="00005C0C">
        <w:rPr>
          <w:sz w:val="26"/>
          <w:szCs w:val="26"/>
        </w:rPr>
        <w:t>общественного контроля за реализацией мероприятий по благ</w:t>
      </w:r>
      <w:r w:rsidR="00235696" w:rsidRPr="00005C0C">
        <w:rPr>
          <w:sz w:val="26"/>
          <w:szCs w:val="26"/>
        </w:rPr>
        <w:t xml:space="preserve">оустройству на территории </w:t>
      </w:r>
      <w:r w:rsidR="006A0594">
        <w:rPr>
          <w:sz w:val="26"/>
          <w:szCs w:val="26"/>
        </w:rPr>
        <w:t xml:space="preserve">сельского поселения </w:t>
      </w:r>
      <w:r w:rsidR="00227077">
        <w:rPr>
          <w:sz w:val="26"/>
          <w:szCs w:val="26"/>
        </w:rPr>
        <w:t>Карагач</w:t>
      </w:r>
      <w:r w:rsidR="006A0594">
        <w:rPr>
          <w:sz w:val="26"/>
          <w:szCs w:val="26"/>
        </w:rPr>
        <w:t xml:space="preserve"> Прохладненского муниципального района.</w:t>
      </w:r>
    </w:p>
    <w:p w:rsidR="00B05D10" w:rsidRPr="00005C0C" w:rsidRDefault="005A5DC9">
      <w:pPr>
        <w:ind w:left="127" w:right="64" w:firstLine="708"/>
        <w:rPr>
          <w:sz w:val="26"/>
          <w:szCs w:val="26"/>
        </w:rPr>
      </w:pPr>
      <w:r w:rsidRPr="00005C0C">
        <w:rPr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комфортную среду для проживания граждан и пребывания отдыхающих, улучшить условия для м</w:t>
      </w:r>
      <w:r w:rsidR="00235696" w:rsidRPr="00005C0C">
        <w:rPr>
          <w:sz w:val="26"/>
          <w:szCs w:val="26"/>
        </w:rPr>
        <w:t xml:space="preserve">ассового отдыха жителей </w:t>
      </w:r>
      <w:r w:rsidR="008D3BB1">
        <w:rPr>
          <w:sz w:val="26"/>
          <w:szCs w:val="26"/>
        </w:rPr>
        <w:t>сельского поселения</w:t>
      </w:r>
      <w:r w:rsidR="00235696" w:rsidRPr="00005C0C">
        <w:rPr>
          <w:sz w:val="26"/>
          <w:szCs w:val="26"/>
        </w:rPr>
        <w:t>.</w:t>
      </w:r>
    </w:p>
    <w:p w:rsidR="00B05D10" w:rsidRPr="00005C0C" w:rsidRDefault="00B05D10">
      <w:pPr>
        <w:spacing w:after="28" w:line="259" w:lineRule="auto"/>
        <w:ind w:left="146" w:firstLine="0"/>
        <w:jc w:val="center"/>
        <w:rPr>
          <w:sz w:val="26"/>
          <w:szCs w:val="26"/>
        </w:rPr>
      </w:pPr>
    </w:p>
    <w:p w:rsidR="00B05D10" w:rsidRPr="00005C0C" w:rsidRDefault="005A5DC9">
      <w:pPr>
        <w:spacing w:after="0" w:line="280" w:lineRule="auto"/>
        <w:ind w:left="1190" w:right="1124" w:firstLine="0"/>
        <w:jc w:val="center"/>
        <w:rPr>
          <w:sz w:val="26"/>
          <w:szCs w:val="26"/>
        </w:rPr>
      </w:pPr>
      <w:r w:rsidRPr="00005C0C">
        <w:rPr>
          <w:b/>
          <w:sz w:val="26"/>
          <w:szCs w:val="26"/>
        </w:rPr>
        <w:lastRenderedPageBreak/>
        <w:t xml:space="preserve">2. Цель, задачи и целевые показатели,  сроки и этапы реализации муниципальной программы </w:t>
      </w:r>
    </w:p>
    <w:p w:rsidR="00B05D10" w:rsidRPr="00005C0C" w:rsidRDefault="00B05D10">
      <w:pPr>
        <w:spacing w:after="0" w:line="259" w:lineRule="auto"/>
        <w:ind w:left="146" w:firstLine="0"/>
        <w:jc w:val="center"/>
        <w:rPr>
          <w:sz w:val="26"/>
          <w:szCs w:val="26"/>
        </w:rPr>
      </w:pPr>
    </w:p>
    <w:p w:rsidR="00B05D10" w:rsidRPr="00005C0C" w:rsidRDefault="005A5DC9" w:rsidP="008A641D">
      <w:pPr>
        <w:ind w:left="0" w:right="64" w:firstLine="851"/>
        <w:rPr>
          <w:sz w:val="26"/>
          <w:szCs w:val="26"/>
        </w:rPr>
      </w:pPr>
      <w:r w:rsidRPr="00005C0C">
        <w:rPr>
          <w:sz w:val="26"/>
          <w:szCs w:val="26"/>
        </w:rPr>
        <w:t xml:space="preserve">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3B0DBF">
        <w:rPr>
          <w:sz w:val="26"/>
          <w:szCs w:val="26"/>
        </w:rPr>
        <w:t xml:space="preserve">Российской </w:t>
      </w:r>
      <w:r w:rsidRPr="00005C0C">
        <w:rPr>
          <w:sz w:val="26"/>
          <w:szCs w:val="26"/>
        </w:rPr>
        <w:t xml:space="preserve">Федерации </w:t>
      </w:r>
      <w:r w:rsidRPr="00005C0C">
        <w:rPr>
          <w:sz w:val="26"/>
          <w:szCs w:val="26"/>
        </w:rPr>
        <w:tab/>
        <w:t xml:space="preserve">и </w:t>
      </w:r>
      <w:r w:rsidRPr="00005C0C">
        <w:rPr>
          <w:sz w:val="26"/>
          <w:szCs w:val="26"/>
        </w:rPr>
        <w:tab/>
        <w:t xml:space="preserve">муниципальных </w:t>
      </w:r>
      <w:r w:rsidRPr="00005C0C">
        <w:rPr>
          <w:sz w:val="26"/>
          <w:szCs w:val="26"/>
        </w:rPr>
        <w:tab/>
        <w:t xml:space="preserve">программ, </w:t>
      </w:r>
      <w:r w:rsidRPr="00005C0C">
        <w:rPr>
          <w:sz w:val="26"/>
          <w:szCs w:val="26"/>
        </w:rPr>
        <w:tab/>
        <w:t xml:space="preserve">утвержденных Постановлением Правительства   Российской Федерации  от </w:t>
      </w:r>
      <w:r w:rsidR="003B0DBF">
        <w:rPr>
          <w:sz w:val="26"/>
          <w:szCs w:val="26"/>
        </w:rPr>
        <w:t>10 февраля  2017 года</w:t>
      </w:r>
      <w:r w:rsidRPr="00005C0C">
        <w:rPr>
          <w:sz w:val="26"/>
          <w:szCs w:val="26"/>
        </w:rPr>
        <w:t xml:space="preserve"> № 169,  методическими рекомендациями Министерства строительства и жилищно-коммунального хозяйства Российской Федерации по подготовке правил благоустройства территорий поселений, Методическими рекомендациями Министерства строительства и жилищно-коммунального хозяйства Российской Федерации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 w:rsidR="006A0594">
        <w:rPr>
          <w:sz w:val="26"/>
          <w:szCs w:val="26"/>
        </w:rPr>
        <w:t>комфортной</w:t>
      </w:r>
      <w:r w:rsidRPr="00005C0C">
        <w:rPr>
          <w:sz w:val="26"/>
          <w:szCs w:val="26"/>
        </w:rPr>
        <w:t xml:space="preserve"> горо</w:t>
      </w:r>
      <w:r w:rsidR="00A1399A" w:rsidRPr="00005C0C">
        <w:rPr>
          <w:sz w:val="26"/>
          <w:szCs w:val="26"/>
        </w:rPr>
        <w:t>дской среды»</w:t>
      </w:r>
      <w:r w:rsidR="006A0594">
        <w:rPr>
          <w:sz w:val="26"/>
          <w:szCs w:val="26"/>
        </w:rPr>
        <w:t>.</w:t>
      </w:r>
    </w:p>
    <w:p w:rsidR="00B05D10" w:rsidRPr="00005C0C" w:rsidRDefault="005A5DC9" w:rsidP="00A1399A">
      <w:pPr>
        <w:ind w:left="0" w:right="64" w:firstLine="835"/>
        <w:rPr>
          <w:sz w:val="26"/>
          <w:szCs w:val="26"/>
        </w:rPr>
      </w:pPr>
      <w:r w:rsidRPr="00005C0C">
        <w:rPr>
          <w:sz w:val="26"/>
          <w:szCs w:val="26"/>
        </w:rPr>
        <w:t xml:space="preserve">Целью муниципальной программы является повышение качества и комфорта </w:t>
      </w:r>
      <w:r w:rsidR="008D3BB1">
        <w:rPr>
          <w:sz w:val="26"/>
          <w:szCs w:val="26"/>
        </w:rPr>
        <w:t>общественных</w:t>
      </w:r>
      <w:r w:rsidRPr="00005C0C">
        <w:rPr>
          <w:sz w:val="26"/>
          <w:szCs w:val="26"/>
        </w:rPr>
        <w:t xml:space="preserve"> территори</w:t>
      </w:r>
      <w:r w:rsidR="008D3BB1">
        <w:rPr>
          <w:sz w:val="26"/>
          <w:szCs w:val="26"/>
        </w:rPr>
        <w:t>й</w:t>
      </w:r>
      <w:r w:rsidRPr="00005C0C">
        <w:rPr>
          <w:sz w:val="26"/>
          <w:szCs w:val="26"/>
        </w:rPr>
        <w:t xml:space="preserve"> </w:t>
      </w:r>
      <w:r w:rsidR="006A0594">
        <w:rPr>
          <w:sz w:val="26"/>
          <w:szCs w:val="26"/>
        </w:rPr>
        <w:t xml:space="preserve">сельского поселения </w:t>
      </w:r>
      <w:r w:rsidR="00227077">
        <w:rPr>
          <w:sz w:val="26"/>
          <w:szCs w:val="26"/>
        </w:rPr>
        <w:t>Карагач</w:t>
      </w:r>
      <w:r w:rsidR="006A0594">
        <w:rPr>
          <w:sz w:val="26"/>
          <w:szCs w:val="26"/>
        </w:rPr>
        <w:t xml:space="preserve"> Прохладненского муниципального района.</w:t>
      </w:r>
    </w:p>
    <w:p w:rsidR="00B05D10" w:rsidRPr="00005C0C" w:rsidRDefault="005A5DC9" w:rsidP="00A1399A">
      <w:pPr>
        <w:spacing w:after="40"/>
        <w:ind w:left="0" w:right="64" w:firstLine="835"/>
        <w:rPr>
          <w:sz w:val="26"/>
          <w:szCs w:val="26"/>
        </w:rPr>
      </w:pPr>
      <w:r w:rsidRPr="00005C0C">
        <w:rPr>
          <w:sz w:val="26"/>
          <w:szCs w:val="26"/>
        </w:rPr>
        <w:t xml:space="preserve">Основными задачами по созданию комфортной городской среды являются благоустройство общественного пространства и улучшение внешнего облика </w:t>
      </w:r>
      <w:r w:rsidR="008D3BB1">
        <w:rPr>
          <w:sz w:val="26"/>
          <w:szCs w:val="26"/>
        </w:rPr>
        <w:t>сельского поселения</w:t>
      </w:r>
      <w:r w:rsidR="008D3BB1" w:rsidRPr="00005C0C">
        <w:rPr>
          <w:sz w:val="26"/>
          <w:szCs w:val="26"/>
        </w:rPr>
        <w:t xml:space="preserve"> </w:t>
      </w:r>
      <w:r w:rsidRPr="00005C0C">
        <w:rPr>
          <w:sz w:val="26"/>
          <w:szCs w:val="26"/>
        </w:rPr>
        <w:t xml:space="preserve">путем улучшения архитектурных решений, реализации инвестиционных проектов на принципах муниципально-частного партнерства, а также привлечение на их реализацию финансовых ресурсов из разных источников.  </w:t>
      </w:r>
    </w:p>
    <w:p w:rsidR="00B05D10" w:rsidRPr="00005C0C" w:rsidRDefault="005A5DC9" w:rsidP="00A1399A">
      <w:pPr>
        <w:spacing w:line="269" w:lineRule="auto"/>
        <w:ind w:left="0" w:right="61" w:firstLine="835"/>
        <w:rPr>
          <w:sz w:val="26"/>
          <w:szCs w:val="26"/>
        </w:rPr>
      </w:pPr>
      <w:r w:rsidRPr="00005C0C">
        <w:rPr>
          <w:sz w:val="26"/>
          <w:szCs w:val="26"/>
        </w:rPr>
        <w:t>Срок реализации муниципальной программы - 201</w:t>
      </w:r>
      <w:r w:rsidR="006A0594">
        <w:rPr>
          <w:sz w:val="26"/>
          <w:szCs w:val="26"/>
        </w:rPr>
        <w:t>9</w:t>
      </w:r>
      <w:r w:rsidRPr="00005C0C">
        <w:rPr>
          <w:sz w:val="26"/>
          <w:szCs w:val="26"/>
        </w:rPr>
        <w:t>-202</w:t>
      </w:r>
      <w:r w:rsidR="006A0594">
        <w:rPr>
          <w:sz w:val="26"/>
          <w:szCs w:val="26"/>
        </w:rPr>
        <w:t>4</w:t>
      </w:r>
      <w:r w:rsidRPr="00005C0C">
        <w:rPr>
          <w:sz w:val="26"/>
          <w:szCs w:val="26"/>
        </w:rPr>
        <w:t xml:space="preserve"> годы, этапы не предусмотрены. </w:t>
      </w:r>
    </w:p>
    <w:p w:rsidR="00B05D10" w:rsidRPr="00005C0C" w:rsidRDefault="005A5DC9" w:rsidP="00A1399A">
      <w:pPr>
        <w:spacing w:line="269" w:lineRule="auto"/>
        <w:ind w:left="0" w:right="61" w:firstLine="835"/>
        <w:rPr>
          <w:sz w:val="26"/>
          <w:szCs w:val="26"/>
        </w:rPr>
      </w:pPr>
      <w:r w:rsidRPr="00005C0C">
        <w:rPr>
          <w:sz w:val="26"/>
          <w:szCs w:val="26"/>
        </w:rPr>
        <w:t xml:space="preserve">В ходе реализации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социально-экономического развития </w:t>
      </w:r>
      <w:r w:rsidR="008D3BB1">
        <w:rPr>
          <w:sz w:val="26"/>
          <w:szCs w:val="26"/>
        </w:rPr>
        <w:t>сельского поселения</w:t>
      </w:r>
      <w:r w:rsidRPr="00005C0C">
        <w:rPr>
          <w:sz w:val="26"/>
          <w:szCs w:val="26"/>
        </w:rPr>
        <w:t xml:space="preserve">. </w:t>
      </w:r>
    </w:p>
    <w:p w:rsidR="00B05D10" w:rsidRPr="00005C0C" w:rsidRDefault="005A5DC9" w:rsidP="00A1399A">
      <w:pPr>
        <w:spacing w:line="269" w:lineRule="auto"/>
        <w:ind w:left="0" w:right="61" w:firstLine="835"/>
        <w:rPr>
          <w:sz w:val="26"/>
          <w:szCs w:val="26"/>
        </w:rPr>
      </w:pPr>
      <w:r w:rsidRPr="00005C0C">
        <w:rPr>
          <w:sz w:val="26"/>
          <w:szCs w:val="26"/>
        </w:rPr>
        <w:t xml:space="preserve">Состав показателей муниципальной программы определён исходя из принципов необходимости и достаточной информации для характеристики достижений целей и решения задач муниципальной программы в рамках реализуемых мероприятий. </w:t>
      </w:r>
    </w:p>
    <w:p w:rsidR="00B05D10" w:rsidRPr="00DB3EE3" w:rsidRDefault="005A5DC9" w:rsidP="00A1399A">
      <w:pPr>
        <w:spacing w:line="269" w:lineRule="auto"/>
        <w:ind w:left="0" w:right="61" w:firstLine="835"/>
        <w:rPr>
          <w:b/>
          <w:sz w:val="26"/>
          <w:szCs w:val="26"/>
        </w:rPr>
      </w:pPr>
      <w:r w:rsidRPr="00005C0C">
        <w:rPr>
          <w:sz w:val="26"/>
          <w:szCs w:val="26"/>
        </w:rPr>
        <w:t xml:space="preserve">Перечень показателей носит открытый характер </w:t>
      </w:r>
      <w:r w:rsidRPr="00DB3EE3">
        <w:rPr>
          <w:b/>
          <w:sz w:val="26"/>
          <w:szCs w:val="26"/>
        </w:rPr>
        <w:t xml:space="preserve">и предусматривает возможность корректировки в случае потери информативности показателя, изменения приоритетов государственной политики в сфере благоустройства. </w:t>
      </w:r>
    </w:p>
    <w:p w:rsidR="00B05D10" w:rsidRPr="00005C0C" w:rsidRDefault="00B05D10" w:rsidP="00A1399A">
      <w:pPr>
        <w:spacing w:after="0" w:line="259" w:lineRule="auto"/>
        <w:ind w:left="0" w:firstLine="835"/>
        <w:rPr>
          <w:sz w:val="26"/>
          <w:szCs w:val="26"/>
        </w:rPr>
      </w:pPr>
    </w:p>
    <w:p w:rsidR="00B05D10" w:rsidRPr="00005C0C" w:rsidRDefault="00E00835" w:rsidP="00E00835">
      <w:pPr>
        <w:spacing w:after="30" w:line="259" w:lineRule="auto"/>
        <w:ind w:left="0" w:firstLine="835"/>
        <w:jc w:val="center"/>
        <w:rPr>
          <w:sz w:val="26"/>
          <w:szCs w:val="26"/>
        </w:rPr>
      </w:pPr>
      <w:r w:rsidRPr="00E00835">
        <w:rPr>
          <w:b/>
          <w:sz w:val="26"/>
          <w:szCs w:val="26"/>
        </w:rPr>
        <w:t>3.Х</w:t>
      </w:r>
      <w:r w:rsidR="005A5DC9" w:rsidRPr="00E00835">
        <w:rPr>
          <w:b/>
          <w:sz w:val="26"/>
          <w:szCs w:val="26"/>
        </w:rPr>
        <w:t>арактеристика</w:t>
      </w:r>
      <w:r w:rsidR="005A5DC9" w:rsidRPr="00005C0C">
        <w:rPr>
          <w:b/>
          <w:sz w:val="26"/>
          <w:szCs w:val="26"/>
        </w:rPr>
        <w:t xml:space="preserve"> основных мероприятий программы</w:t>
      </w:r>
    </w:p>
    <w:p w:rsidR="00B05D10" w:rsidRPr="00005C0C" w:rsidRDefault="005A5DC9" w:rsidP="00A1399A">
      <w:pPr>
        <w:ind w:left="0" w:right="64" w:firstLine="835"/>
        <w:rPr>
          <w:sz w:val="26"/>
          <w:szCs w:val="26"/>
        </w:rPr>
      </w:pPr>
      <w:r w:rsidRPr="00005C0C">
        <w:rPr>
          <w:sz w:val="26"/>
          <w:szCs w:val="26"/>
        </w:rPr>
        <w:t xml:space="preserve">Решение задач муниципальной программы обеспечивается посредством реализации основных мероприятий муниципальной программы. Перечень </w:t>
      </w:r>
      <w:r w:rsidRPr="00005C0C">
        <w:rPr>
          <w:sz w:val="26"/>
          <w:szCs w:val="26"/>
        </w:rPr>
        <w:lastRenderedPageBreak/>
        <w:t>основных мероприятий муниципальной программы приведен в приложении №</w:t>
      </w:r>
      <w:r w:rsidR="00E00835">
        <w:rPr>
          <w:sz w:val="26"/>
          <w:szCs w:val="26"/>
        </w:rPr>
        <w:t>1</w:t>
      </w:r>
      <w:r w:rsidRPr="00005C0C">
        <w:rPr>
          <w:sz w:val="26"/>
          <w:szCs w:val="26"/>
        </w:rPr>
        <w:t xml:space="preserve"> к муниципальной программе. </w:t>
      </w:r>
    </w:p>
    <w:p w:rsidR="00B05D10" w:rsidRPr="00005C0C" w:rsidRDefault="005A5DC9" w:rsidP="00A1399A">
      <w:pPr>
        <w:ind w:left="0" w:right="64" w:firstLine="835"/>
        <w:rPr>
          <w:sz w:val="26"/>
          <w:szCs w:val="26"/>
        </w:rPr>
      </w:pPr>
      <w:r w:rsidRPr="00005C0C">
        <w:rPr>
          <w:sz w:val="26"/>
          <w:szCs w:val="26"/>
        </w:rPr>
        <w:t xml:space="preserve">Адресный перечень </w:t>
      </w:r>
      <w:r w:rsidR="00F54D05" w:rsidRPr="00005C0C">
        <w:rPr>
          <w:sz w:val="26"/>
          <w:szCs w:val="26"/>
        </w:rPr>
        <w:t>общественных территорий</w:t>
      </w:r>
      <w:r w:rsidR="00227077">
        <w:rPr>
          <w:sz w:val="26"/>
          <w:szCs w:val="26"/>
        </w:rPr>
        <w:t xml:space="preserve"> </w:t>
      </w:r>
      <w:r w:rsidR="00DC4A18">
        <w:rPr>
          <w:sz w:val="26"/>
          <w:szCs w:val="26"/>
        </w:rPr>
        <w:t xml:space="preserve">представлен </w:t>
      </w:r>
      <w:r w:rsidR="00DC4A18" w:rsidRPr="00DB3EE3">
        <w:rPr>
          <w:b/>
          <w:sz w:val="26"/>
          <w:szCs w:val="26"/>
        </w:rPr>
        <w:t xml:space="preserve">в приложении №2 </w:t>
      </w:r>
      <w:r w:rsidR="00DC4A18">
        <w:rPr>
          <w:sz w:val="26"/>
          <w:szCs w:val="26"/>
        </w:rPr>
        <w:t>настоящей программы.</w:t>
      </w:r>
    </w:p>
    <w:p w:rsidR="00F54D05" w:rsidRPr="00005C0C" w:rsidRDefault="00F54D05" w:rsidP="004900E0">
      <w:pPr>
        <w:spacing w:after="29" w:line="259" w:lineRule="auto"/>
        <w:ind w:left="0" w:firstLine="835"/>
        <w:rPr>
          <w:sz w:val="26"/>
          <w:szCs w:val="26"/>
        </w:rPr>
      </w:pPr>
    </w:p>
    <w:p w:rsidR="00B05D10" w:rsidRPr="00DC4A18" w:rsidRDefault="005A5DC9" w:rsidP="00DC4A18">
      <w:pPr>
        <w:numPr>
          <w:ilvl w:val="0"/>
          <w:numId w:val="2"/>
        </w:numPr>
        <w:spacing w:after="3" w:line="271" w:lineRule="auto"/>
        <w:ind w:left="0" w:firstLine="835"/>
        <w:jc w:val="center"/>
        <w:rPr>
          <w:sz w:val="26"/>
          <w:szCs w:val="26"/>
        </w:rPr>
      </w:pPr>
      <w:r w:rsidRPr="00005C0C">
        <w:rPr>
          <w:b/>
          <w:sz w:val="26"/>
          <w:szCs w:val="26"/>
        </w:rPr>
        <w:t>Ожидаемые конечные результаты программы</w:t>
      </w:r>
    </w:p>
    <w:p w:rsidR="00B05D10" w:rsidRPr="00005C0C" w:rsidRDefault="005A5DC9" w:rsidP="00A1399A">
      <w:pPr>
        <w:ind w:left="0" w:right="64" w:firstLine="835"/>
        <w:rPr>
          <w:sz w:val="26"/>
          <w:szCs w:val="26"/>
        </w:rPr>
      </w:pPr>
      <w:r w:rsidRPr="00005C0C">
        <w:rPr>
          <w:sz w:val="26"/>
          <w:szCs w:val="26"/>
        </w:rPr>
        <w:t xml:space="preserve">Успешное выполнение задач программы позволит повысить комфортность проживания и жизнедеятельности </w:t>
      </w:r>
      <w:r w:rsidR="008D3BB1">
        <w:rPr>
          <w:sz w:val="26"/>
          <w:szCs w:val="26"/>
        </w:rPr>
        <w:t>жителей сельского поселения</w:t>
      </w:r>
      <w:r w:rsidRPr="00005C0C">
        <w:rPr>
          <w:sz w:val="26"/>
          <w:szCs w:val="26"/>
        </w:rPr>
        <w:t xml:space="preserve">, увеличить площадь озеленения </w:t>
      </w:r>
      <w:r w:rsidR="008D3BB1">
        <w:rPr>
          <w:sz w:val="26"/>
          <w:szCs w:val="26"/>
        </w:rPr>
        <w:t>сельского поселения</w:t>
      </w:r>
      <w:r w:rsidRPr="00005C0C">
        <w:rPr>
          <w:sz w:val="26"/>
          <w:szCs w:val="26"/>
        </w:rPr>
        <w:t xml:space="preserve">, </w:t>
      </w:r>
      <w:r w:rsidR="00FD68A0">
        <w:rPr>
          <w:sz w:val="26"/>
          <w:szCs w:val="26"/>
        </w:rPr>
        <w:t xml:space="preserve">улучшить условия для отдыха, </w:t>
      </w:r>
      <w:r w:rsidRPr="00005C0C">
        <w:rPr>
          <w:sz w:val="26"/>
          <w:szCs w:val="26"/>
        </w:rPr>
        <w:t xml:space="preserve">занятий спортом и повысить привлекательность </w:t>
      </w:r>
      <w:r w:rsidR="008D3BB1">
        <w:rPr>
          <w:sz w:val="26"/>
          <w:szCs w:val="26"/>
        </w:rPr>
        <w:t>сельского поселения</w:t>
      </w:r>
      <w:r w:rsidRPr="00005C0C">
        <w:rPr>
          <w:sz w:val="26"/>
          <w:szCs w:val="26"/>
        </w:rPr>
        <w:t xml:space="preserve">.  </w:t>
      </w:r>
    </w:p>
    <w:p w:rsidR="00B05D10" w:rsidRPr="00FD68A0" w:rsidRDefault="005A5DC9" w:rsidP="00FD68A0">
      <w:pPr>
        <w:ind w:left="0" w:right="64" w:firstLine="835"/>
        <w:rPr>
          <w:color w:val="auto"/>
          <w:sz w:val="26"/>
          <w:szCs w:val="26"/>
        </w:rPr>
      </w:pPr>
      <w:r w:rsidRPr="00FD68A0">
        <w:rPr>
          <w:color w:val="auto"/>
          <w:sz w:val="26"/>
          <w:szCs w:val="26"/>
        </w:rPr>
        <w:t xml:space="preserve">Реализация программы позволит достичь следующих результатов: </w:t>
      </w:r>
    </w:p>
    <w:p w:rsidR="00B05D10" w:rsidRPr="00FD68A0" w:rsidRDefault="005A5DC9" w:rsidP="003950DE">
      <w:pPr>
        <w:numPr>
          <w:ilvl w:val="0"/>
          <w:numId w:val="3"/>
        </w:numPr>
        <w:ind w:right="64" w:firstLine="835"/>
        <w:rPr>
          <w:color w:val="auto"/>
          <w:sz w:val="26"/>
          <w:szCs w:val="26"/>
        </w:rPr>
      </w:pPr>
      <w:r w:rsidRPr="00FD68A0">
        <w:rPr>
          <w:color w:val="auto"/>
          <w:sz w:val="26"/>
          <w:szCs w:val="26"/>
        </w:rPr>
        <w:t xml:space="preserve">увеличение количества благоустроенных общественных территорий на </w:t>
      </w:r>
      <w:r w:rsidR="002B745B" w:rsidRPr="00FD68A0">
        <w:rPr>
          <w:color w:val="auto"/>
          <w:sz w:val="26"/>
          <w:szCs w:val="26"/>
        </w:rPr>
        <w:t xml:space="preserve"> </w:t>
      </w:r>
      <w:r w:rsidR="00227077" w:rsidRPr="00FD68A0">
        <w:rPr>
          <w:color w:val="auto"/>
          <w:sz w:val="26"/>
          <w:szCs w:val="26"/>
        </w:rPr>
        <w:t>1</w:t>
      </w:r>
      <w:r w:rsidRPr="00FD68A0">
        <w:rPr>
          <w:color w:val="auto"/>
          <w:sz w:val="26"/>
          <w:szCs w:val="26"/>
        </w:rPr>
        <w:t xml:space="preserve"> единиц</w:t>
      </w:r>
      <w:r w:rsidR="00227077" w:rsidRPr="00FD68A0">
        <w:rPr>
          <w:color w:val="auto"/>
          <w:sz w:val="26"/>
          <w:szCs w:val="26"/>
        </w:rPr>
        <w:t>у</w:t>
      </w:r>
      <w:r w:rsidR="00255D53" w:rsidRPr="00FD68A0">
        <w:rPr>
          <w:color w:val="auto"/>
          <w:sz w:val="26"/>
          <w:szCs w:val="26"/>
        </w:rPr>
        <w:t>;</w:t>
      </w:r>
    </w:p>
    <w:p w:rsidR="00B05D10" w:rsidRPr="00005C0C" w:rsidRDefault="00B05D10" w:rsidP="00A1399A">
      <w:pPr>
        <w:spacing w:after="30" w:line="259" w:lineRule="auto"/>
        <w:ind w:left="0" w:firstLine="835"/>
        <w:rPr>
          <w:sz w:val="26"/>
          <w:szCs w:val="26"/>
        </w:rPr>
      </w:pPr>
    </w:p>
    <w:p w:rsidR="00B05D10" w:rsidRPr="00005C0C" w:rsidRDefault="005A5DC9" w:rsidP="000C5898">
      <w:pPr>
        <w:spacing w:after="3" w:line="271" w:lineRule="auto"/>
        <w:ind w:left="0" w:firstLine="835"/>
        <w:jc w:val="center"/>
        <w:rPr>
          <w:sz w:val="26"/>
          <w:szCs w:val="26"/>
        </w:rPr>
      </w:pPr>
      <w:r w:rsidRPr="00005C0C">
        <w:rPr>
          <w:b/>
          <w:sz w:val="26"/>
          <w:szCs w:val="26"/>
        </w:rPr>
        <w:t>5. Информация об участии внебюджетных фондов, муниципальных унитарных предприятий</w:t>
      </w:r>
      <w:r w:rsidR="000C5898">
        <w:rPr>
          <w:b/>
          <w:sz w:val="26"/>
          <w:szCs w:val="26"/>
        </w:rPr>
        <w:t>,</w:t>
      </w:r>
      <w:r w:rsidRPr="00005C0C">
        <w:rPr>
          <w:b/>
          <w:sz w:val="26"/>
          <w:szCs w:val="26"/>
        </w:rPr>
        <w:t xml:space="preserve"> общественных, научных и иных организаций в реализации программы</w:t>
      </w:r>
      <w:r w:rsidR="000C5898">
        <w:rPr>
          <w:b/>
          <w:sz w:val="26"/>
          <w:szCs w:val="26"/>
        </w:rPr>
        <w:t>.</w:t>
      </w:r>
    </w:p>
    <w:p w:rsidR="00B05D10" w:rsidRPr="00005C0C" w:rsidRDefault="00B05D10" w:rsidP="00A1399A">
      <w:pPr>
        <w:spacing w:after="0" w:line="259" w:lineRule="auto"/>
        <w:ind w:left="0" w:firstLine="835"/>
        <w:rPr>
          <w:sz w:val="26"/>
          <w:szCs w:val="26"/>
        </w:rPr>
      </w:pPr>
    </w:p>
    <w:p w:rsidR="00B05D10" w:rsidRPr="00005C0C" w:rsidRDefault="005A5DC9" w:rsidP="00A1399A">
      <w:pPr>
        <w:ind w:left="0" w:right="64" w:firstLine="835"/>
        <w:rPr>
          <w:sz w:val="26"/>
          <w:szCs w:val="26"/>
        </w:rPr>
      </w:pPr>
      <w:r w:rsidRPr="00005C0C">
        <w:rPr>
          <w:sz w:val="26"/>
          <w:szCs w:val="26"/>
        </w:rPr>
        <w:t xml:space="preserve">Заинтересованные лица принимают участие в реализации мероприятий  по благоустройству </w:t>
      </w:r>
      <w:r w:rsidR="00EB6416">
        <w:rPr>
          <w:sz w:val="26"/>
          <w:szCs w:val="26"/>
        </w:rPr>
        <w:t>общественных</w:t>
      </w:r>
      <w:r w:rsidRPr="00005C0C">
        <w:rPr>
          <w:sz w:val="26"/>
          <w:szCs w:val="26"/>
        </w:rPr>
        <w:t xml:space="preserve"> территории в форме трудового и (или) финансового участия. </w:t>
      </w:r>
    </w:p>
    <w:p w:rsidR="00B05D10" w:rsidRPr="00E00835" w:rsidRDefault="005A5DC9" w:rsidP="00E00835">
      <w:pPr>
        <w:pStyle w:val="1"/>
        <w:numPr>
          <w:ilvl w:val="0"/>
          <w:numId w:val="9"/>
        </w:numPr>
        <w:ind w:right="585"/>
        <w:jc w:val="both"/>
        <w:rPr>
          <w:sz w:val="26"/>
          <w:szCs w:val="26"/>
        </w:rPr>
      </w:pPr>
      <w:r w:rsidRPr="00005C0C">
        <w:rPr>
          <w:sz w:val="26"/>
          <w:szCs w:val="26"/>
        </w:rPr>
        <w:t>Обоснование ресурсного обеспечения программы</w:t>
      </w:r>
    </w:p>
    <w:p w:rsidR="00B05D10" w:rsidRPr="00005C0C" w:rsidRDefault="005A5DC9">
      <w:pPr>
        <w:ind w:left="127" w:right="64" w:firstLine="708"/>
        <w:rPr>
          <w:sz w:val="26"/>
          <w:szCs w:val="26"/>
        </w:rPr>
      </w:pPr>
      <w:r w:rsidRPr="00005C0C">
        <w:rPr>
          <w:sz w:val="26"/>
          <w:szCs w:val="26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076F65" w:rsidRDefault="005A5DC9" w:rsidP="00E00835">
      <w:pPr>
        <w:ind w:left="127" w:right="64" w:firstLine="708"/>
        <w:rPr>
          <w:sz w:val="26"/>
          <w:szCs w:val="26"/>
        </w:rPr>
      </w:pPr>
      <w:r w:rsidRPr="00005C0C"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</w:t>
      </w:r>
      <w:r w:rsidR="006A0594">
        <w:rPr>
          <w:sz w:val="26"/>
          <w:szCs w:val="26"/>
        </w:rPr>
        <w:t xml:space="preserve">сельского поселения </w:t>
      </w:r>
      <w:r w:rsidR="00227077">
        <w:rPr>
          <w:sz w:val="26"/>
          <w:szCs w:val="26"/>
        </w:rPr>
        <w:t>Карагач</w:t>
      </w:r>
      <w:r w:rsidR="006A0594">
        <w:rPr>
          <w:sz w:val="26"/>
          <w:szCs w:val="26"/>
        </w:rPr>
        <w:t xml:space="preserve"> Прохладненского муниципального района </w:t>
      </w:r>
      <w:r w:rsidRPr="00005C0C">
        <w:rPr>
          <w:sz w:val="26"/>
          <w:szCs w:val="26"/>
        </w:rPr>
        <w:t>подлежит ежегодному уточнению в рамках формирования проектов бюджетов на очередной фин</w:t>
      </w:r>
      <w:r w:rsidR="006A0594">
        <w:rPr>
          <w:sz w:val="26"/>
          <w:szCs w:val="26"/>
        </w:rPr>
        <w:t>ансовый год и плановый период.</w:t>
      </w:r>
    </w:p>
    <w:p w:rsidR="006A0594" w:rsidRPr="00005C0C" w:rsidRDefault="006A0594" w:rsidP="00E00835">
      <w:pPr>
        <w:ind w:left="127" w:right="64" w:firstLine="708"/>
        <w:rPr>
          <w:sz w:val="26"/>
          <w:szCs w:val="26"/>
        </w:rPr>
      </w:pPr>
    </w:p>
    <w:p w:rsidR="00B05D10" w:rsidRPr="00005C0C" w:rsidRDefault="005A5DC9" w:rsidP="000C5898">
      <w:pPr>
        <w:numPr>
          <w:ilvl w:val="0"/>
          <w:numId w:val="4"/>
        </w:numPr>
        <w:spacing w:after="135" w:line="271" w:lineRule="auto"/>
        <w:ind w:firstLine="566"/>
        <w:jc w:val="center"/>
        <w:rPr>
          <w:sz w:val="26"/>
          <w:szCs w:val="26"/>
        </w:rPr>
      </w:pPr>
      <w:r w:rsidRPr="00005C0C">
        <w:rPr>
          <w:b/>
          <w:sz w:val="26"/>
          <w:szCs w:val="26"/>
        </w:rPr>
        <w:t>Механизм реализации муниципальной программы и контроль за ее выполнением</w:t>
      </w:r>
    </w:p>
    <w:p w:rsidR="00B05D10" w:rsidRPr="00005C0C" w:rsidRDefault="005A5DC9">
      <w:pPr>
        <w:ind w:left="127" w:right="64" w:firstLine="708"/>
        <w:rPr>
          <w:sz w:val="26"/>
          <w:szCs w:val="26"/>
        </w:rPr>
      </w:pPr>
      <w:r w:rsidRPr="00005C0C">
        <w:rPr>
          <w:sz w:val="26"/>
          <w:szCs w:val="26"/>
        </w:rPr>
        <w:t xml:space="preserve">В процессе реализации Программы возникают следующие риски, затрудняющие или делающие невозможным её выполнение. </w:t>
      </w:r>
    </w:p>
    <w:p w:rsidR="00B05D10" w:rsidRPr="00005C0C" w:rsidRDefault="005A5DC9">
      <w:pPr>
        <w:numPr>
          <w:ilvl w:val="0"/>
          <w:numId w:val="5"/>
        </w:numPr>
        <w:ind w:right="64" w:firstLine="708"/>
        <w:rPr>
          <w:sz w:val="26"/>
          <w:szCs w:val="26"/>
        </w:rPr>
      </w:pPr>
      <w:r w:rsidRPr="00005C0C">
        <w:rPr>
          <w:sz w:val="26"/>
          <w:szCs w:val="26"/>
        </w:rPr>
        <w:t xml:space="preserve">Бюджетный риск или риск ухудшения состояния экономики. Грозит </w:t>
      </w:r>
    </w:p>
    <w:p w:rsidR="00B05D10" w:rsidRPr="00005C0C" w:rsidRDefault="005A5DC9">
      <w:pPr>
        <w:ind w:left="137" w:right="64"/>
        <w:rPr>
          <w:sz w:val="26"/>
          <w:szCs w:val="26"/>
        </w:rPr>
      </w:pPr>
      <w:r w:rsidRPr="00005C0C">
        <w:rPr>
          <w:sz w:val="26"/>
          <w:szCs w:val="26"/>
        </w:rPr>
        <w:t xml:space="preserve">снижением бюджетных доходов, ухудшению динамики основных макроэкономических показателей, в том числе повышению инфляции, снижению, темпов экономического роста и доходов населения. Учитывая достаточно, </w:t>
      </w:r>
      <w:r w:rsidRPr="00005C0C">
        <w:rPr>
          <w:sz w:val="26"/>
          <w:szCs w:val="26"/>
        </w:rPr>
        <w:lastRenderedPageBreak/>
        <w:t>высокую зависимость экономики России от мировых цен на углеводородные, ресурсы, такой риск для реализации Программы может быть качественно оценен как высокий. Данный риск может сделать невозможным выполнение своих обязательств</w:t>
      </w:r>
      <w:r w:rsidR="009108E1">
        <w:rPr>
          <w:sz w:val="26"/>
          <w:szCs w:val="26"/>
        </w:rPr>
        <w:t>,</w:t>
      </w:r>
      <w:r w:rsidRPr="00005C0C">
        <w:rPr>
          <w:sz w:val="26"/>
          <w:szCs w:val="26"/>
        </w:rPr>
        <w:t xml:space="preserve"> как местного бюджета, так и регионального. </w:t>
      </w:r>
    </w:p>
    <w:p w:rsidR="00B05D10" w:rsidRPr="00005C0C" w:rsidRDefault="005A5DC9">
      <w:pPr>
        <w:numPr>
          <w:ilvl w:val="0"/>
          <w:numId w:val="5"/>
        </w:numPr>
        <w:ind w:right="64" w:firstLine="708"/>
        <w:rPr>
          <w:sz w:val="26"/>
          <w:szCs w:val="26"/>
        </w:rPr>
      </w:pPr>
      <w:r w:rsidRPr="00005C0C">
        <w:rPr>
          <w:sz w:val="26"/>
          <w:szCs w:val="26"/>
        </w:rPr>
        <w:t xml:space="preserve">Социальные риски. Связаны с низкой социальной активностью населения, отсутствием практики массового участия в благоустройстве </w:t>
      </w:r>
      <w:r w:rsidR="00EB6416">
        <w:rPr>
          <w:sz w:val="26"/>
          <w:szCs w:val="26"/>
        </w:rPr>
        <w:t>общественных</w:t>
      </w:r>
      <w:r w:rsidRPr="00005C0C">
        <w:rPr>
          <w:sz w:val="26"/>
          <w:szCs w:val="26"/>
        </w:rPr>
        <w:t xml:space="preserve"> территорий. </w:t>
      </w:r>
    </w:p>
    <w:p w:rsidR="00B05D10" w:rsidRPr="00005C0C" w:rsidRDefault="005A5DC9">
      <w:pPr>
        <w:numPr>
          <w:ilvl w:val="0"/>
          <w:numId w:val="5"/>
        </w:numPr>
        <w:ind w:right="64" w:firstLine="708"/>
        <w:rPr>
          <w:sz w:val="26"/>
          <w:szCs w:val="26"/>
        </w:rPr>
      </w:pPr>
      <w:r w:rsidRPr="00005C0C">
        <w:rPr>
          <w:sz w:val="26"/>
          <w:szCs w:val="26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коммунальной инфраструктуры,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оценить как низкий. </w:t>
      </w:r>
    </w:p>
    <w:p w:rsidR="00B05D10" w:rsidRPr="00005C0C" w:rsidRDefault="005A5DC9">
      <w:pPr>
        <w:numPr>
          <w:ilvl w:val="0"/>
          <w:numId w:val="5"/>
        </w:numPr>
        <w:ind w:right="64" w:firstLine="708"/>
        <w:rPr>
          <w:sz w:val="26"/>
          <w:szCs w:val="26"/>
        </w:rPr>
      </w:pPr>
      <w:r w:rsidRPr="00005C0C">
        <w:rPr>
          <w:sz w:val="26"/>
          <w:szCs w:val="26"/>
        </w:rPr>
        <w:t xml:space="preserve">Контрактный риск. Невыполнение подрядчиками контрактных обязательств. Риск минимизируется осуществлением систематического контроля за ходом выполнения работ со стороны ответственного исполнителя Программы. </w:t>
      </w:r>
    </w:p>
    <w:p w:rsidR="00B05D10" w:rsidRPr="00005C0C" w:rsidRDefault="00B05D10">
      <w:pPr>
        <w:spacing w:after="0" w:line="259" w:lineRule="auto"/>
        <w:ind w:left="850" w:firstLine="0"/>
        <w:jc w:val="left"/>
        <w:rPr>
          <w:sz w:val="26"/>
          <w:szCs w:val="26"/>
        </w:rPr>
      </w:pPr>
    </w:p>
    <w:p w:rsidR="006547E6" w:rsidRDefault="006547E6" w:rsidP="005D1A25">
      <w:pPr>
        <w:spacing w:after="0" w:line="259" w:lineRule="auto"/>
        <w:ind w:left="850" w:firstLine="0"/>
        <w:jc w:val="left"/>
      </w:pPr>
    </w:p>
    <w:p w:rsidR="005D1A25" w:rsidRDefault="005D1A25" w:rsidP="005D1A25">
      <w:pPr>
        <w:spacing w:after="0" w:line="259" w:lineRule="auto"/>
        <w:ind w:left="850" w:firstLine="0"/>
        <w:jc w:val="left"/>
      </w:pPr>
    </w:p>
    <w:p w:rsidR="00EB6416" w:rsidRDefault="00EB6416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7E477B" w:rsidRDefault="007E477B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7E477B" w:rsidRDefault="007E477B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7E477B" w:rsidRDefault="007E477B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7E477B" w:rsidRDefault="007E477B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6547E6" w:rsidRPr="00AA15E0" w:rsidRDefault="006547E6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  <w:r w:rsidRPr="00AA15E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</w:p>
    <w:p w:rsidR="006547E6" w:rsidRPr="008203D0" w:rsidRDefault="006547E6" w:rsidP="006547E6">
      <w:pPr>
        <w:spacing w:after="31" w:line="254" w:lineRule="auto"/>
        <w:ind w:left="10" w:right="64"/>
        <w:jc w:val="right"/>
        <w:rPr>
          <w:sz w:val="20"/>
          <w:szCs w:val="20"/>
        </w:rPr>
      </w:pPr>
      <w:r w:rsidRPr="008203D0">
        <w:rPr>
          <w:sz w:val="20"/>
          <w:szCs w:val="20"/>
        </w:rPr>
        <w:t xml:space="preserve">к муниципальной программе  </w:t>
      </w:r>
    </w:p>
    <w:p w:rsidR="006547E6" w:rsidRPr="008203D0" w:rsidRDefault="006547E6" w:rsidP="006547E6">
      <w:pPr>
        <w:pStyle w:val="1"/>
        <w:ind w:left="662" w:right="64"/>
        <w:jc w:val="right"/>
        <w:rPr>
          <w:sz w:val="20"/>
          <w:szCs w:val="20"/>
        </w:rPr>
      </w:pPr>
      <w:r w:rsidRPr="008203D0">
        <w:rPr>
          <w:b w:val="0"/>
          <w:sz w:val="20"/>
          <w:szCs w:val="20"/>
        </w:rPr>
        <w:t>«Формирование</w:t>
      </w:r>
      <w:r w:rsidR="006A0594">
        <w:rPr>
          <w:b w:val="0"/>
          <w:sz w:val="20"/>
          <w:szCs w:val="20"/>
        </w:rPr>
        <w:t xml:space="preserve"> комфортной </w:t>
      </w:r>
      <w:r w:rsidRPr="008203D0">
        <w:rPr>
          <w:b w:val="0"/>
          <w:sz w:val="20"/>
          <w:szCs w:val="20"/>
        </w:rPr>
        <w:t>городской среды на</w:t>
      </w:r>
      <w:r w:rsidR="006A0594">
        <w:rPr>
          <w:b w:val="0"/>
          <w:sz w:val="20"/>
          <w:szCs w:val="20"/>
        </w:rPr>
        <w:t xml:space="preserve"> </w:t>
      </w:r>
      <w:r w:rsidRPr="006A0594">
        <w:rPr>
          <w:b w:val="0"/>
          <w:sz w:val="20"/>
          <w:szCs w:val="20"/>
        </w:rPr>
        <w:t xml:space="preserve">территории </w:t>
      </w:r>
      <w:r w:rsidR="006A0594" w:rsidRPr="006A0594">
        <w:rPr>
          <w:b w:val="0"/>
          <w:sz w:val="20"/>
          <w:szCs w:val="20"/>
        </w:rPr>
        <w:t xml:space="preserve">сельского поселения </w:t>
      </w:r>
      <w:r w:rsidR="00227077">
        <w:rPr>
          <w:b w:val="0"/>
          <w:sz w:val="20"/>
          <w:szCs w:val="20"/>
        </w:rPr>
        <w:t>Карагач</w:t>
      </w:r>
      <w:r w:rsidR="006A0594" w:rsidRPr="006A0594">
        <w:rPr>
          <w:b w:val="0"/>
          <w:sz w:val="20"/>
          <w:szCs w:val="20"/>
        </w:rPr>
        <w:t xml:space="preserve"> Прохладненского муниципального района на 2019-2024 годы</w:t>
      </w:r>
      <w:r w:rsidRPr="006A0594">
        <w:rPr>
          <w:b w:val="0"/>
          <w:sz w:val="20"/>
          <w:szCs w:val="20"/>
        </w:rPr>
        <w:t>»</w:t>
      </w:r>
    </w:p>
    <w:p w:rsidR="006547E6" w:rsidRDefault="006547E6" w:rsidP="006547E6">
      <w:pPr>
        <w:pStyle w:val="1"/>
        <w:ind w:left="662" w:right="2"/>
      </w:pPr>
    </w:p>
    <w:p w:rsidR="006547E6" w:rsidRDefault="006547E6" w:rsidP="006547E6">
      <w:pPr>
        <w:pStyle w:val="1"/>
        <w:ind w:left="662" w:right="2"/>
      </w:pPr>
      <w:r>
        <w:t xml:space="preserve">ПЕРЕЧЕНЬ                                                                                                                                                                                   основных мероприятий муниципальной программы </w:t>
      </w:r>
    </w:p>
    <w:p w:rsidR="006547E6" w:rsidRDefault="006547E6" w:rsidP="006547E6"/>
    <w:p w:rsidR="006547E6" w:rsidRPr="008A6FF9" w:rsidRDefault="006547E6" w:rsidP="006547E6"/>
    <w:tbl>
      <w:tblPr>
        <w:tblStyle w:val="TableGrid"/>
        <w:tblpPr w:leftFromText="180" w:rightFromText="180" w:vertAnchor="text" w:horzAnchor="margin" w:tblpXSpec="center" w:tblpY="71"/>
        <w:tblW w:w="9887" w:type="dxa"/>
        <w:tblInd w:w="0" w:type="dxa"/>
        <w:tblLayout w:type="fixed"/>
        <w:tblCellMar>
          <w:top w:w="14" w:type="dxa"/>
          <w:left w:w="106" w:type="dxa"/>
          <w:bottom w:w="6" w:type="dxa"/>
          <w:right w:w="48" w:type="dxa"/>
        </w:tblCellMar>
        <w:tblLook w:val="04A0"/>
      </w:tblPr>
      <w:tblGrid>
        <w:gridCol w:w="1382"/>
        <w:gridCol w:w="992"/>
        <w:gridCol w:w="1134"/>
        <w:gridCol w:w="1276"/>
        <w:gridCol w:w="1135"/>
        <w:gridCol w:w="991"/>
        <w:gridCol w:w="1275"/>
        <w:gridCol w:w="1702"/>
      </w:tblGrid>
      <w:tr w:rsidR="006547E6" w:rsidRPr="003E26F5" w:rsidTr="00346155">
        <w:trPr>
          <w:trHeight w:val="310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right="64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Непосредственный результат</w:t>
            </w:r>
          </w:p>
        </w:tc>
      </w:tr>
      <w:tr w:rsidR="006547E6" w:rsidRPr="003E26F5" w:rsidTr="00346155">
        <w:trPr>
          <w:trHeight w:val="310"/>
        </w:trPr>
        <w:tc>
          <w:tcPr>
            <w:tcW w:w="1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Всего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547E6" w:rsidRPr="003E26F5" w:rsidTr="00346155">
        <w:trPr>
          <w:trHeight w:val="773"/>
        </w:trPr>
        <w:tc>
          <w:tcPr>
            <w:tcW w:w="1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субъекта 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74CE5" w:rsidRDefault="006547E6" w:rsidP="0034615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374CE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6547E6" w:rsidRPr="003E26F5" w:rsidTr="00346155">
        <w:trPr>
          <w:trHeight w:val="904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 xml:space="preserve">Выполнение работ по  организации благоустройства территории </w:t>
            </w:r>
            <w:r w:rsidR="00AB638E">
              <w:rPr>
                <w:sz w:val="18"/>
                <w:szCs w:val="18"/>
              </w:rPr>
              <w:t>сельского поселения</w:t>
            </w:r>
            <w:r w:rsidRPr="003E26F5">
              <w:rPr>
                <w:sz w:val="18"/>
                <w:szCs w:val="18"/>
              </w:rPr>
              <w:t xml:space="preserve">, в том числе благоустройство </w:t>
            </w:r>
            <w:r>
              <w:rPr>
                <w:sz w:val="18"/>
                <w:szCs w:val="18"/>
              </w:rPr>
              <w:t>общественных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 xml:space="preserve">количество благоустроенных </w:t>
            </w:r>
            <w:r w:rsidR="00EB6416">
              <w:rPr>
                <w:sz w:val="18"/>
                <w:szCs w:val="18"/>
              </w:rPr>
              <w:t xml:space="preserve">общественных </w:t>
            </w:r>
            <w:r w:rsidRPr="003E26F5">
              <w:rPr>
                <w:sz w:val="18"/>
                <w:szCs w:val="18"/>
              </w:rPr>
              <w:t>территорий</w:t>
            </w:r>
          </w:p>
        </w:tc>
      </w:tr>
      <w:tr w:rsidR="006547E6" w:rsidRPr="003E26F5" w:rsidTr="00346155">
        <w:trPr>
          <w:trHeight w:val="389"/>
        </w:trPr>
        <w:tc>
          <w:tcPr>
            <w:tcW w:w="1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6547E6" w:rsidP="00346155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EB6416" w:rsidRDefault="00EB6416" w:rsidP="00346155">
            <w:pPr>
              <w:spacing w:after="0" w:line="259" w:lineRule="auto"/>
              <w:ind w:left="2" w:firstLine="0"/>
              <w:jc w:val="center"/>
              <w:rPr>
                <w:sz w:val="18"/>
                <w:szCs w:val="18"/>
              </w:rPr>
            </w:pPr>
            <w:r w:rsidRPr="00EB6416">
              <w:rPr>
                <w:sz w:val="18"/>
                <w:szCs w:val="18"/>
              </w:rPr>
              <w:t>2 872 067,00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EB6416" w:rsidRDefault="00EB641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EB6416">
              <w:rPr>
                <w:sz w:val="18"/>
                <w:szCs w:val="18"/>
              </w:rPr>
              <w:t>2 786 478,75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EB6416" w:rsidRDefault="00EB641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EB6416">
              <w:rPr>
                <w:sz w:val="18"/>
                <w:szCs w:val="18"/>
              </w:rPr>
              <w:t>28 146,25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EB6416" w:rsidRDefault="00EB6416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EB6416">
              <w:rPr>
                <w:sz w:val="18"/>
                <w:szCs w:val="18"/>
              </w:rPr>
              <w:t>57 442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3E26F5" w:rsidRDefault="00227077" w:rsidP="0034615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D73D2F" w:rsidRDefault="006547E6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73D2F">
              <w:rPr>
                <w:b/>
                <w:sz w:val="18"/>
                <w:szCs w:val="18"/>
              </w:rPr>
              <w:t>201</w:t>
            </w:r>
            <w:r w:rsidR="006A0594">
              <w:rPr>
                <w:b/>
                <w:sz w:val="18"/>
                <w:szCs w:val="18"/>
              </w:rPr>
              <w:t>9</w:t>
            </w:r>
            <w:r w:rsidRPr="00D73D2F">
              <w:rPr>
                <w:b/>
                <w:sz w:val="18"/>
                <w:szCs w:val="18"/>
              </w:rPr>
              <w:t xml:space="preserve"> год - </w:t>
            </w:r>
            <w:r w:rsidR="00EB6416">
              <w:rPr>
                <w:b/>
                <w:sz w:val="18"/>
                <w:szCs w:val="18"/>
              </w:rPr>
              <w:t>1</w:t>
            </w:r>
            <w:r w:rsidRPr="00D73D2F">
              <w:rPr>
                <w:b/>
                <w:sz w:val="18"/>
                <w:szCs w:val="18"/>
              </w:rPr>
              <w:t xml:space="preserve"> ед.</w:t>
            </w:r>
          </w:p>
        </w:tc>
      </w:tr>
      <w:tr w:rsidR="00346155" w:rsidRPr="003E26F5" w:rsidTr="00442AE2">
        <w:trPr>
          <w:trHeight w:val="389"/>
        </w:trPr>
        <w:tc>
          <w:tcPr>
            <w:tcW w:w="1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706C82" w:rsidRDefault="00706C82" w:rsidP="00346155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  <w:r w:rsidRPr="00706C82">
              <w:rPr>
                <w:sz w:val="18"/>
                <w:szCs w:val="18"/>
              </w:rPr>
              <w:t xml:space="preserve">3 179 581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706C82" w:rsidRDefault="000E42B9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E42B9">
              <w:rPr>
                <w:sz w:val="18"/>
                <w:szCs w:val="18"/>
              </w:rPr>
              <w:t>3084,82911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706C82" w:rsidRDefault="000E42B9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E42B9">
              <w:rPr>
                <w:sz w:val="18"/>
                <w:szCs w:val="18"/>
              </w:rPr>
              <w:t>31,15989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706C82" w:rsidRDefault="000E42B9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E42B9">
              <w:rPr>
                <w:sz w:val="18"/>
                <w:szCs w:val="18"/>
              </w:rPr>
              <w:t>63,592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227077" w:rsidRDefault="00346155" w:rsidP="00346155">
            <w:pPr>
              <w:spacing w:after="0" w:line="259" w:lineRule="auto"/>
              <w:ind w:left="0" w:right="5" w:firstLine="0"/>
              <w:jc w:val="center"/>
              <w:rPr>
                <w:b/>
                <w:sz w:val="18"/>
                <w:szCs w:val="18"/>
              </w:rPr>
            </w:pPr>
            <w:r w:rsidRPr="00227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D73D2F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73D2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D73D2F">
              <w:rPr>
                <w:b/>
                <w:sz w:val="18"/>
                <w:szCs w:val="18"/>
              </w:rPr>
              <w:t xml:space="preserve"> год –</w:t>
            </w:r>
            <w:r w:rsidR="00706C82">
              <w:rPr>
                <w:b/>
                <w:sz w:val="18"/>
                <w:szCs w:val="18"/>
              </w:rPr>
              <w:t xml:space="preserve"> 1 </w:t>
            </w:r>
            <w:r w:rsidRPr="00D73D2F">
              <w:rPr>
                <w:b/>
                <w:sz w:val="18"/>
                <w:szCs w:val="18"/>
              </w:rPr>
              <w:t>ед.</w:t>
            </w:r>
          </w:p>
        </w:tc>
      </w:tr>
      <w:tr w:rsidR="00346155" w:rsidRPr="003E26F5" w:rsidTr="00442AE2">
        <w:trPr>
          <w:trHeight w:val="389"/>
        </w:trPr>
        <w:tc>
          <w:tcPr>
            <w:tcW w:w="1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227077" w:rsidRDefault="00346155" w:rsidP="00346155">
            <w:pPr>
              <w:spacing w:after="0" w:line="259" w:lineRule="auto"/>
              <w:ind w:left="0" w:right="5" w:firstLine="0"/>
              <w:jc w:val="center"/>
              <w:rPr>
                <w:b/>
                <w:sz w:val="18"/>
                <w:szCs w:val="18"/>
              </w:rPr>
            </w:pPr>
            <w:r w:rsidRPr="00227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D73D2F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73D2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D73D2F">
              <w:rPr>
                <w:b/>
                <w:sz w:val="18"/>
                <w:szCs w:val="18"/>
              </w:rPr>
              <w:t xml:space="preserve"> год -  </w:t>
            </w:r>
            <w:r>
              <w:rPr>
                <w:b/>
                <w:sz w:val="18"/>
                <w:szCs w:val="18"/>
              </w:rPr>
              <w:t xml:space="preserve">_ </w:t>
            </w:r>
            <w:r w:rsidRPr="00D73D2F">
              <w:rPr>
                <w:b/>
                <w:sz w:val="18"/>
                <w:szCs w:val="18"/>
              </w:rPr>
              <w:t>ед.</w:t>
            </w:r>
          </w:p>
        </w:tc>
      </w:tr>
      <w:tr w:rsidR="00346155" w:rsidRPr="003E26F5" w:rsidTr="00442AE2">
        <w:trPr>
          <w:trHeight w:val="389"/>
        </w:trPr>
        <w:tc>
          <w:tcPr>
            <w:tcW w:w="1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E26F5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227077" w:rsidRDefault="00346155" w:rsidP="00346155">
            <w:pPr>
              <w:spacing w:after="0" w:line="259" w:lineRule="auto"/>
              <w:ind w:left="0" w:right="5" w:firstLine="0"/>
              <w:jc w:val="center"/>
              <w:rPr>
                <w:b/>
                <w:sz w:val="18"/>
                <w:szCs w:val="18"/>
              </w:rPr>
            </w:pPr>
            <w:r w:rsidRPr="00227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D73D2F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73D2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D73D2F">
              <w:rPr>
                <w:b/>
                <w:sz w:val="18"/>
                <w:szCs w:val="18"/>
              </w:rPr>
              <w:t xml:space="preserve"> год - </w:t>
            </w:r>
            <w:r>
              <w:rPr>
                <w:b/>
                <w:sz w:val="18"/>
                <w:szCs w:val="18"/>
              </w:rPr>
              <w:t xml:space="preserve">_ </w:t>
            </w:r>
            <w:r w:rsidRPr="00D73D2F">
              <w:rPr>
                <w:b/>
                <w:sz w:val="18"/>
                <w:szCs w:val="18"/>
              </w:rPr>
              <w:t>ед.</w:t>
            </w:r>
          </w:p>
        </w:tc>
      </w:tr>
      <w:tr w:rsidR="00346155" w:rsidRPr="003E26F5" w:rsidTr="00442AE2">
        <w:trPr>
          <w:trHeight w:val="389"/>
        </w:trPr>
        <w:tc>
          <w:tcPr>
            <w:tcW w:w="1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227077" w:rsidRDefault="00346155" w:rsidP="00346155">
            <w:pPr>
              <w:spacing w:after="0" w:line="259" w:lineRule="auto"/>
              <w:ind w:left="0" w:right="5" w:firstLine="0"/>
              <w:jc w:val="center"/>
              <w:rPr>
                <w:b/>
                <w:sz w:val="18"/>
                <w:szCs w:val="18"/>
              </w:rPr>
            </w:pPr>
            <w:r w:rsidRPr="00227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D73D2F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 год - __ ед.</w:t>
            </w:r>
          </w:p>
        </w:tc>
      </w:tr>
      <w:tr w:rsidR="00EB6416" w:rsidRPr="003E26F5" w:rsidTr="00346155">
        <w:trPr>
          <w:trHeight w:val="389"/>
        </w:trPr>
        <w:tc>
          <w:tcPr>
            <w:tcW w:w="1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6416" w:rsidRPr="003E26F5" w:rsidRDefault="00EB6416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346155" w:rsidRDefault="00346155" w:rsidP="00346155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346155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EB6416" w:rsidRDefault="00346155" w:rsidP="00346155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EB6416" w:rsidRDefault="00346155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227077" w:rsidRDefault="00EB6416" w:rsidP="00346155">
            <w:pPr>
              <w:spacing w:after="0" w:line="259" w:lineRule="auto"/>
              <w:ind w:left="0" w:right="5" w:firstLine="0"/>
              <w:jc w:val="center"/>
              <w:rPr>
                <w:b/>
                <w:sz w:val="18"/>
                <w:szCs w:val="18"/>
              </w:rPr>
            </w:pPr>
            <w:r w:rsidRPr="00227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D73D2F" w:rsidRDefault="00EB6416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73D2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D73D2F">
              <w:rPr>
                <w:b/>
                <w:sz w:val="18"/>
                <w:szCs w:val="18"/>
              </w:rPr>
              <w:t xml:space="preserve"> год - </w:t>
            </w:r>
            <w:r>
              <w:rPr>
                <w:b/>
                <w:sz w:val="18"/>
                <w:szCs w:val="18"/>
              </w:rPr>
              <w:t xml:space="preserve"> _ </w:t>
            </w:r>
            <w:r w:rsidRPr="00D73D2F">
              <w:rPr>
                <w:b/>
                <w:sz w:val="18"/>
                <w:szCs w:val="18"/>
              </w:rPr>
              <w:t>ед.</w:t>
            </w:r>
          </w:p>
        </w:tc>
      </w:tr>
      <w:tr w:rsidR="00346155" w:rsidRPr="003E26F5" w:rsidTr="00346155">
        <w:trPr>
          <w:trHeight w:val="1212"/>
        </w:trPr>
        <w:tc>
          <w:tcPr>
            <w:tcW w:w="1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16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4B2D06" w:rsidRDefault="00346155" w:rsidP="00346155">
            <w:pPr>
              <w:spacing w:after="0" w:line="259" w:lineRule="auto"/>
              <w:ind w:left="0"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C6536D" w:rsidP="00346155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6 051 648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0E42B9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E42B9">
              <w:rPr>
                <w:b/>
                <w:sz w:val="18"/>
                <w:szCs w:val="18"/>
              </w:rPr>
              <w:t>5871,30786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0E42B9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E42B9">
              <w:rPr>
                <w:b/>
                <w:sz w:val="18"/>
                <w:szCs w:val="18"/>
              </w:rPr>
              <w:t>59,30614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EB6416" w:rsidRDefault="00C6536D" w:rsidP="0034615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0"/>
              <w:ind w:left="0" w:right="5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5" w:rsidRPr="003E26F5" w:rsidRDefault="00346155" w:rsidP="0034615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6547E6" w:rsidRDefault="006547E6" w:rsidP="006547E6">
      <w:pPr>
        <w:spacing w:after="0" w:line="259" w:lineRule="auto"/>
        <w:ind w:left="0" w:firstLine="0"/>
        <w:jc w:val="center"/>
      </w:pPr>
    </w:p>
    <w:p w:rsidR="006547E6" w:rsidRPr="003E26F5" w:rsidRDefault="006547E6" w:rsidP="006547E6">
      <w:pPr>
        <w:spacing w:after="142" w:line="259" w:lineRule="auto"/>
        <w:ind w:left="0" w:firstLine="0"/>
        <w:jc w:val="left"/>
        <w:rPr>
          <w:sz w:val="18"/>
          <w:szCs w:val="18"/>
        </w:rPr>
      </w:pPr>
    </w:p>
    <w:p w:rsidR="006547E6" w:rsidRDefault="006547E6" w:rsidP="006547E6">
      <w:pPr>
        <w:spacing w:after="0" w:line="259" w:lineRule="auto"/>
        <w:ind w:left="0" w:right="10" w:firstLine="0"/>
        <w:jc w:val="center"/>
      </w:pPr>
    </w:p>
    <w:p w:rsidR="006547E6" w:rsidRDefault="006547E6" w:rsidP="006547E6">
      <w:pPr>
        <w:spacing w:after="14" w:line="259" w:lineRule="auto"/>
        <w:ind w:left="0" w:firstLine="0"/>
        <w:jc w:val="left"/>
      </w:pPr>
    </w:p>
    <w:p w:rsidR="003E6F42" w:rsidRDefault="003E6F42" w:rsidP="003E6F42">
      <w:pPr>
        <w:spacing w:after="31" w:line="254" w:lineRule="auto"/>
        <w:ind w:left="0" w:right="66" w:firstLine="0"/>
        <w:rPr>
          <w:sz w:val="20"/>
          <w:szCs w:val="20"/>
        </w:rPr>
      </w:pPr>
      <w:bookmarkStart w:id="0" w:name="_GoBack"/>
      <w:bookmarkEnd w:id="0"/>
    </w:p>
    <w:p w:rsidR="00FD68A0" w:rsidRDefault="00FD68A0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FD68A0" w:rsidRDefault="00FD68A0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FD68A0" w:rsidRDefault="00FD68A0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FD68A0" w:rsidRDefault="00FD68A0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FD68A0" w:rsidRDefault="00FD68A0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FD68A0" w:rsidRDefault="00FD68A0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FD68A0" w:rsidRDefault="00FD68A0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FD68A0" w:rsidRDefault="00FD68A0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FD68A0" w:rsidRDefault="00FD68A0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FD68A0" w:rsidRDefault="00FD68A0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472B37" w:rsidRDefault="00472B37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</w:p>
    <w:p w:rsidR="006547E6" w:rsidRPr="00AA15E0" w:rsidRDefault="006547E6" w:rsidP="006547E6">
      <w:pPr>
        <w:spacing w:after="31" w:line="254" w:lineRule="auto"/>
        <w:ind w:left="0" w:right="66" w:firstLine="0"/>
        <w:jc w:val="right"/>
        <w:rPr>
          <w:sz w:val="20"/>
          <w:szCs w:val="20"/>
        </w:rPr>
      </w:pPr>
      <w:r w:rsidRPr="00AA15E0">
        <w:rPr>
          <w:sz w:val="20"/>
          <w:szCs w:val="20"/>
        </w:rPr>
        <w:t>Приложение №</w:t>
      </w:r>
      <w:r w:rsidR="00EB6416">
        <w:rPr>
          <w:sz w:val="20"/>
          <w:szCs w:val="20"/>
        </w:rPr>
        <w:t>2</w:t>
      </w:r>
    </w:p>
    <w:p w:rsidR="006547E6" w:rsidRPr="008203D0" w:rsidRDefault="006547E6" w:rsidP="006547E6">
      <w:pPr>
        <w:spacing w:after="31" w:line="254" w:lineRule="auto"/>
        <w:ind w:left="10" w:right="64"/>
        <w:jc w:val="right"/>
        <w:rPr>
          <w:sz w:val="20"/>
          <w:szCs w:val="20"/>
        </w:rPr>
      </w:pPr>
      <w:r w:rsidRPr="008203D0">
        <w:rPr>
          <w:sz w:val="20"/>
          <w:szCs w:val="20"/>
        </w:rPr>
        <w:t xml:space="preserve">к муниципальной программе  </w:t>
      </w:r>
    </w:p>
    <w:p w:rsidR="006A0594" w:rsidRPr="008203D0" w:rsidRDefault="006A0594" w:rsidP="006A0594">
      <w:pPr>
        <w:pStyle w:val="1"/>
        <w:ind w:left="662" w:right="64"/>
        <w:jc w:val="right"/>
        <w:rPr>
          <w:sz w:val="20"/>
          <w:szCs w:val="20"/>
        </w:rPr>
      </w:pPr>
      <w:r w:rsidRPr="008203D0">
        <w:rPr>
          <w:b w:val="0"/>
          <w:sz w:val="20"/>
          <w:szCs w:val="20"/>
        </w:rPr>
        <w:t xml:space="preserve">«Формирование </w:t>
      </w:r>
      <w:r>
        <w:rPr>
          <w:b w:val="0"/>
          <w:sz w:val="20"/>
          <w:szCs w:val="20"/>
        </w:rPr>
        <w:t>комфортной</w:t>
      </w:r>
      <w:r w:rsidRPr="008203D0">
        <w:rPr>
          <w:b w:val="0"/>
          <w:sz w:val="20"/>
          <w:szCs w:val="20"/>
        </w:rPr>
        <w:t xml:space="preserve"> городской среды на</w:t>
      </w:r>
      <w:r>
        <w:rPr>
          <w:b w:val="0"/>
          <w:sz w:val="20"/>
          <w:szCs w:val="20"/>
        </w:rPr>
        <w:t xml:space="preserve"> </w:t>
      </w:r>
      <w:r w:rsidRPr="006A0594">
        <w:rPr>
          <w:b w:val="0"/>
          <w:sz w:val="20"/>
          <w:szCs w:val="20"/>
        </w:rPr>
        <w:t xml:space="preserve">территории сельского поселения </w:t>
      </w:r>
      <w:r w:rsidR="00227077">
        <w:rPr>
          <w:b w:val="0"/>
          <w:sz w:val="20"/>
          <w:szCs w:val="20"/>
        </w:rPr>
        <w:t xml:space="preserve">Карагач </w:t>
      </w:r>
      <w:r w:rsidRPr="006A0594">
        <w:rPr>
          <w:b w:val="0"/>
          <w:sz w:val="20"/>
          <w:szCs w:val="20"/>
        </w:rPr>
        <w:t>Прохладненского муниципального района на 2019-2024 годы»</w:t>
      </w:r>
    </w:p>
    <w:p w:rsidR="006547E6" w:rsidRDefault="006547E6" w:rsidP="006547E6">
      <w:pPr>
        <w:spacing w:after="0" w:line="259" w:lineRule="auto"/>
        <w:ind w:left="0" w:firstLine="0"/>
        <w:jc w:val="center"/>
      </w:pPr>
    </w:p>
    <w:p w:rsidR="0001714A" w:rsidRDefault="0001714A" w:rsidP="006547E6">
      <w:pPr>
        <w:spacing w:after="0" w:line="259" w:lineRule="auto"/>
        <w:ind w:left="0" w:firstLine="0"/>
        <w:jc w:val="center"/>
      </w:pPr>
    </w:p>
    <w:p w:rsidR="0001714A" w:rsidRDefault="0001714A" w:rsidP="006547E6">
      <w:pPr>
        <w:spacing w:after="0" w:line="259" w:lineRule="auto"/>
        <w:ind w:left="0" w:firstLine="0"/>
        <w:jc w:val="center"/>
      </w:pPr>
    </w:p>
    <w:p w:rsidR="006547E6" w:rsidRDefault="006547E6" w:rsidP="006547E6">
      <w:pPr>
        <w:spacing w:after="0" w:line="259" w:lineRule="auto"/>
        <w:ind w:left="0" w:firstLine="0"/>
        <w:jc w:val="center"/>
        <w:rPr>
          <w:b/>
        </w:rPr>
      </w:pPr>
      <w:r w:rsidRPr="00F02445">
        <w:rPr>
          <w:b/>
        </w:rPr>
        <w:t>ПЕРЕЧЕНЬ</w:t>
      </w:r>
    </w:p>
    <w:p w:rsidR="006A0594" w:rsidRDefault="006547E6" w:rsidP="006A0594">
      <w:pPr>
        <w:spacing w:after="0" w:line="259" w:lineRule="auto"/>
        <w:ind w:left="0" w:firstLine="0"/>
        <w:jc w:val="center"/>
        <w:rPr>
          <w:b/>
          <w:szCs w:val="28"/>
        </w:rPr>
      </w:pPr>
      <w:r>
        <w:rPr>
          <w:b/>
        </w:rPr>
        <w:t xml:space="preserve">общественных территорий, подлежащих благоустройству в рамках реализации муниципальной программы                                                                                               </w:t>
      </w:r>
      <w:r w:rsidR="006A0594" w:rsidRPr="00F02445">
        <w:rPr>
          <w:b/>
          <w:szCs w:val="28"/>
        </w:rPr>
        <w:t xml:space="preserve">«Формирование </w:t>
      </w:r>
      <w:r w:rsidR="006A0594">
        <w:rPr>
          <w:b/>
          <w:szCs w:val="28"/>
        </w:rPr>
        <w:t>комфортной</w:t>
      </w:r>
      <w:r w:rsidR="006A0594" w:rsidRPr="00F02445">
        <w:rPr>
          <w:b/>
          <w:szCs w:val="28"/>
        </w:rPr>
        <w:t xml:space="preserve"> городской среды                                                                                                                                                                                                                          </w:t>
      </w:r>
      <w:r w:rsidR="006A0594">
        <w:rPr>
          <w:b/>
          <w:szCs w:val="28"/>
        </w:rPr>
        <w:t xml:space="preserve">        на</w:t>
      </w:r>
      <w:r w:rsidR="006A0594" w:rsidRPr="00F02445">
        <w:rPr>
          <w:b/>
          <w:szCs w:val="28"/>
        </w:rPr>
        <w:t xml:space="preserve"> территории </w:t>
      </w:r>
      <w:r w:rsidR="006A0594" w:rsidRPr="006A0594">
        <w:rPr>
          <w:b/>
          <w:sz w:val="26"/>
          <w:szCs w:val="26"/>
        </w:rPr>
        <w:t xml:space="preserve">сельского поселения </w:t>
      </w:r>
      <w:r w:rsidR="00227077">
        <w:rPr>
          <w:b/>
          <w:sz w:val="26"/>
          <w:szCs w:val="26"/>
        </w:rPr>
        <w:t>Карагач</w:t>
      </w:r>
      <w:r w:rsidR="006A0594" w:rsidRPr="006A0594">
        <w:rPr>
          <w:b/>
          <w:sz w:val="26"/>
          <w:szCs w:val="26"/>
        </w:rPr>
        <w:t xml:space="preserve"> Прохладненского муниципального района на 2019-2024 годы</w:t>
      </w:r>
      <w:r w:rsidR="006A0594" w:rsidRPr="006A0594">
        <w:rPr>
          <w:b/>
          <w:szCs w:val="28"/>
        </w:rPr>
        <w:t>»</w:t>
      </w:r>
    </w:p>
    <w:p w:rsidR="006547E6" w:rsidRDefault="006547E6" w:rsidP="006547E6">
      <w:pPr>
        <w:spacing w:after="0" w:line="259" w:lineRule="auto"/>
        <w:ind w:left="0" w:firstLine="0"/>
        <w:jc w:val="center"/>
        <w:rPr>
          <w:b/>
          <w:szCs w:val="28"/>
        </w:rPr>
      </w:pPr>
    </w:p>
    <w:tbl>
      <w:tblPr>
        <w:tblStyle w:val="TableGrid"/>
        <w:tblpPr w:leftFromText="180" w:rightFromText="180" w:vertAnchor="text" w:horzAnchor="margin" w:tblpXSpec="center" w:tblpY="71"/>
        <w:tblW w:w="8224" w:type="dxa"/>
        <w:tblInd w:w="0" w:type="dxa"/>
        <w:tblLayout w:type="fixed"/>
        <w:tblCellMar>
          <w:top w:w="14" w:type="dxa"/>
          <w:left w:w="106" w:type="dxa"/>
          <w:bottom w:w="6" w:type="dxa"/>
          <w:right w:w="48" w:type="dxa"/>
        </w:tblCellMar>
        <w:tblLook w:val="04A0"/>
      </w:tblPr>
      <w:tblGrid>
        <w:gridCol w:w="532"/>
        <w:gridCol w:w="2551"/>
        <w:gridCol w:w="1276"/>
        <w:gridCol w:w="1276"/>
        <w:gridCol w:w="1276"/>
        <w:gridCol w:w="1313"/>
      </w:tblGrid>
      <w:tr w:rsidR="006547E6" w:rsidRPr="003E26F5" w:rsidTr="00472B37">
        <w:trPr>
          <w:trHeight w:val="31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0" w:line="259" w:lineRule="auto"/>
              <w:ind w:left="0" w:right="-48" w:firstLine="0"/>
              <w:jc w:val="center"/>
              <w:rPr>
                <w:b/>
                <w:sz w:val="18"/>
                <w:szCs w:val="18"/>
              </w:rPr>
            </w:pPr>
            <w:r w:rsidRPr="0001714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0" w:line="259" w:lineRule="auto"/>
              <w:ind w:left="0" w:right="-48" w:firstLine="0"/>
              <w:jc w:val="center"/>
              <w:rPr>
                <w:b/>
                <w:sz w:val="18"/>
                <w:szCs w:val="18"/>
              </w:rPr>
            </w:pPr>
            <w:r w:rsidRPr="0001714A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0" w:line="259" w:lineRule="auto"/>
              <w:ind w:left="0" w:right="-48" w:firstLine="0"/>
              <w:jc w:val="center"/>
              <w:rPr>
                <w:b/>
                <w:sz w:val="18"/>
                <w:szCs w:val="18"/>
              </w:rPr>
            </w:pPr>
            <w:r w:rsidRPr="0001714A">
              <w:rPr>
                <w:b/>
                <w:sz w:val="18"/>
                <w:szCs w:val="18"/>
              </w:rPr>
              <w:t>Объем финансирования,  руб.</w:t>
            </w:r>
          </w:p>
        </w:tc>
      </w:tr>
      <w:tr w:rsidR="006547E6" w:rsidRPr="003E26F5" w:rsidTr="00472B37">
        <w:trPr>
          <w:trHeight w:val="310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  <w:r w:rsidRPr="0001714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0" w:line="259" w:lineRule="auto"/>
              <w:ind w:left="0" w:right="61" w:firstLine="0"/>
              <w:jc w:val="center"/>
              <w:rPr>
                <w:b/>
                <w:sz w:val="18"/>
                <w:szCs w:val="18"/>
              </w:rPr>
            </w:pPr>
            <w:r w:rsidRPr="0001714A">
              <w:rPr>
                <w:b/>
                <w:sz w:val="18"/>
                <w:szCs w:val="18"/>
              </w:rPr>
              <w:t>в разрезе источников финансирования</w:t>
            </w:r>
          </w:p>
        </w:tc>
      </w:tr>
      <w:tr w:rsidR="006547E6" w:rsidRPr="00374CE5" w:rsidTr="00472B37">
        <w:trPr>
          <w:trHeight w:val="77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16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16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16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714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714A">
              <w:rPr>
                <w:b/>
                <w:sz w:val="18"/>
                <w:szCs w:val="18"/>
              </w:rPr>
              <w:t>Бюджет субъекта РФ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E6" w:rsidRPr="0001714A" w:rsidRDefault="006547E6" w:rsidP="00472B37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714A">
              <w:rPr>
                <w:b/>
                <w:sz w:val="18"/>
                <w:szCs w:val="18"/>
              </w:rPr>
              <w:t>местный бюджет</w:t>
            </w:r>
          </w:p>
        </w:tc>
      </w:tr>
      <w:tr w:rsidR="00EB6416" w:rsidRPr="003E26F5" w:rsidTr="00472B37">
        <w:trPr>
          <w:trHeight w:val="5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416" w:rsidRPr="00140BFE" w:rsidRDefault="00EB6416" w:rsidP="00472B37">
            <w:pPr>
              <w:spacing w:after="0" w:line="259" w:lineRule="auto"/>
              <w:ind w:left="0" w:right="60" w:firstLine="0"/>
              <w:jc w:val="center"/>
              <w:rPr>
                <w:b/>
                <w:sz w:val="18"/>
                <w:szCs w:val="18"/>
              </w:rPr>
            </w:pPr>
            <w:r w:rsidRPr="00140B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416" w:rsidRPr="00140BFE" w:rsidRDefault="00EB6416" w:rsidP="00472B37">
            <w:pPr>
              <w:tabs>
                <w:tab w:val="left" w:pos="1238"/>
              </w:tabs>
              <w:spacing w:after="0" w:line="259" w:lineRule="auto"/>
              <w:ind w:left="0" w:right="6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Карагач, ул. Абубекирова, 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EB6416" w:rsidRDefault="00EB6416" w:rsidP="00472B37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  <w:r w:rsidRPr="00EB6416">
              <w:rPr>
                <w:b/>
                <w:sz w:val="18"/>
                <w:szCs w:val="18"/>
              </w:rPr>
              <w:t>2 872 067,00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EB6416" w:rsidRDefault="00EB6416" w:rsidP="00472B37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B6416">
              <w:rPr>
                <w:b/>
                <w:sz w:val="18"/>
                <w:szCs w:val="18"/>
              </w:rPr>
              <w:t>2 786 478,75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EB6416" w:rsidRDefault="00EB6416" w:rsidP="00472B37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B6416">
              <w:rPr>
                <w:b/>
                <w:sz w:val="18"/>
                <w:szCs w:val="18"/>
              </w:rPr>
              <w:t>28 146,25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16" w:rsidRPr="00EB6416" w:rsidRDefault="00EB6416" w:rsidP="00472B37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B6416">
              <w:rPr>
                <w:b/>
                <w:sz w:val="18"/>
                <w:szCs w:val="18"/>
              </w:rPr>
              <w:t>57 442</w:t>
            </w:r>
          </w:p>
        </w:tc>
      </w:tr>
      <w:tr w:rsidR="00115B7C" w:rsidRPr="003E26F5" w:rsidTr="00472B37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B7C" w:rsidRPr="00140BFE" w:rsidRDefault="00115B7C" w:rsidP="00115B7C">
            <w:pPr>
              <w:spacing w:after="0"/>
              <w:ind w:left="0" w:righ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B7C" w:rsidRDefault="00115B7C" w:rsidP="00115B7C">
            <w:pPr>
              <w:tabs>
                <w:tab w:val="left" w:pos="1238"/>
              </w:tabs>
              <w:spacing w:after="0"/>
              <w:ind w:left="0" w:righ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Карагач, ул. Абубекирова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B7C" w:rsidRPr="00115B7C" w:rsidRDefault="00115B7C" w:rsidP="00115B7C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  <w:r w:rsidRPr="00115B7C">
              <w:rPr>
                <w:b/>
                <w:sz w:val="18"/>
                <w:szCs w:val="18"/>
              </w:rPr>
              <w:t xml:space="preserve">3 179 581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B7C" w:rsidRPr="00115B7C" w:rsidRDefault="00115B7C" w:rsidP="00115B7C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15B7C">
              <w:rPr>
                <w:b/>
                <w:sz w:val="18"/>
                <w:szCs w:val="18"/>
              </w:rPr>
              <w:t>3084,82911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B7C" w:rsidRPr="00115B7C" w:rsidRDefault="00115B7C" w:rsidP="00115B7C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15B7C">
              <w:rPr>
                <w:b/>
                <w:sz w:val="18"/>
                <w:szCs w:val="18"/>
              </w:rPr>
              <w:t>31,15989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B7C" w:rsidRPr="00115B7C" w:rsidRDefault="00115B7C" w:rsidP="00115B7C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15B7C">
              <w:rPr>
                <w:b/>
                <w:sz w:val="18"/>
                <w:szCs w:val="18"/>
              </w:rPr>
              <w:t>63,592</w:t>
            </w:r>
          </w:p>
        </w:tc>
      </w:tr>
      <w:tr w:rsidR="00115B7C" w:rsidRPr="003E26F5" w:rsidTr="00472B37">
        <w:trPr>
          <w:trHeight w:val="188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7C" w:rsidRDefault="00115B7C" w:rsidP="00115B7C">
            <w:pPr>
              <w:spacing w:after="0"/>
              <w:ind w:left="0" w:righ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B7C" w:rsidRDefault="00115B7C" w:rsidP="00115B7C">
            <w:pPr>
              <w:tabs>
                <w:tab w:val="left" w:pos="1238"/>
              </w:tabs>
              <w:spacing w:after="0"/>
              <w:ind w:left="0" w:righ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7C" w:rsidRPr="00EB6416" w:rsidRDefault="00115B7C" w:rsidP="00115B7C">
            <w:pPr>
              <w:spacing w:after="0" w:line="259" w:lineRule="auto"/>
              <w:ind w:left="2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6 051 648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7C" w:rsidRPr="00EB6416" w:rsidRDefault="00115B7C" w:rsidP="00115B7C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E42B9">
              <w:rPr>
                <w:b/>
                <w:sz w:val="18"/>
                <w:szCs w:val="18"/>
              </w:rPr>
              <w:t>5871,30786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7C" w:rsidRPr="00EB6416" w:rsidRDefault="00115B7C" w:rsidP="00115B7C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E42B9">
              <w:rPr>
                <w:b/>
                <w:sz w:val="18"/>
                <w:szCs w:val="18"/>
              </w:rPr>
              <w:t>59,30614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7C" w:rsidRPr="00EB6416" w:rsidRDefault="00115B7C" w:rsidP="00115B7C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121 034</w:t>
            </w:r>
          </w:p>
        </w:tc>
      </w:tr>
    </w:tbl>
    <w:p w:rsidR="006547E6" w:rsidRPr="00F02445" w:rsidRDefault="006547E6" w:rsidP="006547E6">
      <w:pPr>
        <w:spacing w:after="0" w:line="259" w:lineRule="auto"/>
        <w:ind w:left="0" w:firstLine="0"/>
        <w:jc w:val="center"/>
        <w:rPr>
          <w:b/>
        </w:rPr>
      </w:pPr>
    </w:p>
    <w:p w:rsidR="003B3326" w:rsidRDefault="003B3326" w:rsidP="008B0905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sectPr w:rsidR="003B3326" w:rsidSect="00C56813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7A" w:rsidRDefault="00030E7A">
      <w:pPr>
        <w:spacing w:after="0" w:line="240" w:lineRule="auto"/>
      </w:pPr>
      <w:r>
        <w:separator/>
      </w:r>
    </w:p>
  </w:endnote>
  <w:endnote w:type="continuationSeparator" w:id="1">
    <w:p w:rsidR="00030E7A" w:rsidRDefault="0003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373351"/>
      <w:showingPlcHdr/>
    </w:sdtPr>
    <w:sdtContent>
      <w:p w:rsidR="003E6F42" w:rsidRDefault="00887A12">
        <w:pPr>
          <w:pStyle w:val="12"/>
          <w:jc w:val="right"/>
        </w:pPr>
      </w:p>
    </w:sdtContent>
  </w:sdt>
  <w:p w:rsidR="003E6F42" w:rsidRDefault="003E6F42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7A" w:rsidRDefault="00030E7A">
      <w:pPr>
        <w:spacing w:after="0" w:line="240" w:lineRule="auto"/>
      </w:pPr>
      <w:r>
        <w:separator/>
      </w:r>
    </w:p>
  </w:footnote>
  <w:footnote w:type="continuationSeparator" w:id="1">
    <w:p w:rsidR="00030E7A" w:rsidRDefault="0003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42" w:rsidRPr="000834FD" w:rsidRDefault="003E6F42" w:rsidP="003E6F42">
    <w:pPr>
      <w:pStyle w:val="11"/>
      <w:jc w:val="center"/>
      <w:rPr>
        <w:rFonts w:ascii="Times New Roman" w:hAnsi="Times New Roman" w:cs="Times New Roman"/>
        <w:sz w:val="28"/>
      </w:rPr>
    </w:pPr>
  </w:p>
  <w:p w:rsidR="003E6F42" w:rsidRDefault="003E6F42">
    <w:pPr>
      <w:pStyle w:val="1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42" w:rsidRDefault="00887A12">
    <w:pPr>
      <w:spacing w:after="0" w:line="259" w:lineRule="auto"/>
      <w:ind w:left="71" w:firstLine="0"/>
      <w:jc w:val="center"/>
    </w:pPr>
    <w:r w:rsidRPr="00887A12">
      <w:fldChar w:fldCharType="begin"/>
    </w:r>
    <w:r w:rsidR="003E6F42">
      <w:instrText xml:space="preserve"> PAGE   \* MERGEFORMAT </w:instrText>
    </w:r>
    <w:r w:rsidRPr="00887A12">
      <w:fldChar w:fldCharType="separate"/>
    </w:r>
    <w:r w:rsidR="003E6F42">
      <w:rPr>
        <w:sz w:val="24"/>
      </w:rPr>
      <w:t>2</w:t>
    </w:r>
    <w:r>
      <w:rPr>
        <w:sz w:val="24"/>
      </w:rPr>
      <w:fldChar w:fldCharType="end"/>
    </w:r>
  </w:p>
  <w:p w:rsidR="003E6F42" w:rsidRDefault="003E6F42">
    <w:pPr>
      <w:spacing w:after="0" w:line="259" w:lineRule="auto"/>
      <w:ind w:left="142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42" w:rsidRDefault="003E6F42">
    <w:pPr>
      <w:spacing w:after="0" w:line="259" w:lineRule="auto"/>
      <w:ind w:left="71" w:firstLine="0"/>
      <w:jc w:val="center"/>
    </w:pPr>
  </w:p>
  <w:p w:rsidR="003E6F42" w:rsidRDefault="003E6F42">
    <w:pPr>
      <w:spacing w:after="0" w:line="259" w:lineRule="auto"/>
      <w:ind w:left="142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42" w:rsidRDefault="003E6F42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AEA"/>
    <w:multiLevelType w:val="hybridMultilevel"/>
    <w:tmpl w:val="FCEEF3C0"/>
    <w:lvl w:ilvl="0" w:tplc="31B69ED6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46210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81F70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C2A7A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0A8B2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67D80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34913C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686F8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A408E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F062E8"/>
    <w:multiLevelType w:val="hybridMultilevel"/>
    <w:tmpl w:val="F28C7C98"/>
    <w:lvl w:ilvl="0" w:tplc="56B240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1165F"/>
    <w:multiLevelType w:val="hybridMultilevel"/>
    <w:tmpl w:val="D68EBA52"/>
    <w:lvl w:ilvl="0" w:tplc="6E6C94B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6B1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9015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B67F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E10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AF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68C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18F9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263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587CFB"/>
    <w:multiLevelType w:val="hybridMultilevel"/>
    <w:tmpl w:val="10D2AB3A"/>
    <w:lvl w:ilvl="0" w:tplc="442CE084">
      <w:start w:val="2019"/>
      <w:numFmt w:val="decimal"/>
      <w:lvlText w:val="%1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25E18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E474DA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28F30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8476C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E7846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C4C360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290A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854BE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1B77F7"/>
    <w:multiLevelType w:val="hybridMultilevel"/>
    <w:tmpl w:val="20A8435C"/>
    <w:lvl w:ilvl="0" w:tplc="B5FC0BCE">
      <w:start w:val="3"/>
      <w:numFmt w:val="decimal"/>
      <w:lvlText w:val="%1."/>
      <w:lvlJc w:val="left"/>
      <w:pPr>
        <w:ind w:left="1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8692A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6C7CC2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C3AB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439B0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E1C56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A8272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66F46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20466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676FA0"/>
    <w:multiLevelType w:val="hybridMultilevel"/>
    <w:tmpl w:val="2BA0FE5A"/>
    <w:lvl w:ilvl="0" w:tplc="457E4A26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9CEA2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CF65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8F78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8C1B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6DD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9EF14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4904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603A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FC6E00"/>
    <w:multiLevelType w:val="hybridMultilevel"/>
    <w:tmpl w:val="A3E29728"/>
    <w:lvl w:ilvl="0" w:tplc="8628218C">
      <w:start w:val="2019"/>
      <w:numFmt w:val="decimal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50CEAC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C5972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07D72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696A8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CF69C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CE0B6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0BC4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F6165E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1540BD"/>
    <w:multiLevelType w:val="hybridMultilevel"/>
    <w:tmpl w:val="A3DE113A"/>
    <w:lvl w:ilvl="0" w:tplc="2BFEFD66">
      <w:start w:val="2019"/>
      <w:numFmt w:val="decimal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43DE8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D6EFBC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0D494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52BB02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CE7A6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AE2D8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ACDB4E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9C7966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CC276E"/>
    <w:multiLevelType w:val="hybridMultilevel"/>
    <w:tmpl w:val="159087B0"/>
    <w:lvl w:ilvl="0" w:tplc="31DC1D36">
      <w:start w:val="6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9">
    <w:nsid w:val="7DAD1B29"/>
    <w:multiLevelType w:val="hybridMultilevel"/>
    <w:tmpl w:val="65444506"/>
    <w:lvl w:ilvl="0" w:tplc="72824ADC">
      <w:start w:val="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82AD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4A26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1252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526B6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A222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CA6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3AB6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618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D10"/>
    <w:rsid w:val="00005C0C"/>
    <w:rsid w:val="0001714A"/>
    <w:rsid w:val="00027080"/>
    <w:rsid w:val="00030E7A"/>
    <w:rsid w:val="00057279"/>
    <w:rsid w:val="000640AD"/>
    <w:rsid w:val="00076F65"/>
    <w:rsid w:val="000858DB"/>
    <w:rsid w:val="00091A82"/>
    <w:rsid w:val="000C5898"/>
    <w:rsid w:val="000E39A0"/>
    <w:rsid w:val="000E42B9"/>
    <w:rsid w:val="000F08EF"/>
    <w:rsid w:val="00115B7C"/>
    <w:rsid w:val="00140BFE"/>
    <w:rsid w:val="001A45B7"/>
    <w:rsid w:val="001A7298"/>
    <w:rsid w:val="001F4771"/>
    <w:rsid w:val="00202094"/>
    <w:rsid w:val="00227077"/>
    <w:rsid w:val="00231D46"/>
    <w:rsid w:val="00235696"/>
    <w:rsid w:val="00255D53"/>
    <w:rsid w:val="00272EA1"/>
    <w:rsid w:val="002879A9"/>
    <w:rsid w:val="0029205C"/>
    <w:rsid w:val="0029257E"/>
    <w:rsid w:val="002A4980"/>
    <w:rsid w:val="002B745B"/>
    <w:rsid w:val="002F1167"/>
    <w:rsid w:val="00305885"/>
    <w:rsid w:val="003166B5"/>
    <w:rsid w:val="00330935"/>
    <w:rsid w:val="00331E80"/>
    <w:rsid w:val="00346155"/>
    <w:rsid w:val="003529F6"/>
    <w:rsid w:val="00363F8F"/>
    <w:rsid w:val="00364090"/>
    <w:rsid w:val="00374CE5"/>
    <w:rsid w:val="003803DF"/>
    <w:rsid w:val="00380EDF"/>
    <w:rsid w:val="00385AE2"/>
    <w:rsid w:val="003873A3"/>
    <w:rsid w:val="003950DE"/>
    <w:rsid w:val="003955A0"/>
    <w:rsid w:val="003B0DBF"/>
    <w:rsid w:val="003B2D4C"/>
    <w:rsid w:val="003B3326"/>
    <w:rsid w:val="003E2005"/>
    <w:rsid w:val="003E26F5"/>
    <w:rsid w:val="003E351B"/>
    <w:rsid w:val="003E6F42"/>
    <w:rsid w:val="004172BB"/>
    <w:rsid w:val="00424E3F"/>
    <w:rsid w:val="004333C5"/>
    <w:rsid w:val="00472B37"/>
    <w:rsid w:val="004900E0"/>
    <w:rsid w:val="004A1E5C"/>
    <w:rsid w:val="004B0FDE"/>
    <w:rsid w:val="004B2D06"/>
    <w:rsid w:val="004C1A40"/>
    <w:rsid w:val="004D645C"/>
    <w:rsid w:val="00507823"/>
    <w:rsid w:val="00513E0C"/>
    <w:rsid w:val="005644F2"/>
    <w:rsid w:val="0058282A"/>
    <w:rsid w:val="005A5DC9"/>
    <w:rsid w:val="005C300A"/>
    <w:rsid w:val="005D1A25"/>
    <w:rsid w:val="005F75DA"/>
    <w:rsid w:val="00604F4D"/>
    <w:rsid w:val="00625BAB"/>
    <w:rsid w:val="006373AF"/>
    <w:rsid w:val="00643903"/>
    <w:rsid w:val="006503D1"/>
    <w:rsid w:val="00650632"/>
    <w:rsid w:val="006547E6"/>
    <w:rsid w:val="00663109"/>
    <w:rsid w:val="006644D9"/>
    <w:rsid w:val="006A0594"/>
    <w:rsid w:val="006A0893"/>
    <w:rsid w:val="006A2D52"/>
    <w:rsid w:val="006A43D2"/>
    <w:rsid w:val="006A7C5B"/>
    <w:rsid w:val="006C772F"/>
    <w:rsid w:val="007052F4"/>
    <w:rsid w:val="00706C82"/>
    <w:rsid w:val="0072148C"/>
    <w:rsid w:val="007E477B"/>
    <w:rsid w:val="007F0C42"/>
    <w:rsid w:val="007F49B3"/>
    <w:rsid w:val="00805BC3"/>
    <w:rsid w:val="008203D0"/>
    <w:rsid w:val="008643FE"/>
    <w:rsid w:val="008735F7"/>
    <w:rsid w:val="00887A12"/>
    <w:rsid w:val="008A641D"/>
    <w:rsid w:val="008A6FF9"/>
    <w:rsid w:val="008B0905"/>
    <w:rsid w:val="008C5C87"/>
    <w:rsid w:val="008D3BB1"/>
    <w:rsid w:val="009108E1"/>
    <w:rsid w:val="00915894"/>
    <w:rsid w:val="0093682D"/>
    <w:rsid w:val="009E6B19"/>
    <w:rsid w:val="00A1399A"/>
    <w:rsid w:val="00A215A8"/>
    <w:rsid w:val="00A77B8A"/>
    <w:rsid w:val="00AA15E0"/>
    <w:rsid w:val="00AA5636"/>
    <w:rsid w:val="00AB55D0"/>
    <w:rsid w:val="00AB638E"/>
    <w:rsid w:val="00AF044D"/>
    <w:rsid w:val="00B011BD"/>
    <w:rsid w:val="00B05D10"/>
    <w:rsid w:val="00B06B69"/>
    <w:rsid w:val="00B35975"/>
    <w:rsid w:val="00B552F4"/>
    <w:rsid w:val="00B75F09"/>
    <w:rsid w:val="00BE0185"/>
    <w:rsid w:val="00C56813"/>
    <w:rsid w:val="00C6536D"/>
    <w:rsid w:val="00C95314"/>
    <w:rsid w:val="00C95BD1"/>
    <w:rsid w:val="00C96884"/>
    <w:rsid w:val="00CA026C"/>
    <w:rsid w:val="00D04054"/>
    <w:rsid w:val="00D11A80"/>
    <w:rsid w:val="00D171BA"/>
    <w:rsid w:val="00D55049"/>
    <w:rsid w:val="00D73D2F"/>
    <w:rsid w:val="00D9683C"/>
    <w:rsid w:val="00DA61B8"/>
    <w:rsid w:val="00DA6B13"/>
    <w:rsid w:val="00DB3EE3"/>
    <w:rsid w:val="00DC4A18"/>
    <w:rsid w:val="00E00835"/>
    <w:rsid w:val="00E04156"/>
    <w:rsid w:val="00E27596"/>
    <w:rsid w:val="00E30D26"/>
    <w:rsid w:val="00E332DC"/>
    <w:rsid w:val="00E355BA"/>
    <w:rsid w:val="00E4189F"/>
    <w:rsid w:val="00E802AC"/>
    <w:rsid w:val="00E867E0"/>
    <w:rsid w:val="00E93F75"/>
    <w:rsid w:val="00E97EFE"/>
    <w:rsid w:val="00EA3E4F"/>
    <w:rsid w:val="00EB6416"/>
    <w:rsid w:val="00EC51F7"/>
    <w:rsid w:val="00EE6249"/>
    <w:rsid w:val="00EF499F"/>
    <w:rsid w:val="00F02445"/>
    <w:rsid w:val="00F1238B"/>
    <w:rsid w:val="00F2202E"/>
    <w:rsid w:val="00F32122"/>
    <w:rsid w:val="00F54D05"/>
    <w:rsid w:val="00F57129"/>
    <w:rsid w:val="00F71710"/>
    <w:rsid w:val="00FA4728"/>
    <w:rsid w:val="00FB2F47"/>
    <w:rsid w:val="00FC0394"/>
    <w:rsid w:val="00FD4959"/>
    <w:rsid w:val="00FD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13"/>
    <w:pPr>
      <w:spacing w:after="5" w:line="267" w:lineRule="auto"/>
      <w:ind w:left="26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56813"/>
    <w:pPr>
      <w:keepNext/>
      <w:keepLines/>
      <w:spacing w:after="16" w:line="270" w:lineRule="auto"/>
      <w:ind w:left="119" w:righ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681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568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02708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4">
    <w:name w:val="Верхний колонтитул Знак"/>
    <w:basedOn w:val="a0"/>
    <w:link w:val="11"/>
    <w:uiPriority w:val="99"/>
    <w:rsid w:val="00027080"/>
  </w:style>
  <w:style w:type="paragraph" w:customStyle="1" w:styleId="12">
    <w:name w:val="Нижний колонтитул1"/>
    <w:basedOn w:val="a"/>
    <w:next w:val="a5"/>
    <w:link w:val="a6"/>
    <w:uiPriority w:val="99"/>
    <w:unhideWhenUsed/>
    <w:rsid w:val="0002708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6">
    <w:name w:val="Нижний колонтитул Знак"/>
    <w:basedOn w:val="a0"/>
    <w:link w:val="12"/>
    <w:uiPriority w:val="99"/>
    <w:rsid w:val="00027080"/>
  </w:style>
  <w:style w:type="paragraph" w:styleId="a3">
    <w:name w:val="header"/>
    <w:basedOn w:val="a"/>
    <w:link w:val="13"/>
    <w:uiPriority w:val="99"/>
    <w:unhideWhenUsed/>
    <w:rsid w:val="0002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rsid w:val="0002708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14"/>
    <w:uiPriority w:val="99"/>
    <w:unhideWhenUsed/>
    <w:rsid w:val="0002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rsid w:val="0002708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2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080"/>
    <w:rPr>
      <w:rFonts w:ascii="Tahoma" w:eastAsia="Times New Roman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9"/>
    <w:uiPriority w:val="59"/>
    <w:rsid w:val="008B090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B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7" w:lineRule="auto"/>
      <w:ind w:left="26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0" w:lineRule="auto"/>
      <w:ind w:left="119" w:righ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02708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4">
    <w:name w:val="Верхний колонтитул Знак"/>
    <w:basedOn w:val="a0"/>
    <w:link w:val="11"/>
    <w:uiPriority w:val="99"/>
    <w:rsid w:val="00027080"/>
  </w:style>
  <w:style w:type="paragraph" w:customStyle="1" w:styleId="12">
    <w:name w:val="Нижний колонтитул1"/>
    <w:basedOn w:val="a"/>
    <w:next w:val="a5"/>
    <w:link w:val="a6"/>
    <w:uiPriority w:val="99"/>
    <w:unhideWhenUsed/>
    <w:rsid w:val="0002708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6">
    <w:name w:val="Нижний колонтитул Знак"/>
    <w:basedOn w:val="a0"/>
    <w:link w:val="12"/>
    <w:uiPriority w:val="99"/>
    <w:rsid w:val="00027080"/>
  </w:style>
  <w:style w:type="paragraph" w:styleId="a3">
    <w:name w:val="header"/>
    <w:basedOn w:val="a"/>
    <w:link w:val="13"/>
    <w:uiPriority w:val="99"/>
    <w:unhideWhenUsed/>
    <w:rsid w:val="0002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rsid w:val="0002708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14"/>
    <w:uiPriority w:val="99"/>
    <w:unhideWhenUsed/>
    <w:rsid w:val="0002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rsid w:val="0002708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2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080"/>
    <w:rPr>
      <w:rFonts w:ascii="Tahoma" w:eastAsia="Times New Roman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9"/>
    <w:uiPriority w:val="59"/>
    <w:rsid w:val="008B090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B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223D-9697-4270-8C39-0A12BC2E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Нальчик</dc:creator>
  <cp:lastModifiedBy>Chelsea fc</cp:lastModifiedBy>
  <cp:revision>14</cp:revision>
  <cp:lastPrinted>2019-02-01T05:55:00Z</cp:lastPrinted>
  <dcterms:created xsi:type="dcterms:W3CDTF">2019-02-01T20:25:00Z</dcterms:created>
  <dcterms:modified xsi:type="dcterms:W3CDTF">2019-03-15T07:15:00Z</dcterms:modified>
</cp:coreProperties>
</file>